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781D96" w:rsidRPr="00E748C7" w:rsidP="00781D96" w14:paraId="40775205" w14:textId="77777777">
      <w:pPr>
        <w:pStyle w:val="Heading1"/>
      </w:pPr>
      <w:r w:rsidRPr="00E748C7">
        <w:t>Bettutvecklingskon</w:t>
      </w:r>
      <w:r w:rsidR="005C7F8E">
        <w:t>tr</w:t>
      </w:r>
      <w:r w:rsidRPr="00E748C7">
        <w:t>oll</w:t>
      </w:r>
    </w:p>
    <w:p w:rsidR="00781D96" w:rsidRPr="00E748C7" w:rsidP="00781D96" w14:paraId="3C927258" w14:textId="77777777"/>
    <w:p w:rsidR="00781D96" w:rsidRPr="004C6852" w:rsidP="00781D96" w14:paraId="59395C5B" w14:textId="77777777">
      <w:pPr>
        <w:rPr>
          <w:rFonts w:ascii="Calibri" w:hAnsi="Calibri" w:cs="Calibri"/>
          <w:sz w:val="24"/>
          <w:szCs w:val="24"/>
        </w:rPr>
      </w:pPr>
      <w:r w:rsidRPr="004C6852">
        <w:rPr>
          <w:rFonts w:ascii="Calibri" w:hAnsi="Calibri" w:cs="Calibri"/>
          <w:sz w:val="24"/>
          <w:szCs w:val="24"/>
        </w:rPr>
        <w:t xml:space="preserve">Vid revisionsundersökningarna av barn ingår en bettundersökning för att se om bettutvecklingen förlöper normalt. För att kunna upptäcka avvikelser måste man känna till och förstå den normala bettutvecklingen. </w:t>
      </w:r>
    </w:p>
    <w:p w:rsidR="00781D96" w:rsidRPr="004C6852" w:rsidP="00781D96" w14:paraId="0898E65B" w14:textId="77777777">
      <w:pPr>
        <w:rPr>
          <w:rFonts w:ascii="Calibri" w:hAnsi="Calibri" w:cs="Calibri"/>
          <w:sz w:val="24"/>
          <w:szCs w:val="24"/>
        </w:rPr>
      </w:pPr>
      <w:r w:rsidRPr="004C6852">
        <w:rPr>
          <w:rFonts w:ascii="Calibri" w:hAnsi="Calibri" w:cs="Calibri"/>
          <w:sz w:val="24"/>
          <w:szCs w:val="24"/>
        </w:rPr>
        <w:t xml:space="preserve">Vid </w:t>
      </w:r>
      <w:r w:rsidRPr="004C6852" w:rsidR="004C6852">
        <w:rPr>
          <w:rFonts w:ascii="Calibri" w:hAnsi="Calibri" w:cs="Calibri"/>
          <w:sz w:val="24"/>
          <w:szCs w:val="24"/>
        </w:rPr>
        <w:t>9–10</w:t>
      </w:r>
      <w:r w:rsidRPr="004C6852">
        <w:rPr>
          <w:rFonts w:ascii="Calibri" w:hAnsi="Calibri" w:cs="Calibri"/>
          <w:sz w:val="24"/>
          <w:szCs w:val="24"/>
        </w:rPr>
        <w:t xml:space="preserve"> års ålder bör anlag till samtliga tän</w:t>
      </w:r>
      <w:r w:rsidRPr="004C6852">
        <w:rPr>
          <w:rFonts w:ascii="Calibri" w:hAnsi="Calibri" w:cs="Calibri"/>
          <w:sz w:val="24"/>
          <w:szCs w:val="24"/>
        </w:rPr>
        <w:t xml:space="preserve">der, utom visdomständer, synas på röntgen. </w:t>
      </w:r>
    </w:p>
    <w:p w:rsidR="00781D96" w:rsidRPr="004C6852" w:rsidP="00781D96" w14:paraId="6CC9D59F" w14:textId="77777777">
      <w:pPr>
        <w:rPr>
          <w:rFonts w:ascii="Calibri" w:hAnsi="Calibri" w:cs="Calibri"/>
          <w:sz w:val="24"/>
          <w:szCs w:val="24"/>
        </w:rPr>
      </w:pPr>
      <w:r w:rsidRPr="004C6852">
        <w:rPr>
          <w:rFonts w:ascii="Calibri" w:hAnsi="Calibri" w:cs="Calibri"/>
          <w:sz w:val="24"/>
          <w:szCs w:val="24"/>
        </w:rPr>
        <w:t>Går det ej att identifiera tandanlagen på bitewing-bilden i denna ålder bör röntgenundersökningen utökas med apikalbild i aktuellt område eller panoramaröntgen. I vissa fall kan det räcka med en stående bitewing.</w:t>
      </w:r>
      <w:r w:rsidRPr="004C6852">
        <w:rPr>
          <w:rFonts w:ascii="Calibri" w:hAnsi="Calibri" w:cs="Calibri"/>
          <w:sz w:val="24"/>
          <w:szCs w:val="24"/>
        </w:rPr>
        <w:t xml:space="preserve"> </w:t>
      </w:r>
    </w:p>
    <w:p w:rsidR="00781D96" w:rsidRPr="004C6852" w:rsidP="00781D96" w14:paraId="1615272E" w14:textId="77777777">
      <w:pPr>
        <w:rPr>
          <w:rFonts w:ascii="Calibri" w:hAnsi="Calibri" w:cs="Calibri"/>
          <w:sz w:val="24"/>
          <w:szCs w:val="24"/>
        </w:rPr>
      </w:pPr>
      <w:r w:rsidRPr="004C6852">
        <w:rPr>
          <w:rFonts w:ascii="Calibri" w:hAnsi="Calibri" w:cs="Calibri"/>
          <w:sz w:val="24"/>
          <w:szCs w:val="24"/>
        </w:rPr>
        <w:t>Enklare interceptiv tandregleringsbehandling, till exempel slipningar,</w:t>
      </w:r>
      <w:r w:rsidR="004C6852">
        <w:rPr>
          <w:rFonts w:ascii="Calibri" w:hAnsi="Calibri" w:cs="Calibri"/>
          <w:sz w:val="24"/>
          <w:szCs w:val="24"/>
        </w:rPr>
        <w:t xml:space="preserve"> </w:t>
      </w:r>
      <w:r w:rsidRPr="004C6852">
        <w:rPr>
          <w:rFonts w:ascii="Calibri" w:hAnsi="Calibri" w:cs="Calibri"/>
          <w:sz w:val="24"/>
          <w:szCs w:val="24"/>
        </w:rPr>
        <w:t>cross elastics eller extraktion av mjölktänder, ingår i kapitationsersättningen och behandlas av allmäntandläkare med eller utan ortodontikonsultation. Bettutvecklingen är individuell</w:t>
      </w:r>
      <w:r w:rsidRPr="004C6852">
        <w:rPr>
          <w:rFonts w:ascii="Calibri" w:hAnsi="Calibri" w:cs="Calibri"/>
          <w:sz w:val="24"/>
          <w:szCs w:val="24"/>
        </w:rPr>
        <w:t xml:space="preserve"> och normalvariationen är stor. En sammanvägd bedömning av ålder och bettutvecklingsstadium är därför viktig. </w:t>
      </w:r>
    </w:p>
    <w:p w:rsidR="00781D96" w:rsidRPr="00E748C7" w:rsidP="00781D96" w14:paraId="448CD146"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4073"/>
        <w:gridCol w:w="4091"/>
      </w:tblGrid>
      <w:tr w14:paraId="20FA0102" w14:textId="77777777" w:rsidTr="00781D9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Ex>
        <w:tc>
          <w:tcPr>
            <w:tcW w:w="8164" w:type="dxa"/>
            <w:gridSpan w:val="2"/>
          </w:tcPr>
          <w:p w:rsidR="00781D96" w:rsidRPr="00541C5B" w:rsidP="00B540F4" w14:paraId="694541CB" w14:textId="77777777">
            <w:pPr>
              <w:rPr>
                <w:rFonts w:ascii="Calibri" w:hAnsi="Calibri" w:cs="Calibri"/>
                <w:b/>
                <w:sz w:val="32"/>
                <w:szCs w:val="32"/>
              </w:rPr>
            </w:pPr>
            <w:r w:rsidRPr="00541C5B">
              <w:rPr>
                <w:rFonts w:ascii="Calibri" w:hAnsi="Calibri" w:cs="Calibri"/>
                <w:b/>
                <w:sz w:val="32"/>
                <w:szCs w:val="32"/>
              </w:rPr>
              <w:t>Det primära bettet</w:t>
            </w:r>
          </w:p>
        </w:tc>
      </w:tr>
      <w:tr w14:paraId="38BD0ADB" w14:textId="77777777" w:rsidTr="00781D96">
        <w:tblPrEx>
          <w:tblW w:w="0" w:type="auto"/>
          <w:tblCellMar>
            <w:top w:w="85" w:type="dxa"/>
            <w:bottom w:w="85" w:type="dxa"/>
          </w:tblCellMar>
          <w:tblLook w:val="04A0"/>
        </w:tblPrEx>
        <w:tc>
          <w:tcPr>
            <w:tcW w:w="4073" w:type="dxa"/>
          </w:tcPr>
          <w:p w:rsidR="00781D96" w:rsidRPr="004C6852" w:rsidP="00B540F4" w14:paraId="320571A9" w14:textId="77777777">
            <w:pPr>
              <w:rPr>
                <w:rFonts w:ascii="Calibri" w:hAnsi="Calibri" w:cs="Calibri"/>
                <w:b/>
                <w:sz w:val="24"/>
                <w:szCs w:val="24"/>
              </w:rPr>
            </w:pPr>
            <w:r w:rsidRPr="004C6852">
              <w:rPr>
                <w:rFonts w:ascii="Calibri" w:hAnsi="Calibri" w:cs="Calibri"/>
                <w:b/>
                <w:sz w:val="24"/>
                <w:szCs w:val="24"/>
              </w:rPr>
              <w:t xml:space="preserve">Diagnos  </w:t>
            </w:r>
          </w:p>
        </w:tc>
        <w:tc>
          <w:tcPr>
            <w:tcW w:w="4091" w:type="dxa"/>
          </w:tcPr>
          <w:p w:rsidR="00781D96" w:rsidRPr="004C6852" w:rsidP="00B540F4" w14:paraId="15E62242" w14:textId="77777777">
            <w:pPr>
              <w:rPr>
                <w:rFonts w:ascii="Calibri" w:hAnsi="Calibri" w:cs="Calibri"/>
                <w:sz w:val="24"/>
                <w:szCs w:val="24"/>
              </w:rPr>
            </w:pPr>
            <w:r w:rsidRPr="004C6852">
              <w:rPr>
                <w:rFonts w:ascii="Calibri" w:hAnsi="Calibri" w:cs="Calibri"/>
                <w:sz w:val="24"/>
                <w:szCs w:val="24"/>
              </w:rPr>
              <w:t xml:space="preserve">Åtgärd   </w:t>
            </w:r>
          </w:p>
        </w:tc>
      </w:tr>
      <w:tr w14:paraId="07384C7F" w14:textId="77777777" w:rsidTr="00781D96">
        <w:tblPrEx>
          <w:tblW w:w="0" w:type="auto"/>
          <w:tblCellMar>
            <w:top w:w="85" w:type="dxa"/>
            <w:bottom w:w="85" w:type="dxa"/>
          </w:tblCellMar>
          <w:tblLook w:val="04A0"/>
        </w:tblPrEx>
        <w:tc>
          <w:tcPr>
            <w:tcW w:w="4073" w:type="dxa"/>
          </w:tcPr>
          <w:p w:rsidR="00781D96" w:rsidRPr="004C6852" w:rsidP="00B540F4" w14:paraId="475634F9" w14:textId="77777777">
            <w:pPr>
              <w:rPr>
                <w:rFonts w:ascii="Calibri" w:hAnsi="Calibri" w:cs="Calibri"/>
                <w:sz w:val="24"/>
                <w:szCs w:val="24"/>
                <w:u w:val="single"/>
              </w:rPr>
            </w:pPr>
            <w:r w:rsidRPr="004C6852">
              <w:rPr>
                <w:rFonts w:ascii="Calibri" w:hAnsi="Calibri" w:cs="Calibri"/>
                <w:b/>
                <w:sz w:val="24"/>
                <w:szCs w:val="24"/>
                <w:u w:val="single"/>
              </w:rPr>
              <w:t xml:space="preserve">Frontalt öppet bett                                                   </w:t>
            </w:r>
          </w:p>
          <w:p w:rsidR="00781D96" w:rsidRPr="004C6852" w:rsidP="00B540F4" w14:paraId="513AFDE3" w14:textId="77777777">
            <w:pPr>
              <w:rPr>
                <w:rFonts w:ascii="Calibri" w:hAnsi="Calibri" w:cs="Calibri"/>
                <w:sz w:val="24"/>
                <w:szCs w:val="24"/>
                <w:u w:val="single"/>
              </w:rPr>
            </w:pPr>
          </w:p>
        </w:tc>
        <w:tc>
          <w:tcPr>
            <w:tcW w:w="4091" w:type="dxa"/>
          </w:tcPr>
          <w:p w:rsidR="00781D96" w:rsidRPr="004C6852" w:rsidP="00781D96" w14:paraId="5F2AC79A" w14:textId="77777777">
            <w:pPr>
              <w:rPr>
                <w:rFonts w:ascii="Calibri" w:hAnsi="Calibri" w:cs="Calibri"/>
                <w:bCs/>
                <w:sz w:val="24"/>
                <w:szCs w:val="24"/>
              </w:rPr>
            </w:pPr>
            <w:r w:rsidRPr="004C6852">
              <w:rPr>
                <w:rFonts w:ascii="Calibri" w:hAnsi="Calibri" w:cs="Calibri"/>
                <w:sz w:val="24"/>
                <w:szCs w:val="24"/>
              </w:rPr>
              <w:t>Om sugvana finns: Försök genom information få barnet att avsluta sugvana</w:t>
            </w:r>
            <w:r w:rsidRPr="004C6852" w:rsidR="00B61D5A">
              <w:rPr>
                <w:rFonts w:ascii="Calibri" w:hAnsi="Calibri" w:cs="Calibri"/>
                <w:sz w:val="24"/>
                <w:szCs w:val="24"/>
              </w:rPr>
              <w:t xml:space="preserve"> senast</w:t>
            </w:r>
            <w:r w:rsidRPr="004C6852">
              <w:rPr>
                <w:rFonts w:ascii="Calibri" w:hAnsi="Calibri" w:cs="Calibri"/>
                <w:sz w:val="24"/>
                <w:szCs w:val="24"/>
              </w:rPr>
              <w:t xml:space="preserve"> i </w:t>
            </w:r>
            <w:r w:rsidRPr="004C6852" w:rsidR="004C6852">
              <w:rPr>
                <w:rFonts w:ascii="Calibri" w:hAnsi="Calibri" w:cs="Calibri"/>
                <w:sz w:val="24"/>
                <w:szCs w:val="24"/>
              </w:rPr>
              <w:t>5–6</w:t>
            </w:r>
            <w:r w:rsidRPr="004C6852">
              <w:rPr>
                <w:rFonts w:ascii="Calibri" w:hAnsi="Calibri" w:cs="Calibri"/>
                <w:sz w:val="24"/>
                <w:szCs w:val="24"/>
              </w:rPr>
              <w:t xml:space="preserve"> års ålder</w:t>
            </w:r>
            <w:r w:rsidRPr="004C6852" w:rsidR="00B61D5A">
              <w:rPr>
                <w:rFonts w:ascii="Calibri" w:hAnsi="Calibri" w:cs="Calibri"/>
                <w:sz w:val="24"/>
                <w:szCs w:val="24"/>
              </w:rPr>
              <w:t>, gärna tidigare</w:t>
            </w:r>
            <w:r w:rsidRPr="004C6852">
              <w:rPr>
                <w:rFonts w:ascii="Calibri" w:hAnsi="Calibri" w:cs="Calibri"/>
                <w:sz w:val="24"/>
                <w:szCs w:val="24"/>
              </w:rPr>
              <w:t xml:space="preserve"> (innan </w:t>
            </w:r>
            <w:r w:rsidRPr="004C6852">
              <w:rPr>
                <w:rFonts w:ascii="Calibri" w:hAnsi="Calibri" w:cs="Calibri"/>
                <w:bCs/>
                <w:sz w:val="24"/>
                <w:szCs w:val="24"/>
              </w:rPr>
              <w:t>permanenta</w:t>
            </w:r>
            <w:r w:rsidRPr="004C6852">
              <w:rPr>
                <w:rFonts w:ascii="Calibri" w:hAnsi="Calibri" w:cs="Calibri"/>
                <w:b/>
                <w:bCs/>
                <w:sz w:val="24"/>
                <w:szCs w:val="24"/>
              </w:rPr>
              <w:t xml:space="preserve"> </w:t>
            </w:r>
            <w:r w:rsidRPr="004C6852">
              <w:rPr>
                <w:rFonts w:ascii="Calibri" w:hAnsi="Calibri" w:cs="Calibri"/>
                <w:sz w:val="24"/>
                <w:szCs w:val="24"/>
              </w:rPr>
              <w:t xml:space="preserve">incisiver erupterar).                                                                                                                                                            </w:t>
            </w:r>
            <w:r w:rsidRPr="004C6852">
              <w:rPr>
                <w:rFonts w:ascii="Calibri" w:hAnsi="Calibri" w:cs="Calibri"/>
                <w:bCs/>
                <w:sz w:val="24"/>
                <w:szCs w:val="24"/>
              </w:rPr>
              <w:t xml:space="preserve"> </w:t>
            </w:r>
          </w:p>
        </w:tc>
      </w:tr>
      <w:tr w14:paraId="48F0CBD7" w14:textId="77777777" w:rsidTr="00781D96">
        <w:tblPrEx>
          <w:tblW w:w="0" w:type="auto"/>
          <w:tblCellMar>
            <w:top w:w="85" w:type="dxa"/>
            <w:bottom w:w="85" w:type="dxa"/>
          </w:tblCellMar>
          <w:tblLook w:val="04A0"/>
        </w:tblPrEx>
        <w:tc>
          <w:tcPr>
            <w:tcW w:w="4073" w:type="dxa"/>
          </w:tcPr>
          <w:p w:rsidR="00781D96" w:rsidRPr="004C6852" w:rsidP="00B540F4" w14:paraId="15DB46AE" w14:textId="77777777">
            <w:pPr>
              <w:rPr>
                <w:rFonts w:ascii="Calibri" w:hAnsi="Calibri" w:cs="Calibri"/>
                <w:sz w:val="24"/>
                <w:szCs w:val="24"/>
                <w:u w:val="single"/>
              </w:rPr>
            </w:pPr>
            <w:r w:rsidRPr="004C6852">
              <w:rPr>
                <w:rFonts w:ascii="Calibri" w:hAnsi="Calibri" w:cs="Calibri"/>
                <w:b/>
                <w:sz w:val="24"/>
                <w:szCs w:val="24"/>
                <w:u w:val="single"/>
              </w:rPr>
              <w:t xml:space="preserve">Enkelsidigt korsbett                                             </w:t>
            </w:r>
          </w:p>
        </w:tc>
        <w:tc>
          <w:tcPr>
            <w:tcW w:w="4091" w:type="dxa"/>
          </w:tcPr>
          <w:p w:rsidR="00781D96" w:rsidRPr="004C6852" w:rsidP="00B540F4" w14:paraId="183350F0" w14:textId="77777777">
            <w:pPr>
              <w:rPr>
                <w:rFonts w:ascii="Calibri" w:hAnsi="Calibri" w:cs="Calibri"/>
                <w:sz w:val="24"/>
                <w:szCs w:val="24"/>
              </w:rPr>
            </w:pPr>
            <w:r w:rsidRPr="004C6852">
              <w:rPr>
                <w:rFonts w:ascii="Calibri" w:hAnsi="Calibri" w:cs="Calibri"/>
                <w:b/>
                <w:sz w:val="24"/>
                <w:szCs w:val="24"/>
              </w:rPr>
              <w:t xml:space="preserve">- </w:t>
            </w:r>
            <w:r w:rsidRPr="004C6852">
              <w:rPr>
                <w:rFonts w:ascii="Calibri" w:hAnsi="Calibri" w:cs="Calibri"/>
                <w:sz w:val="24"/>
                <w:szCs w:val="24"/>
              </w:rPr>
              <w:t>Då ök är</w:t>
            </w:r>
            <w:r w:rsidRPr="004C6852">
              <w:rPr>
                <w:rFonts w:ascii="Calibri" w:hAnsi="Calibri" w:cs="Calibri"/>
                <w:sz w:val="24"/>
                <w:szCs w:val="24"/>
              </w:rPr>
              <w:t xml:space="preserve"> bredare eller lika bred som uk med lateral tvångsföring av uk                            </w:t>
            </w:r>
            <w:r w:rsidRPr="004C6852" w:rsidR="004C6852">
              <w:rPr>
                <w:rFonts w:ascii="Calibri" w:hAnsi="Calibri" w:cs="Calibri"/>
                <w:sz w:val="24"/>
                <w:szCs w:val="24"/>
              </w:rPr>
              <w:t xml:space="preserve">  (</w:t>
            </w:r>
            <w:r w:rsidRPr="004C6852">
              <w:rPr>
                <w:rFonts w:ascii="Calibri" w:hAnsi="Calibri" w:cs="Calibri"/>
                <w:sz w:val="24"/>
                <w:szCs w:val="24"/>
              </w:rPr>
              <w:t xml:space="preserve">kontrollera i RP) kan slipningsterapi utföras av primära molarer och kuspider.  </w:t>
            </w:r>
          </w:p>
          <w:p w:rsidR="00781D96" w:rsidRPr="004C6852" w:rsidP="00B540F4" w14:paraId="03B4C4DC" w14:textId="77777777">
            <w:pPr>
              <w:rPr>
                <w:rFonts w:ascii="Calibri" w:hAnsi="Calibri" w:cs="Calibri"/>
                <w:sz w:val="24"/>
                <w:szCs w:val="24"/>
                <w:u w:val="single"/>
              </w:rPr>
            </w:pPr>
            <w:r w:rsidRPr="004C6852">
              <w:rPr>
                <w:rFonts w:ascii="Calibri" w:hAnsi="Calibri" w:cs="Calibri"/>
                <w:sz w:val="24"/>
                <w:szCs w:val="24"/>
              </w:rPr>
              <w:t xml:space="preserve">                                                                                  </w:t>
            </w:r>
            <w:r w:rsidRPr="004C6852">
              <w:rPr>
                <w:rFonts w:ascii="Calibri" w:hAnsi="Calibri" w:cs="Calibri"/>
                <w:sz w:val="24"/>
                <w:szCs w:val="24"/>
              </w:rPr>
              <w:t xml:space="preserve">                                                                                                                                                                                                                                                                </w:t>
            </w:r>
            <w:r w:rsidRPr="004C6852">
              <w:rPr>
                <w:rFonts w:ascii="Calibri" w:hAnsi="Calibri" w:cs="Calibri"/>
                <w:sz w:val="24"/>
                <w:szCs w:val="24"/>
              </w:rPr>
              <w:t xml:space="preserve">                                                                                                                                                                                                                                                                </w:t>
            </w:r>
            <w:r w:rsidRPr="004C6852">
              <w:rPr>
                <w:rFonts w:ascii="Calibri" w:hAnsi="Calibri" w:cs="Calibri"/>
                <w:sz w:val="24"/>
                <w:szCs w:val="24"/>
              </w:rPr>
              <w:t xml:space="preserve">     - Då ök är smalare än uk: avvakta </w:t>
            </w:r>
            <w:r w:rsidRPr="004C6852" w:rsidR="004C6852">
              <w:rPr>
                <w:rFonts w:ascii="Calibri" w:hAnsi="Calibri" w:cs="Calibri"/>
                <w:sz w:val="24"/>
                <w:szCs w:val="24"/>
              </w:rPr>
              <w:t>6:ornas</w:t>
            </w:r>
            <w:r w:rsidRPr="004C6852">
              <w:rPr>
                <w:rFonts w:ascii="Calibri" w:hAnsi="Calibri" w:cs="Calibri"/>
                <w:sz w:val="24"/>
                <w:szCs w:val="24"/>
              </w:rPr>
              <w:t xml:space="preserve"> fulla eruption för vidare bedömning.</w:t>
            </w:r>
            <w:r w:rsidRPr="004C6852">
              <w:rPr>
                <w:rFonts w:ascii="Calibri" w:hAnsi="Calibri" w:cs="Calibri"/>
                <w:sz w:val="24"/>
                <w:szCs w:val="24"/>
                <w:u w:val="single"/>
              </w:rPr>
              <w:t xml:space="preserve"> </w:t>
            </w:r>
          </w:p>
        </w:tc>
      </w:tr>
      <w:tr w14:paraId="7DAD83AB" w14:textId="77777777" w:rsidTr="00781D96">
        <w:tblPrEx>
          <w:tblW w:w="0" w:type="auto"/>
          <w:tblCellMar>
            <w:top w:w="85" w:type="dxa"/>
            <w:bottom w:w="85" w:type="dxa"/>
          </w:tblCellMar>
          <w:tblLook w:val="04A0"/>
        </w:tblPrEx>
        <w:tc>
          <w:tcPr>
            <w:tcW w:w="4073" w:type="dxa"/>
          </w:tcPr>
          <w:p w:rsidR="00781D96" w:rsidRPr="004C6852" w:rsidP="00B540F4" w14:paraId="58C8DF7B" w14:textId="77777777">
            <w:pPr>
              <w:rPr>
                <w:rFonts w:ascii="Calibri" w:hAnsi="Calibri" w:cs="Calibri"/>
                <w:sz w:val="24"/>
                <w:szCs w:val="24"/>
                <w:u w:val="single"/>
              </w:rPr>
            </w:pPr>
            <w:r w:rsidRPr="004C6852">
              <w:rPr>
                <w:rFonts w:ascii="Calibri" w:hAnsi="Calibri" w:cs="Calibri"/>
                <w:b/>
                <w:sz w:val="24"/>
                <w:szCs w:val="24"/>
                <w:u w:val="single"/>
              </w:rPr>
              <w:t>Frontal invertering</w:t>
            </w:r>
            <w:r w:rsidRPr="004C6852">
              <w:rPr>
                <w:rFonts w:ascii="Calibri" w:hAnsi="Calibri" w:cs="Calibri"/>
                <w:sz w:val="24"/>
                <w:szCs w:val="24"/>
                <w:u w:val="single"/>
              </w:rPr>
              <w:t xml:space="preserve">                     </w:t>
            </w:r>
          </w:p>
        </w:tc>
        <w:tc>
          <w:tcPr>
            <w:tcW w:w="4091" w:type="dxa"/>
          </w:tcPr>
          <w:p w:rsidR="00781D96" w:rsidRPr="004C6852" w:rsidP="00B540F4" w14:paraId="2D324C80" w14:textId="77777777">
            <w:pPr>
              <w:rPr>
                <w:rFonts w:ascii="Calibri" w:hAnsi="Calibri" w:cs="Calibri"/>
                <w:sz w:val="24"/>
                <w:szCs w:val="24"/>
                <w:u w:val="single"/>
              </w:rPr>
            </w:pPr>
            <w:r w:rsidRPr="004C6852">
              <w:rPr>
                <w:rFonts w:ascii="Calibri" w:hAnsi="Calibri" w:cs="Calibri"/>
                <w:sz w:val="24"/>
                <w:szCs w:val="24"/>
                <w:u w:val="single"/>
              </w:rPr>
              <w:t>Visa ortodontist i tidigt växelbett.</w:t>
            </w:r>
          </w:p>
        </w:tc>
      </w:tr>
    </w:tbl>
    <w:p w:rsidR="00781D96" w:rsidRPr="004C6852" w:rsidP="00781D96" w14:paraId="04A127AB" w14:textId="77777777">
      <w:pPr>
        <w:rPr>
          <w:rFonts w:ascii="Calibri" w:hAnsi="Calibri" w:cs="Calibri"/>
          <w:sz w:val="24"/>
          <w:szCs w:val="24"/>
        </w:rPr>
      </w:pPr>
      <w:r w:rsidRPr="004C6852">
        <w:rPr>
          <w:rFonts w:ascii="Calibri" w:hAnsi="Calibri" w:cs="Calibr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4080"/>
        <w:gridCol w:w="4084"/>
      </w:tblGrid>
      <w:tr w14:paraId="5CB790A2" w14:textId="77777777" w:rsidTr="007E155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Ex>
        <w:tc>
          <w:tcPr>
            <w:tcW w:w="8164" w:type="dxa"/>
            <w:gridSpan w:val="2"/>
          </w:tcPr>
          <w:p w:rsidR="00781D96" w:rsidRPr="00541C5B" w:rsidP="00B540F4" w14:paraId="357B7801" w14:textId="77777777">
            <w:pPr>
              <w:rPr>
                <w:rFonts w:ascii="Calibri" w:hAnsi="Calibri" w:cs="Calibri"/>
                <w:sz w:val="32"/>
                <w:szCs w:val="32"/>
              </w:rPr>
            </w:pPr>
            <w:r w:rsidRPr="00541C5B">
              <w:rPr>
                <w:rFonts w:ascii="Calibri" w:hAnsi="Calibri" w:cs="Calibri"/>
                <w:b/>
                <w:sz w:val="32"/>
                <w:szCs w:val="32"/>
              </w:rPr>
              <w:t>Växelbettet och det unga permanenta bettet</w:t>
            </w:r>
          </w:p>
        </w:tc>
      </w:tr>
      <w:tr w14:paraId="2A6C3023" w14:textId="77777777" w:rsidTr="007E1551">
        <w:tblPrEx>
          <w:tblW w:w="0" w:type="auto"/>
          <w:tblCellMar>
            <w:top w:w="85" w:type="dxa"/>
            <w:bottom w:w="85" w:type="dxa"/>
          </w:tblCellMar>
          <w:tblLook w:val="04A0"/>
        </w:tblPrEx>
        <w:tc>
          <w:tcPr>
            <w:tcW w:w="4080" w:type="dxa"/>
          </w:tcPr>
          <w:p w:rsidR="00781D96" w:rsidRPr="004C6852" w:rsidP="00B540F4" w14:paraId="093481A1" w14:textId="77777777">
            <w:pPr>
              <w:rPr>
                <w:rFonts w:ascii="Calibri" w:hAnsi="Calibri" w:cs="Calibri"/>
                <w:b/>
                <w:sz w:val="24"/>
                <w:szCs w:val="24"/>
              </w:rPr>
            </w:pPr>
            <w:r w:rsidRPr="004C6852">
              <w:rPr>
                <w:rFonts w:ascii="Calibri" w:hAnsi="Calibri" w:cs="Calibri"/>
                <w:b/>
                <w:sz w:val="24"/>
                <w:szCs w:val="24"/>
              </w:rPr>
              <w:t>Diagnos</w:t>
            </w:r>
          </w:p>
        </w:tc>
        <w:tc>
          <w:tcPr>
            <w:tcW w:w="4084" w:type="dxa"/>
          </w:tcPr>
          <w:p w:rsidR="00781D96" w:rsidRPr="004C6852" w:rsidP="00B540F4" w14:paraId="3E5DAABF" w14:textId="77777777">
            <w:pPr>
              <w:rPr>
                <w:rFonts w:ascii="Calibri" w:hAnsi="Calibri" w:cs="Calibri"/>
                <w:sz w:val="24"/>
                <w:szCs w:val="24"/>
              </w:rPr>
            </w:pPr>
          </w:p>
        </w:tc>
      </w:tr>
      <w:tr w14:paraId="6DC87C70" w14:textId="77777777" w:rsidTr="007E1551">
        <w:tblPrEx>
          <w:tblW w:w="0" w:type="auto"/>
          <w:tblCellMar>
            <w:top w:w="85" w:type="dxa"/>
            <w:bottom w:w="85" w:type="dxa"/>
          </w:tblCellMar>
          <w:tblLook w:val="04A0"/>
        </w:tblPrEx>
        <w:tc>
          <w:tcPr>
            <w:tcW w:w="4080" w:type="dxa"/>
          </w:tcPr>
          <w:p w:rsidR="00781D96" w:rsidRPr="004C6852" w:rsidP="00B540F4" w14:paraId="137F84E3" w14:textId="77777777">
            <w:pPr>
              <w:rPr>
                <w:rFonts w:ascii="Calibri" w:hAnsi="Calibri" w:cs="Calibri"/>
                <w:sz w:val="24"/>
                <w:szCs w:val="24"/>
                <w:u w:val="single"/>
              </w:rPr>
            </w:pPr>
            <w:r w:rsidRPr="004C6852">
              <w:rPr>
                <w:rFonts w:ascii="Calibri" w:hAnsi="Calibri" w:cs="Calibri"/>
                <w:b/>
                <w:sz w:val="24"/>
                <w:szCs w:val="24"/>
                <w:u w:val="single"/>
              </w:rPr>
              <w:t xml:space="preserve">Ektopisk eruption av 16/26                                  </w:t>
            </w:r>
          </w:p>
        </w:tc>
        <w:tc>
          <w:tcPr>
            <w:tcW w:w="4084" w:type="dxa"/>
          </w:tcPr>
          <w:p w:rsidR="002C4A58" w:rsidRPr="004C6852" w:rsidP="002C4A58" w14:paraId="1E19A799" w14:textId="77777777">
            <w:pPr>
              <w:pStyle w:val="NormalWeb"/>
              <w:shd w:val="clear" w:color="auto" w:fill="FFFFFF"/>
              <w:spacing w:before="0" w:beforeAutospacing="0" w:after="150" w:afterAutospacing="0"/>
              <w:rPr>
                <w:rFonts w:ascii="Calibri" w:hAnsi="Calibri" w:cs="Calibri"/>
              </w:rPr>
            </w:pPr>
            <w:r w:rsidRPr="004C6852">
              <w:rPr>
                <w:rFonts w:ascii="Calibri" w:hAnsi="Calibri" w:cs="Calibri"/>
              </w:rPr>
              <w:t>Så länge den primära molaren inte är symptomgivande kan den behållas. Om den ger symtom kan den extraheras. </w:t>
            </w:r>
          </w:p>
          <w:p w:rsidR="00781D96" w:rsidRPr="004C6852" w:rsidP="002C4A58" w14:paraId="593F55B9" w14:textId="77777777">
            <w:pPr>
              <w:pStyle w:val="NormalWeb"/>
              <w:shd w:val="clear" w:color="auto" w:fill="FFFFFF"/>
              <w:spacing w:before="0" w:beforeAutospacing="0" w:after="150" w:afterAutospacing="0"/>
              <w:rPr>
                <w:rFonts w:ascii="Calibri" w:hAnsi="Calibri" w:cs="Calibri"/>
              </w:rPr>
            </w:pPr>
            <w:r w:rsidRPr="004C6852">
              <w:rPr>
                <w:rFonts w:ascii="Calibri" w:hAnsi="Calibri" w:cs="Calibri"/>
              </w:rPr>
              <w:t xml:space="preserve"> och eventuellt luckhållare insättas om man bedömer att det tar lång tid innan andra p</w:t>
            </w:r>
            <w:r w:rsidRPr="004C6852">
              <w:rPr>
                <w:rFonts w:ascii="Calibri" w:hAnsi="Calibri" w:cs="Calibri"/>
              </w:rPr>
              <w:t>remolarerna bryter fram.                 </w:t>
            </w:r>
            <w:r w:rsidRPr="004C6852">
              <w:rPr>
                <w:rFonts w:ascii="Calibri" w:hAnsi="Calibri" w:cs="Calibri"/>
              </w:rPr>
              <w:tab/>
            </w:r>
          </w:p>
        </w:tc>
      </w:tr>
      <w:tr w14:paraId="3D0DB649" w14:textId="77777777" w:rsidTr="007E1551">
        <w:tblPrEx>
          <w:tblW w:w="0" w:type="auto"/>
          <w:tblCellMar>
            <w:top w:w="85" w:type="dxa"/>
            <w:bottom w:w="85" w:type="dxa"/>
          </w:tblCellMar>
          <w:tblLook w:val="04A0"/>
        </w:tblPrEx>
        <w:tc>
          <w:tcPr>
            <w:tcW w:w="4080" w:type="dxa"/>
          </w:tcPr>
          <w:p w:rsidR="00781D96" w:rsidRPr="004C6852" w:rsidP="00B540F4" w14:paraId="3F5AB38C" w14:textId="77777777">
            <w:pPr>
              <w:rPr>
                <w:rFonts w:ascii="Calibri" w:hAnsi="Calibri" w:cs="Calibri"/>
                <w:sz w:val="24"/>
                <w:szCs w:val="24"/>
                <w:u w:val="single"/>
              </w:rPr>
            </w:pPr>
            <w:r w:rsidRPr="004C6852">
              <w:rPr>
                <w:rFonts w:ascii="Calibri" w:hAnsi="Calibri" w:cs="Calibri"/>
                <w:b/>
                <w:sz w:val="24"/>
                <w:szCs w:val="24"/>
                <w:u w:val="single"/>
              </w:rPr>
              <w:t>Undertal</w:t>
            </w:r>
            <w:r w:rsidRPr="004C6852" w:rsidR="002C4A58">
              <w:rPr>
                <w:rFonts w:ascii="Calibri" w:hAnsi="Calibri" w:cs="Calibri"/>
                <w:b/>
                <w:sz w:val="24"/>
                <w:szCs w:val="24"/>
                <w:u w:val="single"/>
              </w:rPr>
              <w:t>/agenesi</w:t>
            </w:r>
          </w:p>
        </w:tc>
        <w:tc>
          <w:tcPr>
            <w:tcW w:w="4084" w:type="dxa"/>
          </w:tcPr>
          <w:p w:rsidR="00781D96" w:rsidRPr="004C6852" w:rsidP="00B540F4" w14:paraId="15A6DA34" w14:textId="77777777">
            <w:pPr>
              <w:rPr>
                <w:rFonts w:ascii="Calibri" w:hAnsi="Calibri" w:cs="Calibri"/>
                <w:sz w:val="24"/>
                <w:szCs w:val="24"/>
              </w:rPr>
            </w:pPr>
            <w:r w:rsidRPr="004C6852">
              <w:rPr>
                <w:rFonts w:ascii="Calibri" w:hAnsi="Calibri" w:cs="Calibri"/>
                <w:sz w:val="24"/>
                <w:szCs w:val="24"/>
              </w:rPr>
              <w:t>Visa ortodontist.</w:t>
            </w:r>
          </w:p>
        </w:tc>
      </w:tr>
      <w:tr w14:paraId="0341DD75" w14:textId="77777777" w:rsidTr="007E1551">
        <w:tblPrEx>
          <w:tblW w:w="0" w:type="auto"/>
          <w:tblCellMar>
            <w:top w:w="85" w:type="dxa"/>
            <w:bottom w:w="85" w:type="dxa"/>
          </w:tblCellMar>
          <w:tblLook w:val="04A0"/>
        </w:tblPrEx>
        <w:tc>
          <w:tcPr>
            <w:tcW w:w="4080" w:type="dxa"/>
          </w:tcPr>
          <w:p w:rsidR="00781D96" w:rsidRPr="004C6852" w:rsidP="00B540F4" w14:paraId="5216ED9A" w14:textId="77777777">
            <w:pPr>
              <w:rPr>
                <w:rFonts w:ascii="Calibri" w:hAnsi="Calibri" w:cs="Calibri"/>
                <w:sz w:val="24"/>
                <w:szCs w:val="24"/>
                <w:u w:val="single"/>
              </w:rPr>
            </w:pPr>
            <w:r w:rsidRPr="004C6852">
              <w:rPr>
                <w:rFonts w:ascii="Calibri" w:hAnsi="Calibri" w:cs="Calibri"/>
                <w:b/>
                <w:sz w:val="24"/>
                <w:szCs w:val="24"/>
                <w:u w:val="single"/>
              </w:rPr>
              <w:t xml:space="preserve">Övertal                                                                  </w:t>
            </w:r>
          </w:p>
        </w:tc>
        <w:tc>
          <w:tcPr>
            <w:tcW w:w="4084" w:type="dxa"/>
          </w:tcPr>
          <w:p w:rsidR="00781D96" w:rsidRPr="004C6852" w:rsidP="00B540F4" w14:paraId="54A61A0A" w14:textId="77777777">
            <w:pPr>
              <w:rPr>
                <w:rFonts w:ascii="Calibri" w:hAnsi="Calibri" w:cs="Calibri"/>
                <w:sz w:val="24"/>
                <w:szCs w:val="24"/>
              </w:rPr>
            </w:pPr>
            <w:r w:rsidRPr="004C6852">
              <w:rPr>
                <w:rFonts w:ascii="Calibri" w:hAnsi="Calibri" w:cs="Calibri"/>
                <w:sz w:val="24"/>
                <w:szCs w:val="24"/>
              </w:rPr>
              <w:t>Visa ortodontist eller käkkirurg om övertalets</w:t>
            </w:r>
            <w:r w:rsidRPr="004C6852">
              <w:rPr>
                <w:rFonts w:ascii="Calibri" w:hAnsi="Calibri" w:cs="Calibri"/>
                <w:sz w:val="24"/>
                <w:szCs w:val="24"/>
              </w:rPr>
              <w:t xml:space="preserve"> läge inte påverkar eruption av granntänder.</w:t>
            </w:r>
          </w:p>
        </w:tc>
      </w:tr>
      <w:tr w14:paraId="45B304A1" w14:textId="77777777" w:rsidTr="007E1551">
        <w:tblPrEx>
          <w:tblW w:w="0" w:type="auto"/>
          <w:tblCellMar>
            <w:top w:w="85" w:type="dxa"/>
            <w:bottom w:w="85" w:type="dxa"/>
          </w:tblCellMar>
          <w:tblLook w:val="04A0"/>
        </w:tblPrEx>
        <w:tc>
          <w:tcPr>
            <w:tcW w:w="4080" w:type="dxa"/>
          </w:tcPr>
          <w:p w:rsidR="00781D96" w:rsidRPr="004C6852" w:rsidP="00B540F4" w14:paraId="10D99398" w14:textId="77777777">
            <w:pPr>
              <w:rPr>
                <w:rFonts w:ascii="Calibri" w:hAnsi="Calibri" w:cs="Calibri"/>
                <w:sz w:val="24"/>
                <w:szCs w:val="24"/>
                <w:u w:val="single"/>
              </w:rPr>
            </w:pPr>
            <w:r w:rsidRPr="004C6852">
              <w:rPr>
                <w:rFonts w:ascii="Calibri" w:hAnsi="Calibri" w:cs="Calibri"/>
                <w:b/>
                <w:sz w:val="24"/>
                <w:szCs w:val="24"/>
                <w:u w:val="single"/>
              </w:rPr>
              <w:t xml:space="preserve">Mesiodens                                                             </w:t>
            </w:r>
          </w:p>
        </w:tc>
        <w:tc>
          <w:tcPr>
            <w:tcW w:w="4084" w:type="dxa"/>
          </w:tcPr>
          <w:p w:rsidR="00781D96" w:rsidRPr="004C6852" w:rsidP="00B540F4" w14:paraId="05FFE9A5" w14:textId="77777777">
            <w:pPr>
              <w:rPr>
                <w:rFonts w:ascii="Calibri" w:hAnsi="Calibri" w:cs="Calibri"/>
                <w:sz w:val="24"/>
                <w:szCs w:val="24"/>
              </w:rPr>
            </w:pPr>
            <w:r w:rsidRPr="004C6852">
              <w:rPr>
                <w:rFonts w:ascii="Calibri" w:hAnsi="Calibri" w:cs="Calibri"/>
                <w:sz w:val="24"/>
                <w:szCs w:val="24"/>
              </w:rPr>
              <w:t>Vid eruptionshinder, visa ortodontist</w:t>
            </w:r>
          </w:p>
        </w:tc>
      </w:tr>
      <w:tr w14:paraId="5B377907" w14:textId="77777777" w:rsidTr="007E1551">
        <w:tblPrEx>
          <w:tblW w:w="0" w:type="auto"/>
          <w:tblCellMar>
            <w:top w:w="85" w:type="dxa"/>
            <w:bottom w:w="85" w:type="dxa"/>
          </w:tblCellMar>
          <w:tblLook w:val="04A0"/>
        </w:tblPrEx>
        <w:tc>
          <w:tcPr>
            <w:tcW w:w="4080" w:type="dxa"/>
          </w:tcPr>
          <w:p w:rsidR="00781D96" w:rsidRPr="004C6852" w:rsidP="00B540F4" w14:paraId="7FC57C56" w14:textId="77777777">
            <w:pPr>
              <w:rPr>
                <w:rFonts w:ascii="Calibri" w:hAnsi="Calibri" w:cs="Calibri"/>
                <w:sz w:val="24"/>
                <w:szCs w:val="24"/>
                <w:u w:val="single"/>
              </w:rPr>
            </w:pPr>
            <w:r w:rsidRPr="004C6852">
              <w:rPr>
                <w:rFonts w:ascii="Calibri" w:hAnsi="Calibri" w:cs="Calibri"/>
                <w:b/>
                <w:sz w:val="24"/>
                <w:szCs w:val="24"/>
                <w:u w:val="single"/>
              </w:rPr>
              <w:t xml:space="preserve">Eruptionshinder                                                    </w:t>
            </w:r>
          </w:p>
        </w:tc>
        <w:tc>
          <w:tcPr>
            <w:tcW w:w="4084" w:type="dxa"/>
          </w:tcPr>
          <w:p w:rsidR="00781D96" w:rsidRPr="004C6852" w:rsidP="00B540F4" w14:paraId="563FE601" w14:textId="77777777">
            <w:pPr>
              <w:rPr>
                <w:rFonts w:ascii="Calibri" w:hAnsi="Calibri" w:cs="Calibri"/>
                <w:sz w:val="24"/>
                <w:szCs w:val="24"/>
              </w:rPr>
            </w:pPr>
            <w:r w:rsidRPr="004C6852">
              <w:rPr>
                <w:rFonts w:ascii="Calibri" w:hAnsi="Calibri" w:cs="Calibri"/>
                <w:sz w:val="24"/>
                <w:szCs w:val="24"/>
              </w:rPr>
              <w:t>Röntgenkontroll. Utred. Vid beho</w:t>
            </w:r>
            <w:r w:rsidRPr="004C6852">
              <w:rPr>
                <w:rFonts w:ascii="Calibri" w:hAnsi="Calibri" w:cs="Calibri"/>
                <w:sz w:val="24"/>
                <w:szCs w:val="24"/>
              </w:rPr>
              <w:t>v visa</w:t>
            </w:r>
          </w:p>
          <w:p w:rsidR="00781D96" w:rsidRPr="004C6852" w:rsidP="00B540F4" w14:paraId="6C678A74" w14:textId="77777777">
            <w:pPr>
              <w:rPr>
                <w:rFonts w:ascii="Calibri" w:hAnsi="Calibri" w:cs="Calibri"/>
                <w:sz w:val="24"/>
                <w:szCs w:val="24"/>
                <w:u w:val="single"/>
              </w:rPr>
            </w:pPr>
            <w:r w:rsidRPr="004C6852">
              <w:rPr>
                <w:rFonts w:ascii="Calibri" w:hAnsi="Calibri" w:cs="Calibri"/>
                <w:sz w:val="24"/>
                <w:szCs w:val="24"/>
              </w:rPr>
              <w:t>ortodontist.</w:t>
            </w:r>
          </w:p>
        </w:tc>
      </w:tr>
      <w:tr w14:paraId="402C42DA" w14:textId="77777777" w:rsidTr="007E1551">
        <w:tblPrEx>
          <w:tblW w:w="0" w:type="auto"/>
          <w:tblCellMar>
            <w:top w:w="85" w:type="dxa"/>
            <w:bottom w:w="85" w:type="dxa"/>
          </w:tblCellMar>
          <w:tblLook w:val="04A0"/>
        </w:tblPrEx>
        <w:tc>
          <w:tcPr>
            <w:tcW w:w="4080" w:type="dxa"/>
          </w:tcPr>
          <w:p w:rsidR="00781D96" w:rsidRPr="004C6852" w:rsidP="00B540F4" w14:paraId="7A2AE92A" w14:textId="77777777">
            <w:pPr>
              <w:rPr>
                <w:rFonts w:ascii="Calibri" w:hAnsi="Calibri" w:cs="Calibri"/>
                <w:sz w:val="24"/>
                <w:szCs w:val="24"/>
                <w:u w:val="single"/>
              </w:rPr>
            </w:pPr>
            <w:r w:rsidRPr="004C6852">
              <w:rPr>
                <w:rFonts w:ascii="Calibri" w:hAnsi="Calibri" w:cs="Calibri"/>
                <w:b/>
                <w:sz w:val="24"/>
                <w:szCs w:val="24"/>
                <w:u w:val="single"/>
              </w:rPr>
              <w:t xml:space="preserve">Extrema diastema mediale                        </w:t>
            </w:r>
          </w:p>
        </w:tc>
        <w:tc>
          <w:tcPr>
            <w:tcW w:w="4084" w:type="dxa"/>
          </w:tcPr>
          <w:p w:rsidR="00781D96" w:rsidRPr="004C6852" w:rsidP="00B540F4" w14:paraId="5B3FF87A" w14:textId="77777777">
            <w:pPr>
              <w:rPr>
                <w:rFonts w:ascii="Calibri" w:hAnsi="Calibri" w:cs="Calibri"/>
                <w:sz w:val="24"/>
                <w:szCs w:val="24"/>
                <w:u w:val="single"/>
              </w:rPr>
            </w:pPr>
            <w:r w:rsidRPr="004C6852">
              <w:rPr>
                <w:rFonts w:ascii="Calibri" w:hAnsi="Calibri" w:cs="Calibri"/>
                <w:sz w:val="24"/>
                <w:szCs w:val="24"/>
              </w:rPr>
              <w:t>Utred orsaken innan visning ortodontist</w:t>
            </w:r>
            <w:r w:rsidRPr="004C6852" w:rsidR="00441370">
              <w:rPr>
                <w:rFonts w:ascii="Calibri" w:hAnsi="Calibri" w:cs="Calibri"/>
                <w:sz w:val="24"/>
                <w:szCs w:val="24"/>
              </w:rPr>
              <w:t>, t.ex. genom rtg för ktr ev övertal.</w:t>
            </w:r>
          </w:p>
        </w:tc>
      </w:tr>
      <w:tr w14:paraId="7ED9BDFE" w14:textId="77777777" w:rsidTr="007E1551">
        <w:tblPrEx>
          <w:tblW w:w="0" w:type="auto"/>
          <w:tblCellMar>
            <w:top w:w="85" w:type="dxa"/>
            <w:bottom w:w="85" w:type="dxa"/>
          </w:tblCellMar>
          <w:tblLook w:val="04A0"/>
        </w:tblPrEx>
        <w:tc>
          <w:tcPr>
            <w:tcW w:w="4080" w:type="dxa"/>
          </w:tcPr>
          <w:p w:rsidR="00781D96" w:rsidRPr="004C6852" w:rsidP="00B540F4" w14:paraId="7D0D7990" w14:textId="77777777">
            <w:pPr>
              <w:rPr>
                <w:rFonts w:ascii="Calibri" w:hAnsi="Calibri" w:cs="Calibri"/>
                <w:sz w:val="24"/>
                <w:szCs w:val="24"/>
                <w:u w:val="single"/>
              </w:rPr>
            </w:pPr>
            <w:r w:rsidRPr="004C6852">
              <w:rPr>
                <w:rFonts w:ascii="Calibri" w:hAnsi="Calibri" w:cs="Calibri"/>
                <w:b/>
                <w:sz w:val="24"/>
                <w:szCs w:val="24"/>
                <w:u w:val="single"/>
              </w:rPr>
              <w:t>Uttalad trångställning</w:t>
            </w:r>
            <w:r w:rsidRPr="004C6852">
              <w:rPr>
                <w:rFonts w:ascii="Calibri" w:hAnsi="Calibri" w:cs="Calibri"/>
                <w:sz w:val="24"/>
                <w:szCs w:val="24"/>
                <w:u w:val="single"/>
              </w:rPr>
              <w:t xml:space="preserve">                       </w:t>
            </w:r>
          </w:p>
        </w:tc>
        <w:tc>
          <w:tcPr>
            <w:tcW w:w="4084" w:type="dxa"/>
          </w:tcPr>
          <w:p w:rsidR="00781D96" w:rsidRPr="004C6852" w:rsidP="00B540F4" w14:paraId="08FD7763" w14:textId="77777777">
            <w:pPr>
              <w:rPr>
                <w:rFonts w:ascii="Calibri" w:hAnsi="Calibri" w:cs="Calibri"/>
                <w:sz w:val="24"/>
                <w:szCs w:val="24"/>
              </w:rPr>
            </w:pPr>
            <w:r w:rsidRPr="004C6852">
              <w:rPr>
                <w:rFonts w:ascii="Calibri" w:hAnsi="Calibri" w:cs="Calibri"/>
                <w:sz w:val="24"/>
                <w:szCs w:val="24"/>
              </w:rPr>
              <w:t>Vid subjektiva behov, visa ortodontist. Tidpunkt för visning o</w:t>
            </w:r>
            <w:r w:rsidRPr="004C6852">
              <w:rPr>
                <w:rFonts w:ascii="Calibri" w:hAnsi="Calibri" w:cs="Calibri"/>
                <w:sz w:val="24"/>
                <w:szCs w:val="24"/>
              </w:rPr>
              <w:t>m trångställningen inte innebär eruptionshinder är när permanenta tänder erupterar.</w:t>
            </w:r>
          </w:p>
        </w:tc>
      </w:tr>
      <w:tr w14:paraId="0B666860" w14:textId="77777777" w:rsidTr="007E1551">
        <w:tblPrEx>
          <w:tblW w:w="0" w:type="auto"/>
          <w:tblCellMar>
            <w:top w:w="85" w:type="dxa"/>
            <w:bottom w:w="85" w:type="dxa"/>
          </w:tblCellMar>
          <w:tblLook w:val="04A0"/>
        </w:tblPrEx>
        <w:tc>
          <w:tcPr>
            <w:tcW w:w="4080" w:type="dxa"/>
          </w:tcPr>
          <w:p w:rsidR="00781D96" w:rsidRPr="004C6852" w:rsidP="00B540F4" w14:paraId="025ABFD9" w14:textId="77777777">
            <w:pPr>
              <w:rPr>
                <w:rFonts w:ascii="Calibri" w:hAnsi="Calibri" w:cs="Calibri"/>
                <w:sz w:val="24"/>
                <w:szCs w:val="24"/>
                <w:u w:val="single"/>
              </w:rPr>
            </w:pPr>
            <w:r w:rsidRPr="004C6852">
              <w:rPr>
                <w:rFonts w:ascii="Calibri" w:hAnsi="Calibri" w:cs="Calibri"/>
                <w:b/>
                <w:sz w:val="24"/>
                <w:szCs w:val="24"/>
                <w:u w:val="single"/>
              </w:rPr>
              <w:t>Infraocklusion</w:t>
            </w:r>
            <w:r w:rsidRPr="004C6852" w:rsidR="00BF4AB4">
              <w:rPr>
                <w:rFonts w:ascii="Calibri" w:hAnsi="Calibri" w:cs="Calibri"/>
                <w:b/>
                <w:sz w:val="24"/>
                <w:szCs w:val="24"/>
                <w:u w:val="single"/>
              </w:rPr>
              <w:t xml:space="preserve"> primär tand</w:t>
            </w:r>
            <w:r w:rsidRPr="004C6852">
              <w:rPr>
                <w:rFonts w:ascii="Calibri" w:hAnsi="Calibri" w:cs="Calibri"/>
                <w:sz w:val="24"/>
                <w:szCs w:val="24"/>
                <w:u w:val="single"/>
              </w:rPr>
              <w:t xml:space="preserve">    </w:t>
            </w:r>
          </w:p>
        </w:tc>
        <w:tc>
          <w:tcPr>
            <w:tcW w:w="4084" w:type="dxa"/>
          </w:tcPr>
          <w:p w:rsidR="00781D96" w:rsidRPr="004C6852" w:rsidP="00B540F4" w14:paraId="6E7EA3FF" w14:textId="77777777">
            <w:pPr>
              <w:rPr>
                <w:rFonts w:ascii="Calibri" w:hAnsi="Calibri" w:cs="Calibri"/>
                <w:sz w:val="24"/>
                <w:szCs w:val="24"/>
                <w:u w:val="single"/>
              </w:rPr>
            </w:pPr>
            <w:r w:rsidRPr="004C6852">
              <w:rPr>
                <w:rFonts w:ascii="Calibri" w:hAnsi="Calibri" w:cs="Calibri"/>
                <w:sz w:val="24"/>
                <w:szCs w:val="24"/>
              </w:rPr>
              <w:t xml:space="preserve">Ingen åtgärd om permanenta anlaget finns och detta ligger korrekt. Annars visas ortodontist alternativt extraktion </w:t>
            </w:r>
            <w:r w:rsidRPr="004C6852" w:rsidR="00BF4AB4">
              <w:rPr>
                <w:rFonts w:ascii="Calibri" w:hAnsi="Calibri" w:cs="Calibri"/>
                <w:sz w:val="24"/>
                <w:szCs w:val="24"/>
              </w:rPr>
              <w:t xml:space="preserve">primär tand. </w:t>
            </w:r>
          </w:p>
        </w:tc>
      </w:tr>
      <w:tr w14:paraId="68E8E5E4" w14:textId="77777777" w:rsidTr="007E1551">
        <w:tblPrEx>
          <w:tblW w:w="0" w:type="auto"/>
          <w:tblCellMar>
            <w:top w:w="85" w:type="dxa"/>
            <w:bottom w:w="85" w:type="dxa"/>
          </w:tblCellMar>
          <w:tblLook w:val="04A0"/>
        </w:tblPrEx>
        <w:tc>
          <w:tcPr>
            <w:tcW w:w="4080" w:type="dxa"/>
          </w:tcPr>
          <w:p w:rsidR="00781D96" w:rsidRPr="004C6852" w:rsidP="00B540F4" w14:paraId="72BEE34B" w14:textId="77777777">
            <w:pPr>
              <w:rPr>
                <w:rFonts w:ascii="Calibri" w:hAnsi="Calibri" w:cs="Calibri"/>
                <w:sz w:val="24"/>
                <w:szCs w:val="24"/>
                <w:u w:val="single"/>
              </w:rPr>
            </w:pPr>
            <w:r w:rsidRPr="004C6852">
              <w:rPr>
                <w:rFonts w:ascii="Calibri" w:hAnsi="Calibri" w:cs="Calibri"/>
                <w:b/>
                <w:sz w:val="24"/>
                <w:szCs w:val="24"/>
                <w:u w:val="single"/>
              </w:rPr>
              <w:t xml:space="preserve">Ektopisk eruption                                                      </w:t>
            </w:r>
          </w:p>
          <w:p w:rsidR="00781D96" w:rsidRPr="004C6852" w:rsidP="00B540F4" w14:paraId="2022ABD5" w14:textId="77777777">
            <w:pPr>
              <w:rPr>
                <w:rFonts w:ascii="Calibri" w:hAnsi="Calibri" w:cs="Calibri"/>
                <w:sz w:val="24"/>
                <w:szCs w:val="24"/>
              </w:rPr>
            </w:pPr>
            <w:r w:rsidRPr="004C6852">
              <w:rPr>
                <w:rFonts w:ascii="Calibri" w:hAnsi="Calibri" w:cs="Calibri"/>
                <w:sz w:val="24"/>
                <w:szCs w:val="24"/>
              </w:rPr>
              <w:t>Hörntänder i ök</w:t>
            </w:r>
          </w:p>
          <w:p w:rsidR="00781D96" w:rsidRPr="004C6852" w:rsidP="00B540F4" w14:paraId="6D26E052" w14:textId="77777777">
            <w:pPr>
              <w:rPr>
                <w:rFonts w:ascii="Calibri" w:hAnsi="Calibri" w:cs="Calibri"/>
                <w:sz w:val="24"/>
                <w:szCs w:val="24"/>
                <w:u w:val="single"/>
              </w:rPr>
            </w:pPr>
          </w:p>
        </w:tc>
        <w:tc>
          <w:tcPr>
            <w:tcW w:w="4084" w:type="dxa"/>
          </w:tcPr>
          <w:p w:rsidR="00781D96" w:rsidRPr="004C6852" w:rsidP="00B540F4" w14:paraId="077890BF" w14:textId="77777777">
            <w:pPr>
              <w:rPr>
                <w:rFonts w:ascii="Calibri" w:hAnsi="Calibri" w:cs="Calibri"/>
                <w:sz w:val="24"/>
                <w:szCs w:val="24"/>
              </w:rPr>
            </w:pPr>
            <w:r w:rsidRPr="004C6852">
              <w:rPr>
                <w:rFonts w:ascii="Calibri" w:hAnsi="Calibri" w:cs="Calibri"/>
                <w:b/>
                <w:bCs/>
                <w:sz w:val="24"/>
                <w:szCs w:val="24"/>
              </w:rPr>
              <w:t>Hörntandsanlagen i ök skall från 9 – 10 års ålder kunna palperas tydligt buckalt.</w:t>
            </w:r>
            <w:r w:rsidRPr="004C6852">
              <w:rPr>
                <w:rFonts w:ascii="Calibri" w:hAnsi="Calibri" w:cs="Calibri"/>
                <w:sz w:val="24"/>
                <w:szCs w:val="24"/>
              </w:rPr>
              <w:t xml:space="preserve"> Vid </w:t>
            </w:r>
            <w:r w:rsidRPr="004C6852" w:rsidR="00441370">
              <w:rPr>
                <w:rFonts w:ascii="Calibri" w:hAnsi="Calibri" w:cs="Calibri"/>
                <w:sz w:val="24"/>
                <w:szCs w:val="24"/>
              </w:rPr>
              <w:t>avvikande läge</w:t>
            </w:r>
            <w:r w:rsidRPr="004C6852">
              <w:rPr>
                <w:rFonts w:ascii="Calibri" w:hAnsi="Calibri" w:cs="Calibri"/>
                <w:sz w:val="24"/>
                <w:szCs w:val="24"/>
              </w:rPr>
              <w:t>, lägesbestäm 3:ans läge.</w:t>
            </w:r>
          </w:p>
          <w:p w:rsidR="00781D96" w:rsidRPr="004C6852" w:rsidP="00B540F4" w14:paraId="375592AE" w14:textId="77777777">
            <w:pPr>
              <w:rPr>
                <w:rFonts w:ascii="Calibri" w:hAnsi="Calibri" w:cs="Calibri"/>
                <w:sz w:val="24"/>
                <w:szCs w:val="24"/>
              </w:rPr>
            </w:pPr>
            <w:r w:rsidRPr="004C6852">
              <w:rPr>
                <w:rFonts w:ascii="Calibri" w:hAnsi="Calibri" w:cs="Calibri"/>
                <w:sz w:val="24"/>
                <w:szCs w:val="24"/>
                <w:bdr w:val="none" w:sz="0" w:space="0" w:color="auto" w:frame="1"/>
                <w:lang w:eastAsia="sv-SE"/>
              </w:rPr>
              <w:t>Se i övrigt ektopiska hörntänder längre n</w:t>
            </w:r>
            <w:r w:rsidRPr="004C6852">
              <w:rPr>
                <w:rFonts w:ascii="Calibri" w:hAnsi="Calibri" w:cs="Calibri"/>
                <w:sz w:val="24"/>
                <w:szCs w:val="24"/>
                <w:bdr w:val="none" w:sz="0" w:space="0" w:color="auto" w:frame="1"/>
                <w:lang w:eastAsia="sv-SE"/>
              </w:rPr>
              <w:t>er i dokunmentet</w:t>
            </w:r>
          </w:p>
        </w:tc>
      </w:tr>
      <w:tr w14:paraId="06D25E78" w14:textId="77777777" w:rsidTr="007E1551">
        <w:tblPrEx>
          <w:tblW w:w="0" w:type="auto"/>
          <w:tblCellMar>
            <w:top w:w="85" w:type="dxa"/>
            <w:bottom w:w="85" w:type="dxa"/>
          </w:tblCellMar>
          <w:tblLook w:val="04A0"/>
        </w:tblPrEx>
        <w:tc>
          <w:tcPr>
            <w:tcW w:w="4080" w:type="dxa"/>
          </w:tcPr>
          <w:p w:rsidR="00781D96" w:rsidRPr="004C6852" w:rsidP="00B540F4" w14:paraId="49C83D03" w14:textId="54F0D8DC">
            <w:pPr>
              <w:rPr>
                <w:rFonts w:ascii="Calibri" w:hAnsi="Calibri" w:cs="Calibri"/>
                <w:sz w:val="24"/>
                <w:szCs w:val="24"/>
                <w:u w:val="single"/>
              </w:rPr>
            </w:pPr>
            <w:r w:rsidRPr="004C6852">
              <w:rPr>
                <w:rFonts w:ascii="Calibri" w:hAnsi="Calibri" w:cs="Calibri"/>
                <w:b/>
                <w:sz w:val="24"/>
                <w:szCs w:val="24"/>
                <w:u w:val="single"/>
              </w:rPr>
              <w:t xml:space="preserve">Ektopisk eruption                                                   </w:t>
            </w:r>
            <w:r>
              <w:rPr>
                <w:rFonts w:ascii="Calibri" w:hAnsi="Calibri" w:cs="Calibri"/>
                <w:bCs/>
                <w:sz w:val="24"/>
                <w:szCs w:val="24"/>
              </w:rPr>
              <w:t>A</w:t>
            </w:r>
            <w:r w:rsidRPr="004C6852">
              <w:rPr>
                <w:rFonts w:ascii="Calibri" w:hAnsi="Calibri" w:cs="Calibri"/>
                <w:sz w:val="24"/>
                <w:szCs w:val="24"/>
              </w:rPr>
              <w:t xml:space="preserve">ndra molaren i uk                          </w:t>
            </w:r>
          </w:p>
        </w:tc>
        <w:tc>
          <w:tcPr>
            <w:tcW w:w="4084" w:type="dxa"/>
          </w:tcPr>
          <w:p w:rsidR="00781D96" w:rsidRPr="004C6852" w:rsidP="00B540F4" w14:paraId="2C2F786C" w14:textId="2CD63E82">
            <w:pPr>
              <w:rPr>
                <w:rFonts w:ascii="Calibri" w:hAnsi="Calibri" w:cs="Calibri"/>
                <w:sz w:val="24"/>
                <w:szCs w:val="24"/>
              </w:rPr>
            </w:pPr>
            <w:r>
              <w:rPr>
                <w:rFonts w:ascii="Calibri" w:hAnsi="Calibri" w:cs="Calibri"/>
                <w:sz w:val="24"/>
                <w:szCs w:val="24"/>
              </w:rPr>
              <w:t>V</w:t>
            </w:r>
            <w:r w:rsidRPr="004C6852">
              <w:rPr>
                <w:rFonts w:ascii="Calibri" w:hAnsi="Calibri" w:cs="Calibri"/>
                <w:sz w:val="24"/>
                <w:szCs w:val="24"/>
              </w:rPr>
              <w:t xml:space="preserve">isa ortodontist.  </w:t>
            </w:r>
          </w:p>
          <w:p w:rsidR="00781D96" w:rsidRPr="004C6852" w:rsidP="00B540F4" w14:paraId="342B93D0" w14:textId="77777777">
            <w:pPr>
              <w:rPr>
                <w:rFonts w:ascii="Calibri" w:hAnsi="Calibri" w:cs="Calibri"/>
                <w:sz w:val="24"/>
                <w:szCs w:val="24"/>
              </w:rPr>
            </w:pPr>
            <w:r w:rsidRPr="004C6852">
              <w:rPr>
                <w:rFonts w:ascii="Calibri" w:hAnsi="Calibri" w:cs="Calibri"/>
                <w:sz w:val="24"/>
                <w:szCs w:val="24"/>
              </w:rPr>
              <w:t xml:space="preserve"> </w:t>
            </w:r>
          </w:p>
        </w:tc>
      </w:tr>
      <w:tr w14:paraId="733FC527" w14:textId="77777777" w:rsidTr="007E1551">
        <w:tblPrEx>
          <w:tblW w:w="0" w:type="auto"/>
          <w:tblCellMar>
            <w:top w:w="85" w:type="dxa"/>
            <w:bottom w:w="85" w:type="dxa"/>
          </w:tblCellMar>
          <w:tblLook w:val="04A0"/>
        </w:tblPrEx>
        <w:tc>
          <w:tcPr>
            <w:tcW w:w="4080" w:type="dxa"/>
          </w:tcPr>
          <w:p w:rsidR="00781D96" w:rsidRPr="004C6852" w:rsidP="00B540F4" w14:paraId="4F7ED525" w14:textId="77777777">
            <w:pPr>
              <w:rPr>
                <w:rFonts w:ascii="Calibri" w:hAnsi="Calibri" w:cs="Calibri"/>
                <w:sz w:val="24"/>
                <w:szCs w:val="24"/>
                <w:u w:val="single"/>
              </w:rPr>
            </w:pPr>
            <w:r w:rsidRPr="004C6852">
              <w:rPr>
                <w:rFonts w:ascii="Calibri" w:hAnsi="Calibri" w:cs="Calibri"/>
                <w:b/>
                <w:sz w:val="24"/>
                <w:szCs w:val="24"/>
                <w:u w:val="single"/>
              </w:rPr>
              <w:t>Re</w:t>
            </w:r>
            <w:r w:rsidRPr="004C6852">
              <w:rPr>
                <w:rFonts w:ascii="Calibri" w:hAnsi="Calibri" w:cs="Calibri"/>
                <w:b/>
                <w:sz w:val="24"/>
                <w:szCs w:val="24"/>
                <w:u w:val="single"/>
              </w:rPr>
              <w:t>tinerade tänder</w:t>
            </w:r>
            <w:r w:rsidRPr="004C6852">
              <w:rPr>
                <w:rFonts w:ascii="Calibri" w:hAnsi="Calibri" w:cs="Calibri"/>
                <w:sz w:val="24"/>
                <w:szCs w:val="24"/>
                <w:u w:val="single"/>
              </w:rPr>
              <w:t xml:space="preserve">                                                     </w:t>
            </w:r>
          </w:p>
        </w:tc>
        <w:tc>
          <w:tcPr>
            <w:tcW w:w="4084" w:type="dxa"/>
          </w:tcPr>
          <w:p w:rsidR="00781D96" w:rsidRPr="004C6852" w:rsidP="00B540F4" w14:paraId="4FC3C515" w14:textId="77777777">
            <w:pPr>
              <w:rPr>
                <w:rFonts w:ascii="Calibri" w:hAnsi="Calibri" w:cs="Calibri"/>
                <w:sz w:val="24"/>
                <w:szCs w:val="24"/>
              </w:rPr>
            </w:pPr>
            <w:r w:rsidRPr="004C6852">
              <w:rPr>
                <w:rFonts w:ascii="Calibri" w:hAnsi="Calibri" w:cs="Calibri"/>
                <w:sz w:val="24"/>
                <w:szCs w:val="24"/>
              </w:rPr>
              <w:t xml:space="preserve">Röntgenkontroll av tänder vars eruptionstid är överskriden. </w:t>
            </w:r>
          </w:p>
          <w:p w:rsidR="00781D96" w:rsidRPr="004C6852" w:rsidP="00B540F4" w14:paraId="246C8BE6" w14:textId="77777777">
            <w:pPr>
              <w:rPr>
                <w:rFonts w:ascii="Calibri" w:hAnsi="Calibri" w:cs="Calibri"/>
                <w:b/>
                <w:sz w:val="24"/>
                <w:szCs w:val="24"/>
              </w:rPr>
            </w:pPr>
            <w:r w:rsidRPr="004C6852">
              <w:rPr>
                <w:rFonts w:ascii="Calibri" w:hAnsi="Calibri" w:cs="Calibri"/>
                <w:b/>
                <w:sz w:val="24"/>
                <w:szCs w:val="24"/>
              </w:rPr>
              <w:t>Jämför med kontralateralen!</w:t>
            </w:r>
            <w:r w:rsidRPr="004C6852" w:rsidR="005C7F8E">
              <w:rPr>
                <w:rFonts w:ascii="Calibri" w:hAnsi="Calibri" w:cs="Calibri"/>
                <w:b/>
                <w:sz w:val="24"/>
                <w:szCs w:val="24"/>
              </w:rPr>
              <w:t xml:space="preserve"> </w:t>
            </w:r>
            <w:r w:rsidRPr="004C6852" w:rsidR="00BF4AB4">
              <w:rPr>
                <w:rFonts w:ascii="Calibri" w:hAnsi="Calibri" w:cs="Calibri"/>
                <w:b/>
                <w:sz w:val="24"/>
                <w:szCs w:val="24"/>
              </w:rPr>
              <w:t xml:space="preserve">Om </w:t>
            </w:r>
            <w:r w:rsidRPr="004C6852" w:rsidR="005C7F8E">
              <w:rPr>
                <w:rFonts w:ascii="Calibri" w:hAnsi="Calibri" w:cs="Calibri"/>
                <w:b/>
                <w:sz w:val="24"/>
                <w:szCs w:val="24"/>
              </w:rPr>
              <w:t xml:space="preserve">eruptionstiden skiljer sig </w:t>
            </w:r>
            <w:r w:rsidRPr="004C6852" w:rsidR="00BF4AB4">
              <w:rPr>
                <w:rFonts w:ascii="Calibri" w:hAnsi="Calibri" w:cs="Calibri"/>
                <w:b/>
                <w:sz w:val="24"/>
                <w:szCs w:val="24"/>
              </w:rPr>
              <w:t>mer än 6 månader</w:t>
            </w:r>
            <w:r w:rsidRPr="004C6852" w:rsidR="005C7F8E">
              <w:rPr>
                <w:rFonts w:ascii="Calibri" w:hAnsi="Calibri" w:cs="Calibri"/>
                <w:b/>
                <w:sz w:val="24"/>
                <w:szCs w:val="24"/>
              </w:rPr>
              <w:t xml:space="preserve"> </w:t>
            </w:r>
            <w:r w:rsidRPr="004C6852" w:rsidR="00BF4AB4">
              <w:rPr>
                <w:rFonts w:ascii="Calibri" w:hAnsi="Calibri" w:cs="Calibri"/>
                <w:b/>
                <w:sz w:val="24"/>
                <w:szCs w:val="24"/>
              </w:rPr>
              <w:t>är röntgen indicerad.</w:t>
            </w:r>
          </w:p>
        </w:tc>
      </w:tr>
      <w:tr w14:paraId="01C3373D" w14:textId="77777777" w:rsidTr="007E1551">
        <w:tblPrEx>
          <w:tblW w:w="0" w:type="auto"/>
          <w:tblCellMar>
            <w:top w:w="85" w:type="dxa"/>
            <w:bottom w:w="85" w:type="dxa"/>
          </w:tblCellMar>
          <w:tblLook w:val="04A0"/>
        </w:tblPrEx>
        <w:tc>
          <w:tcPr>
            <w:tcW w:w="4080" w:type="dxa"/>
          </w:tcPr>
          <w:p w:rsidR="00781D96" w:rsidRPr="00354304" w:rsidP="00B540F4" w14:paraId="707B57C2" w14:textId="77777777">
            <w:pPr>
              <w:pStyle w:val="Heading3"/>
              <w:outlineLvl w:val="2"/>
              <w:rPr>
                <w:rFonts w:ascii="Calibri" w:eastAsia="Times New Roman" w:hAnsi="Calibri" w:cs="Calibri"/>
                <w:b/>
                <w:bCs/>
                <w:sz w:val="32"/>
                <w:szCs w:val="32"/>
              </w:rPr>
            </w:pPr>
            <w:r w:rsidRPr="00354304">
              <w:rPr>
                <w:rFonts w:ascii="Calibri" w:eastAsia="Times New Roman" w:hAnsi="Calibri" w:cs="Calibri"/>
                <w:b/>
                <w:bCs/>
                <w:sz w:val="32"/>
                <w:szCs w:val="32"/>
              </w:rPr>
              <w:t xml:space="preserve">Sagittella </w:t>
            </w:r>
            <w:r w:rsidRPr="00354304">
              <w:rPr>
                <w:rFonts w:ascii="Calibri" w:eastAsia="Times New Roman" w:hAnsi="Calibri" w:cs="Calibri"/>
                <w:b/>
                <w:bCs/>
                <w:sz w:val="32"/>
                <w:szCs w:val="32"/>
              </w:rPr>
              <w:t>avvikelser</w:t>
            </w:r>
          </w:p>
        </w:tc>
        <w:tc>
          <w:tcPr>
            <w:tcW w:w="4084" w:type="dxa"/>
          </w:tcPr>
          <w:p w:rsidR="00781D96" w:rsidRPr="004C6852" w:rsidP="00B540F4" w14:paraId="46E2B193" w14:textId="77777777">
            <w:pPr>
              <w:rPr>
                <w:rFonts w:ascii="Calibri" w:hAnsi="Calibri" w:cs="Calibri"/>
                <w:sz w:val="24"/>
                <w:szCs w:val="24"/>
                <w:u w:val="single"/>
              </w:rPr>
            </w:pPr>
          </w:p>
        </w:tc>
      </w:tr>
      <w:tr w14:paraId="2F87A5C3" w14:textId="77777777" w:rsidTr="007E1551">
        <w:tblPrEx>
          <w:tblW w:w="0" w:type="auto"/>
          <w:tblCellMar>
            <w:top w:w="85" w:type="dxa"/>
            <w:bottom w:w="85" w:type="dxa"/>
          </w:tblCellMar>
          <w:tblLook w:val="04A0"/>
        </w:tblPrEx>
        <w:tc>
          <w:tcPr>
            <w:tcW w:w="4080" w:type="dxa"/>
          </w:tcPr>
          <w:p w:rsidR="00781D96" w:rsidRPr="004C6852" w:rsidP="00B540F4" w14:paraId="392AC2AD" w14:textId="77777777">
            <w:pPr>
              <w:rPr>
                <w:rFonts w:ascii="Calibri" w:hAnsi="Calibri" w:cs="Calibri"/>
                <w:sz w:val="24"/>
                <w:szCs w:val="24"/>
                <w:u w:val="single"/>
              </w:rPr>
            </w:pPr>
            <w:r w:rsidRPr="004C6852">
              <w:rPr>
                <w:rFonts w:ascii="Calibri" w:hAnsi="Calibri" w:cs="Calibri"/>
                <w:b/>
                <w:sz w:val="24"/>
                <w:szCs w:val="24"/>
                <w:u w:val="single"/>
              </w:rPr>
              <w:t>Stora horisontella överbett</w:t>
            </w:r>
            <w:r w:rsidRPr="004C6852">
              <w:rPr>
                <w:rFonts w:ascii="Calibri" w:hAnsi="Calibri" w:cs="Calibri"/>
                <w:sz w:val="24"/>
                <w:szCs w:val="24"/>
                <w:u w:val="single"/>
              </w:rPr>
              <w:t xml:space="preserve">                                       </w:t>
            </w:r>
          </w:p>
          <w:p w:rsidR="00781D96" w:rsidRPr="004C6852" w:rsidP="00B540F4" w14:paraId="387B4470" w14:textId="77777777">
            <w:pPr>
              <w:rPr>
                <w:rFonts w:ascii="Calibri" w:hAnsi="Calibri" w:cs="Calibri"/>
                <w:sz w:val="24"/>
                <w:szCs w:val="24"/>
              </w:rPr>
            </w:pPr>
            <w:r w:rsidRPr="004C6852">
              <w:rPr>
                <w:rFonts w:ascii="Calibri" w:hAnsi="Calibri" w:cs="Calibri"/>
                <w:sz w:val="24"/>
                <w:szCs w:val="24"/>
              </w:rPr>
              <w:t>Över 6 mm och inkompetent</w:t>
            </w:r>
          </w:p>
          <w:p w:rsidR="00781D96" w:rsidRPr="004C6852" w:rsidP="00B540F4" w14:paraId="6BFD4225" w14:textId="77777777">
            <w:pPr>
              <w:rPr>
                <w:rFonts w:ascii="Calibri" w:hAnsi="Calibri" w:cs="Calibri"/>
                <w:sz w:val="24"/>
                <w:szCs w:val="24"/>
              </w:rPr>
            </w:pPr>
            <w:r w:rsidRPr="004C6852">
              <w:rPr>
                <w:rFonts w:ascii="Calibri" w:hAnsi="Calibri" w:cs="Calibri"/>
                <w:sz w:val="24"/>
                <w:szCs w:val="24"/>
              </w:rPr>
              <w:t>läppslutning</w:t>
            </w:r>
          </w:p>
        </w:tc>
        <w:tc>
          <w:tcPr>
            <w:tcW w:w="4084" w:type="dxa"/>
          </w:tcPr>
          <w:p w:rsidR="00781D96" w:rsidRPr="004C6852" w:rsidP="00B540F4" w14:paraId="6DDF6DE4" w14:textId="77777777">
            <w:pPr>
              <w:rPr>
                <w:rFonts w:ascii="Calibri" w:hAnsi="Calibri" w:cs="Calibri"/>
                <w:sz w:val="24"/>
                <w:szCs w:val="24"/>
              </w:rPr>
            </w:pPr>
            <w:r w:rsidRPr="004C6852">
              <w:rPr>
                <w:rFonts w:ascii="Calibri" w:hAnsi="Calibri" w:cs="Calibri"/>
                <w:sz w:val="24"/>
                <w:szCs w:val="24"/>
              </w:rPr>
              <w:t>Visa ortodontist.</w:t>
            </w:r>
          </w:p>
        </w:tc>
      </w:tr>
      <w:tr w14:paraId="0E64683A" w14:textId="77777777" w:rsidTr="007E1551">
        <w:tblPrEx>
          <w:tblW w:w="0" w:type="auto"/>
          <w:tblCellMar>
            <w:top w:w="85" w:type="dxa"/>
            <w:bottom w:w="85" w:type="dxa"/>
          </w:tblCellMar>
          <w:tblLook w:val="04A0"/>
        </w:tblPrEx>
        <w:tc>
          <w:tcPr>
            <w:tcW w:w="4080" w:type="dxa"/>
          </w:tcPr>
          <w:p w:rsidR="00781D96" w:rsidRPr="004C6852" w:rsidP="00B540F4" w14:paraId="01EEECE8" w14:textId="77777777">
            <w:pPr>
              <w:rPr>
                <w:rFonts w:ascii="Calibri" w:hAnsi="Calibri" w:cs="Calibri"/>
                <w:sz w:val="24"/>
                <w:szCs w:val="24"/>
                <w:u w:val="single"/>
              </w:rPr>
            </w:pPr>
            <w:r w:rsidRPr="004C6852">
              <w:rPr>
                <w:rFonts w:ascii="Calibri" w:hAnsi="Calibri" w:cs="Calibri"/>
                <w:b/>
                <w:sz w:val="24"/>
                <w:szCs w:val="24"/>
                <w:u w:val="single"/>
              </w:rPr>
              <w:t xml:space="preserve">Frontala inverteringar                                              </w:t>
            </w:r>
          </w:p>
          <w:p w:rsidR="00781D96" w:rsidRPr="004C6852" w:rsidP="00B540F4" w14:paraId="46032333" w14:textId="77777777">
            <w:pPr>
              <w:rPr>
                <w:rFonts w:ascii="Calibri" w:hAnsi="Calibri" w:cs="Calibri"/>
                <w:sz w:val="24"/>
                <w:szCs w:val="24"/>
              </w:rPr>
            </w:pPr>
            <w:r w:rsidRPr="004C6852">
              <w:rPr>
                <w:rFonts w:ascii="Calibri" w:hAnsi="Calibri" w:cs="Calibri"/>
                <w:sz w:val="24"/>
                <w:szCs w:val="24"/>
              </w:rPr>
              <w:t xml:space="preserve">Enstaka tänder    </w:t>
            </w:r>
          </w:p>
          <w:p w:rsidR="00781D96" w:rsidRPr="004C6852" w:rsidP="00B540F4" w14:paraId="016A27BC" w14:textId="77777777">
            <w:pPr>
              <w:rPr>
                <w:rFonts w:ascii="Calibri" w:hAnsi="Calibri" w:cs="Calibri"/>
                <w:sz w:val="24"/>
                <w:szCs w:val="24"/>
              </w:rPr>
            </w:pPr>
          </w:p>
          <w:p w:rsidR="00781D96" w:rsidRPr="004C6852" w:rsidP="00B540F4" w14:paraId="6083175C" w14:textId="77777777">
            <w:pPr>
              <w:rPr>
                <w:rFonts w:ascii="Calibri" w:hAnsi="Calibri" w:cs="Calibri"/>
                <w:sz w:val="24"/>
                <w:szCs w:val="24"/>
              </w:rPr>
            </w:pPr>
          </w:p>
          <w:p w:rsidR="00541C5B" w:rsidP="00B540F4" w14:paraId="202409E1" w14:textId="77777777">
            <w:pPr>
              <w:rPr>
                <w:rFonts w:ascii="Calibri" w:hAnsi="Calibri" w:cs="Calibri"/>
                <w:sz w:val="24"/>
                <w:szCs w:val="24"/>
              </w:rPr>
            </w:pPr>
            <w:r w:rsidRPr="004C6852">
              <w:rPr>
                <w:rFonts w:ascii="Calibri" w:hAnsi="Calibri" w:cs="Calibri"/>
                <w:sz w:val="24"/>
                <w:szCs w:val="24"/>
              </w:rPr>
              <w:t xml:space="preserve">     </w:t>
            </w:r>
          </w:p>
          <w:p w:rsidR="00330A8F" w:rsidP="00B540F4" w14:paraId="219BB96F" w14:textId="77777777">
            <w:pPr>
              <w:rPr>
                <w:rFonts w:ascii="Calibri" w:hAnsi="Calibri" w:cs="Calibri"/>
                <w:sz w:val="24"/>
                <w:szCs w:val="24"/>
              </w:rPr>
            </w:pPr>
          </w:p>
          <w:p w:rsidR="00781D96" w:rsidRPr="004C6852" w:rsidP="00B540F4" w14:paraId="6E258FBE" w14:textId="77777777">
            <w:pPr>
              <w:rPr>
                <w:rFonts w:ascii="Calibri" w:hAnsi="Calibri" w:cs="Calibri"/>
                <w:sz w:val="24"/>
                <w:szCs w:val="24"/>
              </w:rPr>
            </w:pPr>
            <w:r w:rsidRPr="004C6852">
              <w:rPr>
                <w:rFonts w:ascii="Calibri" w:hAnsi="Calibri" w:cs="Calibri"/>
                <w:sz w:val="24"/>
                <w:szCs w:val="24"/>
              </w:rPr>
              <w:t xml:space="preserve">Kraftigare låsning eller total frontal                            </w:t>
            </w:r>
          </w:p>
          <w:p w:rsidR="00781D96" w:rsidRPr="004C6852" w:rsidP="00B540F4" w14:paraId="3208639C" w14:textId="77777777">
            <w:pPr>
              <w:rPr>
                <w:rFonts w:ascii="Calibri" w:hAnsi="Calibri" w:cs="Calibri"/>
                <w:sz w:val="24"/>
                <w:szCs w:val="24"/>
              </w:rPr>
            </w:pPr>
            <w:r w:rsidRPr="004C6852">
              <w:rPr>
                <w:rFonts w:ascii="Calibri" w:hAnsi="Calibri" w:cs="Calibri"/>
                <w:sz w:val="24"/>
                <w:szCs w:val="24"/>
              </w:rPr>
              <w:t>invertering</w:t>
            </w:r>
          </w:p>
        </w:tc>
        <w:tc>
          <w:tcPr>
            <w:tcW w:w="4084" w:type="dxa"/>
          </w:tcPr>
          <w:p w:rsidR="00781D96" w:rsidRPr="004C6852" w:rsidP="00B540F4" w14:paraId="06E22D9E" w14:textId="77777777">
            <w:pPr>
              <w:rPr>
                <w:rFonts w:ascii="Calibri" w:hAnsi="Calibri" w:cs="Calibri"/>
                <w:sz w:val="24"/>
                <w:szCs w:val="24"/>
              </w:rPr>
            </w:pPr>
            <w:r w:rsidRPr="004C6852">
              <w:rPr>
                <w:rFonts w:ascii="Calibri" w:hAnsi="Calibri" w:cs="Calibri"/>
                <w:sz w:val="24"/>
                <w:szCs w:val="24"/>
              </w:rPr>
              <w:t>Innan incisiven herupterat helt kan spatelbitning vara en lämplig</w:t>
            </w:r>
          </w:p>
          <w:p w:rsidR="00781D96" w:rsidRPr="004C6852" w:rsidP="00B540F4" w14:paraId="2DFCC6FD" w14:textId="77777777">
            <w:pPr>
              <w:rPr>
                <w:rFonts w:ascii="Calibri" w:hAnsi="Calibri" w:cs="Calibri"/>
                <w:sz w:val="24"/>
                <w:szCs w:val="24"/>
              </w:rPr>
            </w:pPr>
            <w:r w:rsidRPr="004C6852">
              <w:rPr>
                <w:rFonts w:ascii="Calibri" w:hAnsi="Calibri" w:cs="Calibri"/>
                <w:sz w:val="24"/>
                <w:szCs w:val="24"/>
              </w:rPr>
              <w:t xml:space="preserve">åtgärd om plats finns. Önskat resultat skall uppnås inom 2 – 3 veckor. </w:t>
            </w:r>
          </w:p>
          <w:p w:rsidR="00781D96" w:rsidRPr="004C6852" w:rsidP="00B540F4" w14:paraId="556AA16A" w14:textId="77777777">
            <w:pPr>
              <w:rPr>
                <w:rFonts w:ascii="Calibri" w:hAnsi="Calibri" w:cs="Calibri"/>
                <w:sz w:val="24"/>
                <w:szCs w:val="24"/>
              </w:rPr>
            </w:pPr>
            <w:r w:rsidRPr="004C6852">
              <w:rPr>
                <w:rFonts w:ascii="Calibri" w:hAnsi="Calibri" w:cs="Calibri"/>
                <w:sz w:val="24"/>
                <w:szCs w:val="24"/>
              </w:rPr>
              <w:t>Spatelbitning 3 x 5 min/dygn.</w:t>
            </w:r>
          </w:p>
          <w:p w:rsidR="00781D96" w:rsidRPr="004C6852" w:rsidP="00B540F4" w14:paraId="76BF409D" w14:textId="77777777">
            <w:pPr>
              <w:rPr>
                <w:rFonts w:ascii="Calibri" w:hAnsi="Calibri" w:cs="Calibri"/>
                <w:sz w:val="24"/>
                <w:szCs w:val="24"/>
              </w:rPr>
            </w:pPr>
          </w:p>
          <w:p w:rsidR="00781D96" w:rsidRPr="004C6852" w:rsidP="00B540F4" w14:paraId="221EB076" w14:textId="77777777">
            <w:pPr>
              <w:rPr>
                <w:rFonts w:ascii="Calibri" w:hAnsi="Calibri" w:cs="Calibri"/>
                <w:sz w:val="24"/>
                <w:szCs w:val="24"/>
                <w:u w:val="single"/>
              </w:rPr>
            </w:pPr>
            <w:r w:rsidRPr="004C6852">
              <w:rPr>
                <w:rFonts w:ascii="Calibri" w:hAnsi="Calibri" w:cs="Calibri"/>
                <w:sz w:val="24"/>
                <w:szCs w:val="24"/>
              </w:rPr>
              <w:t>Visa ortodontist.</w:t>
            </w:r>
          </w:p>
        </w:tc>
      </w:tr>
      <w:tr w14:paraId="400B1287" w14:textId="77777777" w:rsidTr="007E1551">
        <w:tblPrEx>
          <w:tblW w:w="0" w:type="auto"/>
          <w:tblCellMar>
            <w:top w:w="85" w:type="dxa"/>
            <w:bottom w:w="85" w:type="dxa"/>
          </w:tblCellMar>
          <w:tblLook w:val="04A0"/>
        </w:tblPrEx>
        <w:tc>
          <w:tcPr>
            <w:tcW w:w="4080" w:type="dxa"/>
          </w:tcPr>
          <w:p w:rsidR="00541C5B" w:rsidRPr="004C6852" w:rsidP="00B540F4" w14:paraId="3CFF25E1" w14:textId="77777777">
            <w:pPr>
              <w:rPr>
                <w:rFonts w:ascii="Calibri" w:hAnsi="Calibri" w:cs="Calibri"/>
                <w:b/>
                <w:sz w:val="24"/>
                <w:szCs w:val="24"/>
                <w:u w:val="single"/>
              </w:rPr>
            </w:pPr>
            <w:r>
              <w:rPr>
                <w:rFonts w:eastAsiaTheme="minorHAnsi" w:cstheme="minorBidi"/>
              </w:rPr>
              <w:br w:type="page"/>
            </w:r>
          </w:p>
        </w:tc>
        <w:tc>
          <w:tcPr>
            <w:tcW w:w="4084" w:type="dxa"/>
          </w:tcPr>
          <w:p w:rsidR="00541C5B" w:rsidRPr="004C6852" w:rsidP="00B540F4" w14:paraId="235CF40B" w14:textId="77777777">
            <w:pPr>
              <w:rPr>
                <w:rFonts w:ascii="Calibri" w:hAnsi="Calibri" w:cs="Calibri"/>
                <w:sz w:val="24"/>
                <w:szCs w:val="24"/>
              </w:rPr>
            </w:pPr>
          </w:p>
        </w:tc>
      </w:tr>
      <w:tr w14:paraId="41292128" w14:textId="77777777" w:rsidTr="007E1551">
        <w:tblPrEx>
          <w:tblW w:w="0" w:type="auto"/>
          <w:tblCellMar>
            <w:top w:w="85" w:type="dxa"/>
            <w:bottom w:w="85" w:type="dxa"/>
          </w:tblCellMar>
          <w:tblLook w:val="04A0"/>
        </w:tblPrEx>
        <w:tc>
          <w:tcPr>
            <w:tcW w:w="8164" w:type="dxa"/>
            <w:gridSpan w:val="2"/>
          </w:tcPr>
          <w:p w:rsidR="00781D96" w:rsidRPr="00330A8F" w:rsidP="00B540F4" w14:paraId="03D2984B" w14:textId="77777777">
            <w:pPr>
              <w:rPr>
                <w:rFonts w:ascii="Calibri" w:hAnsi="Calibri" w:cs="Calibri"/>
                <w:sz w:val="32"/>
                <w:szCs w:val="32"/>
                <w:u w:val="single"/>
              </w:rPr>
            </w:pPr>
            <w:r w:rsidRPr="00330A8F">
              <w:rPr>
                <w:rFonts w:ascii="Calibri" w:hAnsi="Calibri" w:cs="Calibri"/>
                <w:b/>
                <w:sz w:val="32"/>
                <w:szCs w:val="32"/>
              </w:rPr>
              <w:t>Vertikala avvikelser</w:t>
            </w:r>
          </w:p>
        </w:tc>
      </w:tr>
      <w:tr w14:paraId="332AEABC" w14:textId="77777777" w:rsidTr="007E1551">
        <w:tblPrEx>
          <w:tblW w:w="0" w:type="auto"/>
          <w:tblCellMar>
            <w:top w:w="85" w:type="dxa"/>
            <w:bottom w:w="85" w:type="dxa"/>
          </w:tblCellMar>
          <w:tblLook w:val="04A0"/>
        </w:tblPrEx>
        <w:tc>
          <w:tcPr>
            <w:tcW w:w="4080" w:type="dxa"/>
          </w:tcPr>
          <w:p w:rsidR="00781D96" w:rsidRPr="004C6852" w:rsidP="00B540F4" w14:paraId="61E9BFF0" w14:textId="77777777">
            <w:pPr>
              <w:rPr>
                <w:rFonts w:ascii="Calibri" w:hAnsi="Calibri" w:cs="Calibri"/>
                <w:sz w:val="24"/>
                <w:szCs w:val="24"/>
              </w:rPr>
            </w:pPr>
            <w:r w:rsidRPr="004C6852">
              <w:rPr>
                <w:rFonts w:ascii="Calibri" w:hAnsi="Calibri" w:cs="Calibri"/>
                <w:sz w:val="24"/>
                <w:szCs w:val="24"/>
              </w:rPr>
              <w:t>Diagnos</w:t>
            </w:r>
          </w:p>
        </w:tc>
        <w:tc>
          <w:tcPr>
            <w:tcW w:w="4084" w:type="dxa"/>
          </w:tcPr>
          <w:p w:rsidR="00781D96" w:rsidRPr="004C6852" w:rsidP="00B540F4" w14:paraId="5F75542B" w14:textId="77777777">
            <w:pPr>
              <w:rPr>
                <w:rFonts w:ascii="Calibri" w:hAnsi="Calibri" w:cs="Calibri"/>
                <w:sz w:val="24"/>
                <w:szCs w:val="24"/>
              </w:rPr>
            </w:pPr>
            <w:r w:rsidRPr="004C6852">
              <w:rPr>
                <w:rFonts w:ascii="Calibri" w:hAnsi="Calibri" w:cs="Calibri"/>
                <w:sz w:val="24"/>
                <w:szCs w:val="24"/>
              </w:rPr>
              <w:t>Åtgärd</w:t>
            </w:r>
          </w:p>
        </w:tc>
      </w:tr>
      <w:tr w14:paraId="171C74F9" w14:textId="77777777" w:rsidTr="007E1551">
        <w:tblPrEx>
          <w:tblW w:w="0" w:type="auto"/>
          <w:tblCellMar>
            <w:top w:w="85" w:type="dxa"/>
            <w:bottom w:w="85" w:type="dxa"/>
          </w:tblCellMar>
          <w:tblLook w:val="04A0"/>
        </w:tblPrEx>
        <w:tc>
          <w:tcPr>
            <w:tcW w:w="4080" w:type="dxa"/>
          </w:tcPr>
          <w:p w:rsidR="00781D96" w:rsidRPr="004C6852" w:rsidP="00B540F4" w14:paraId="107C0478" w14:textId="77777777">
            <w:pPr>
              <w:rPr>
                <w:rFonts w:ascii="Calibri" w:hAnsi="Calibri" w:cs="Calibri"/>
                <w:sz w:val="24"/>
                <w:szCs w:val="24"/>
                <w:u w:val="single"/>
              </w:rPr>
            </w:pPr>
            <w:r w:rsidRPr="004C6852">
              <w:rPr>
                <w:rFonts w:ascii="Calibri" w:hAnsi="Calibri" w:cs="Calibri"/>
                <w:b/>
                <w:sz w:val="24"/>
                <w:szCs w:val="24"/>
                <w:u w:val="single"/>
              </w:rPr>
              <w:t xml:space="preserve">Öppet bett                                                                 </w:t>
            </w:r>
          </w:p>
          <w:p w:rsidR="00781D96" w:rsidRPr="004C6852" w:rsidP="00B540F4" w14:paraId="00C41EBA" w14:textId="77777777">
            <w:pPr>
              <w:rPr>
                <w:rFonts w:ascii="Calibri" w:hAnsi="Calibri" w:cs="Calibri"/>
                <w:sz w:val="24"/>
                <w:szCs w:val="24"/>
              </w:rPr>
            </w:pPr>
            <w:r w:rsidRPr="004C6852">
              <w:rPr>
                <w:rFonts w:ascii="Calibri" w:hAnsi="Calibri" w:cs="Calibri"/>
                <w:sz w:val="24"/>
                <w:szCs w:val="24"/>
              </w:rPr>
              <w:t xml:space="preserve">vid prolongerad </w:t>
            </w:r>
            <w:r w:rsidRPr="004C6852" w:rsidR="00441370">
              <w:rPr>
                <w:rFonts w:ascii="Calibri" w:hAnsi="Calibri" w:cs="Calibri"/>
                <w:sz w:val="24"/>
                <w:szCs w:val="24"/>
              </w:rPr>
              <w:t xml:space="preserve">napp- eller </w:t>
            </w:r>
            <w:r w:rsidRPr="004C6852">
              <w:rPr>
                <w:rFonts w:ascii="Calibri" w:hAnsi="Calibri" w:cs="Calibri"/>
                <w:sz w:val="24"/>
                <w:szCs w:val="24"/>
              </w:rPr>
              <w:t xml:space="preserve">fingersugning  </w:t>
            </w:r>
          </w:p>
          <w:p w:rsidR="00781D96" w:rsidRPr="004C6852" w:rsidP="00B540F4" w14:paraId="7EDB82B5" w14:textId="77777777">
            <w:pPr>
              <w:rPr>
                <w:rFonts w:ascii="Calibri" w:hAnsi="Calibri" w:cs="Calibri"/>
                <w:sz w:val="24"/>
                <w:szCs w:val="24"/>
                <w:u w:val="single"/>
              </w:rPr>
            </w:pPr>
          </w:p>
          <w:p w:rsidR="00781D96" w:rsidRPr="004C6852" w:rsidP="00B540F4" w14:paraId="46326259" w14:textId="77777777">
            <w:pPr>
              <w:rPr>
                <w:rFonts w:ascii="Calibri" w:hAnsi="Calibri" w:cs="Calibri"/>
                <w:sz w:val="24"/>
                <w:szCs w:val="24"/>
              </w:rPr>
            </w:pPr>
            <w:r w:rsidRPr="004C6852">
              <w:rPr>
                <w:rFonts w:ascii="Calibri" w:hAnsi="Calibri" w:cs="Calibri"/>
                <w:sz w:val="24"/>
                <w:szCs w:val="24"/>
              </w:rPr>
              <w:t xml:space="preserve">kraftigare öppna bett frontalt eller                               </w:t>
            </w:r>
          </w:p>
          <w:p w:rsidR="00781D96" w:rsidRPr="004C6852" w:rsidP="00B540F4" w14:paraId="15F3DACF" w14:textId="77777777">
            <w:pPr>
              <w:rPr>
                <w:rFonts w:ascii="Calibri" w:hAnsi="Calibri" w:cs="Calibri"/>
                <w:sz w:val="24"/>
                <w:szCs w:val="24"/>
              </w:rPr>
            </w:pPr>
            <w:r w:rsidRPr="004C6852">
              <w:rPr>
                <w:rFonts w:ascii="Calibri" w:hAnsi="Calibri" w:cs="Calibri"/>
                <w:sz w:val="24"/>
                <w:szCs w:val="24"/>
              </w:rPr>
              <w:t>lateralt</w:t>
            </w:r>
          </w:p>
        </w:tc>
        <w:tc>
          <w:tcPr>
            <w:tcW w:w="4084" w:type="dxa"/>
          </w:tcPr>
          <w:p w:rsidR="00781D96" w:rsidRPr="004C6852" w:rsidP="00B540F4" w14:paraId="471DEEF2" w14:textId="77777777">
            <w:pPr>
              <w:rPr>
                <w:rFonts w:ascii="Calibri" w:hAnsi="Calibri" w:cs="Calibri"/>
                <w:sz w:val="24"/>
                <w:szCs w:val="24"/>
              </w:rPr>
            </w:pPr>
            <w:r w:rsidRPr="004C6852">
              <w:rPr>
                <w:rFonts w:ascii="Calibri" w:hAnsi="Calibri" w:cs="Calibri"/>
                <w:sz w:val="24"/>
                <w:szCs w:val="24"/>
              </w:rPr>
              <w:t xml:space="preserve">Samtal och avvänjningsförsök. </w:t>
            </w:r>
          </w:p>
          <w:p w:rsidR="00781D96" w:rsidRPr="004C6852" w:rsidP="00B540F4" w14:paraId="62649925" w14:textId="77777777">
            <w:pPr>
              <w:rPr>
                <w:rFonts w:ascii="Calibri" w:hAnsi="Calibri" w:cs="Calibri"/>
                <w:sz w:val="24"/>
                <w:szCs w:val="24"/>
              </w:rPr>
            </w:pPr>
            <w:r w:rsidRPr="004C6852">
              <w:rPr>
                <w:rFonts w:ascii="Calibri" w:hAnsi="Calibri" w:cs="Calibri"/>
                <w:sz w:val="24"/>
                <w:szCs w:val="24"/>
              </w:rPr>
              <w:t>Visa ortodontist om detta misslyckas.</w:t>
            </w:r>
          </w:p>
          <w:p w:rsidR="00781D96" w:rsidRPr="004C6852" w:rsidP="00B540F4" w14:paraId="48541B79" w14:textId="77777777">
            <w:pPr>
              <w:rPr>
                <w:rFonts w:ascii="Calibri" w:hAnsi="Calibri" w:cs="Calibri"/>
                <w:sz w:val="24"/>
                <w:szCs w:val="24"/>
              </w:rPr>
            </w:pPr>
          </w:p>
          <w:p w:rsidR="00781D96" w:rsidRPr="004C6852" w:rsidP="00B540F4" w14:paraId="5DAED489" w14:textId="77777777">
            <w:pPr>
              <w:rPr>
                <w:rFonts w:ascii="Calibri" w:hAnsi="Calibri" w:cs="Calibri"/>
                <w:sz w:val="24"/>
                <w:szCs w:val="24"/>
                <w:u w:val="single"/>
              </w:rPr>
            </w:pPr>
            <w:r w:rsidRPr="004C6852">
              <w:rPr>
                <w:rFonts w:ascii="Calibri" w:hAnsi="Calibri" w:cs="Calibri"/>
                <w:sz w:val="24"/>
                <w:szCs w:val="24"/>
              </w:rPr>
              <w:t>Visa ortodontist.</w:t>
            </w:r>
          </w:p>
        </w:tc>
      </w:tr>
      <w:tr w14:paraId="26425017" w14:textId="77777777" w:rsidTr="007E1551">
        <w:tblPrEx>
          <w:tblW w:w="0" w:type="auto"/>
          <w:tblCellMar>
            <w:top w:w="85" w:type="dxa"/>
            <w:bottom w:w="85" w:type="dxa"/>
          </w:tblCellMar>
          <w:tblLook w:val="04A0"/>
        </w:tblPrEx>
        <w:tc>
          <w:tcPr>
            <w:tcW w:w="4080" w:type="dxa"/>
          </w:tcPr>
          <w:p w:rsidR="00781D96" w:rsidRPr="004C6852" w:rsidP="00B540F4" w14:paraId="39C028D5" w14:textId="77777777">
            <w:pPr>
              <w:rPr>
                <w:rFonts w:ascii="Calibri" w:hAnsi="Calibri" w:cs="Calibri"/>
                <w:sz w:val="24"/>
                <w:szCs w:val="24"/>
                <w:u w:val="single"/>
              </w:rPr>
            </w:pPr>
            <w:r w:rsidRPr="004C6852">
              <w:rPr>
                <w:rFonts w:ascii="Calibri" w:hAnsi="Calibri" w:cs="Calibri"/>
                <w:b/>
                <w:sz w:val="24"/>
                <w:szCs w:val="24"/>
                <w:u w:val="single"/>
              </w:rPr>
              <w:t xml:space="preserve">Djupt bett                                                                  </w:t>
            </w:r>
          </w:p>
          <w:p w:rsidR="00781D96" w:rsidRPr="004C6852" w:rsidP="00B540F4" w14:paraId="1BEB4BF2" w14:textId="77777777">
            <w:pPr>
              <w:rPr>
                <w:rFonts w:ascii="Calibri" w:hAnsi="Calibri" w:cs="Calibri"/>
                <w:sz w:val="24"/>
                <w:szCs w:val="24"/>
              </w:rPr>
            </w:pPr>
            <w:r w:rsidRPr="004C6852">
              <w:rPr>
                <w:rFonts w:ascii="Calibri" w:hAnsi="Calibri" w:cs="Calibri"/>
                <w:sz w:val="24"/>
                <w:szCs w:val="24"/>
              </w:rPr>
              <w:t xml:space="preserve">med gingival </w:t>
            </w:r>
            <w:r w:rsidRPr="004C6852" w:rsidR="007E1551">
              <w:rPr>
                <w:rFonts w:ascii="Calibri" w:hAnsi="Calibri" w:cs="Calibri"/>
                <w:sz w:val="24"/>
                <w:szCs w:val="24"/>
              </w:rPr>
              <w:t>kontakt</w:t>
            </w:r>
          </w:p>
        </w:tc>
        <w:tc>
          <w:tcPr>
            <w:tcW w:w="4084" w:type="dxa"/>
          </w:tcPr>
          <w:p w:rsidR="00781D96" w:rsidRPr="004C6852" w:rsidP="00B540F4" w14:paraId="2CCD5137" w14:textId="77777777">
            <w:pPr>
              <w:rPr>
                <w:rFonts w:ascii="Calibri" w:hAnsi="Calibri" w:cs="Calibri"/>
                <w:sz w:val="24"/>
                <w:szCs w:val="24"/>
              </w:rPr>
            </w:pPr>
          </w:p>
          <w:p w:rsidR="00781D96" w:rsidP="00B540F4" w14:paraId="5BB17DB3" w14:textId="77777777">
            <w:pPr>
              <w:rPr>
                <w:rFonts w:ascii="Calibri" w:hAnsi="Calibri" w:cs="Calibri"/>
                <w:sz w:val="24"/>
                <w:szCs w:val="24"/>
              </w:rPr>
            </w:pPr>
            <w:r w:rsidRPr="004C6852">
              <w:rPr>
                <w:rFonts w:ascii="Calibri" w:hAnsi="Calibri" w:cs="Calibri"/>
                <w:sz w:val="24"/>
                <w:szCs w:val="24"/>
              </w:rPr>
              <w:t>Visa ortodontist.</w:t>
            </w:r>
          </w:p>
          <w:p w:rsidR="004C6852" w:rsidP="00B540F4" w14:paraId="43302A3F" w14:textId="77777777">
            <w:pPr>
              <w:rPr>
                <w:rFonts w:ascii="Calibri" w:hAnsi="Calibri" w:cs="Calibri"/>
                <w:sz w:val="24"/>
                <w:szCs w:val="24"/>
                <w:u w:val="single"/>
              </w:rPr>
            </w:pPr>
          </w:p>
          <w:p w:rsidR="004C6852" w:rsidP="00B540F4" w14:paraId="29D19425" w14:textId="77777777">
            <w:pPr>
              <w:rPr>
                <w:rFonts w:ascii="Calibri" w:hAnsi="Calibri" w:cs="Calibri"/>
                <w:sz w:val="24"/>
                <w:szCs w:val="24"/>
                <w:u w:val="single"/>
              </w:rPr>
            </w:pPr>
          </w:p>
          <w:p w:rsidR="004C6852" w:rsidRPr="004C6852" w:rsidP="00B540F4" w14:paraId="682D2070" w14:textId="77777777">
            <w:pPr>
              <w:rPr>
                <w:rFonts w:ascii="Calibri" w:hAnsi="Calibri" w:cs="Calibri"/>
                <w:sz w:val="24"/>
                <w:szCs w:val="24"/>
                <w:u w:val="single"/>
              </w:rPr>
            </w:pPr>
          </w:p>
        </w:tc>
      </w:tr>
      <w:tr w14:paraId="57ABB4F0" w14:textId="77777777" w:rsidTr="007E1551">
        <w:tblPrEx>
          <w:tblW w:w="0" w:type="auto"/>
          <w:tblCellMar>
            <w:top w:w="85" w:type="dxa"/>
            <w:bottom w:w="85" w:type="dxa"/>
          </w:tblCellMar>
          <w:tblLook w:val="04A0"/>
        </w:tblPrEx>
        <w:tc>
          <w:tcPr>
            <w:tcW w:w="4080" w:type="dxa"/>
          </w:tcPr>
          <w:p w:rsidR="00781D96" w:rsidRPr="00330A8F" w:rsidP="00B540F4" w14:paraId="59074F4E" w14:textId="77777777">
            <w:pPr>
              <w:rPr>
                <w:rFonts w:ascii="Calibri" w:hAnsi="Calibri" w:cs="Calibri"/>
                <w:b/>
                <w:sz w:val="32"/>
                <w:szCs w:val="32"/>
              </w:rPr>
            </w:pPr>
            <w:r w:rsidRPr="00330A8F">
              <w:rPr>
                <w:rFonts w:ascii="Calibri" w:hAnsi="Calibri" w:cs="Calibri"/>
                <w:b/>
                <w:sz w:val="32"/>
                <w:szCs w:val="32"/>
              </w:rPr>
              <w:t>Transversella avvikelser</w:t>
            </w:r>
          </w:p>
        </w:tc>
        <w:tc>
          <w:tcPr>
            <w:tcW w:w="4084" w:type="dxa"/>
          </w:tcPr>
          <w:p w:rsidR="00781D96" w:rsidRPr="004C6852" w:rsidP="00B540F4" w14:paraId="087A5215" w14:textId="77777777">
            <w:pPr>
              <w:rPr>
                <w:rFonts w:ascii="Calibri" w:hAnsi="Calibri" w:cs="Calibri"/>
                <w:sz w:val="24"/>
                <w:szCs w:val="24"/>
                <w:u w:val="single"/>
              </w:rPr>
            </w:pPr>
          </w:p>
        </w:tc>
      </w:tr>
      <w:tr w14:paraId="07BC66A1" w14:textId="77777777" w:rsidTr="007E1551">
        <w:tblPrEx>
          <w:tblW w:w="0" w:type="auto"/>
          <w:tblCellMar>
            <w:top w:w="85" w:type="dxa"/>
            <w:bottom w:w="85" w:type="dxa"/>
          </w:tblCellMar>
          <w:tblLook w:val="04A0"/>
        </w:tblPrEx>
        <w:tc>
          <w:tcPr>
            <w:tcW w:w="4080" w:type="dxa"/>
          </w:tcPr>
          <w:p w:rsidR="00781D96" w:rsidRPr="004C6852" w:rsidP="00B540F4" w14:paraId="714935B3" w14:textId="77777777">
            <w:pPr>
              <w:rPr>
                <w:rFonts w:ascii="Calibri" w:hAnsi="Calibri" w:cs="Calibri"/>
                <w:b/>
                <w:sz w:val="24"/>
                <w:szCs w:val="24"/>
              </w:rPr>
            </w:pPr>
            <w:r w:rsidRPr="004C6852">
              <w:rPr>
                <w:rFonts w:ascii="Calibri" w:hAnsi="Calibri" w:cs="Calibri"/>
                <w:b/>
                <w:sz w:val="24"/>
                <w:szCs w:val="24"/>
                <w:u w:val="single"/>
              </w:rPr>
              <w:t>Korsbitning</w:t>
            </w:r>
            <w:r w:rsidRPr="004C6852">
              <w:rPr>
                <w:rFonts w:ascii="Calibri" w:hAnsi="Calibri" w:cs="Calibri"/>
                <w:b/>
                <w:sz w:val="24"/>
                <w:szCs w:val="24"/>
              </w:rPr>
              <w:t xml:space="preserve"> eller bett med tydlig                                 </w:t>
            </w:r>
          </w:p>
          <w:p w:rsidR="00781D96" w:rsidRPr="004C6852" w:rsidP="00B540F4" w14:paraId="209DFE0E" w14:textId="77777777">
            <w:pPr>
              <w:rPr>
                <w:rFonts w:ascii="Calibri" w:hAnsi="Calibri" w:cs="Calibri"/>
                <w:b/>
                <w:sz w:val="24"/>
                <w:szCs w:val="24"/>
              </w:rPr>
            </w:pPr>
            <w:r w:rsidRPr="004C6852">
              <w:rPr>
                <w:rFonts w:ascii="Calibri" w:hAnsi="Calibri" w:cs="Calibri"/>
                <w:b/>
                <w:sz w:val="24"/>
                <w:szCs w:val="24"/>
              </w:rPr>
              <w:t>tvångsföring</w:t>
            </w:r>
          </w:p>
        </w:tc>
        <w:tc>
          <w:tcPr>
            <w:tcW w:w="4084" w:type="dxa"/>
          </w:tcPr>
          <w:p w:rsidR="00781D96" w:rsidRPr="004C6852" w:rsidP="00B540F4" w14:paraId="68281375" w14:textId="77777777">
            <w:pPr>
              <w:rPr>
                <w:rFonts w:ascii="Calibri" w:hAnsi="Calibri" w:cs="Calibri"/>
                <w:sz w:val="24"/>
                <w:szCs w:val="24"/>
                <w:u w:val="single"/>
              </w:rPr>
            </w:pPr>
          </w:p>
          <w:p w:rsidR="00781D96" w:rsidRPr="004C6852" w:rsidP="00B540F4" w14:paraId="647F6E6E" w14:textId="77777777">
            <w:pPr>
              <w:rPr>
                <w:rFonts w:ascii="Calibri" w:hAnsi="Calibri" w:cs="Calibri"/>
                <w:sz w:val="24"/>
                <w:szCs w:val="24"/>
              </w:rPr>
            </w:pPr>
            <w:r w:rsidRPr="004C6852">
              <w:rPr>
                <w:rFonts w:ascii="Calibri" w:hAnsi="Calibri" w:cs="Calibri"/>
                <w:sz w:val="24"/>
                <w:szCs w:val="24"/>
              </w:rPr>
              <w:t>Visa ortodontist.</w:t>
            </w:r>
          </w:p>
        </w:tc>
      </w:tr>
      <w:tr w14:paraId="4AC20732" w14:textId="77777777" w:rsidTr="007E1551">
        <w:tblPrEx>
          <w:tblW w:w="0" w:type="auto"/>
          <w:tblCellMar>
            <w:top w:w="85" w:type="dxa"/>
            <w:bottom w:w="85" w:type="dxa"/>
          </w:tblCellMar>
          <w:tblLook w:val="04A0"/>
        </w:tblPrEx>
        <w:tc>
          <w:tcPr>
            <w:tcW w:w="4080" w:type="dxa"/>
          </w:tcPr>
          <w:p w:rsidR="00781D96" w:rsidRPr="004C6852" w:rsidP="00B540F4" w14:paraId="61B9DAD8" w14:textId="77777777">
            <w:pPr>
              <w:rPr>
                <w:rFonts w:ascii="Calibri" w:hAnsi="Calibri" w:cs="Calibri"/>
                <w:sz w:val="24"/>
                <w:szCs w:val="24"/>
                <w:u w:val="single"/>
              </w:rPr>
            </w:pPr>
            <w:r w:rsidRPr="004C6852">
              <w:rPr>
                <w:rFonts w:ascii="Calibri" w:hAnsi="Calibri" w:cs="Calibri"/>
                <w:b/>
                <w:sz w:val="24"/>
                <w:szCs w:val="24"/>
                <w:u w:val="single"/>
              </w:rPr>
              <w:t>Korsbett</w:t>
            </w:r>
            <w:r w:rsidRPr="004C6852">
              <w:rPr>
                <w:rFonts w:ascii="Calibri" w:hAnsi="Calibri" w:cs="Calibri"/>
                <w:b/>
                <w:sz w:val="24"/>
                <w:szCs w:val="24"/>
              </w:rPr>
              <w:t xml:space="preserve"> </w:t>
            </w:r>
            <w:r w:rsidRPr="004C6852">
              <w:rPr>
                <w:rFonts w:ascii="Calibri" w:hAnsi="Calibri" w:cs="Calibri"/>
                <w:sz w:val="24"/>
                <w:szCs w:val="24"/>
              </w:rPr>
              <w:t xml:space="preserve">med </w:t>
            </w:r>
            <w:r w:rsidRPr="004C6852" w:rsidR="007E1551">
              <w:rPr>
                <w:rFonts w:ascii="Calibri" w:hAnsi="Calibri" w:cs="Calibri"/>
                <w:sz w:val="24"/>
                <w:szCs w:val="24"/>
              </w:rPr>
              <w:t xml:space="preserve">uttalad </w:t>
            </w:r>
            <w:r w:rsidRPr="004C6852">
              <w:rPr>
                <w:rFonts w:ascii="Calibri" w:hAnsi="Calibri" w:cs="Calibri"/>
                <w:sz w:val="24"/>
                <w:szCs w:val="24"/>
              </w:rPr>
              <w:t>platsbrist</w:t>
            </w:r>
          </w:p>
        </w:tc>
        <w:tc>
          <w:tcPr>
            <w:tcW w:w="4084" w:type="dxa"/>
          </w:tcPr>
          <w:p w:rsidR="00781D96" w:rsidRPr="004C6852" w:rsidP="00B540F4" w14:paraId="320D7EB0" w14:textId="77777777">
            <w:pPr>
              <w:rPr>
                <w:rFonts w:ascii="Calibri" w:hAnsi="Calibri" w:cs="Calibri"/>
                <w:sz w:val="24"/>
                <w:szCs w:val="24"/>
              </w:rPr>
            </w:pPr>
            <w:r w:rsidRPr="004C6852">
              <w:rPr>
                <w:rFonts w:ascii="Calibri" w:hAnsi="Calibri" w:cs="Calibri"/>
                <w:sz w:val="24"/>
                <w:szCs w:val="24"/>
              </w:rPr>
              <w:t>Visa ortodontist.</w:t>
            </w:r>
          </w:p>
        </w:tc>
      </w:tr>
      <w:tr w14:paraId="6A99C3F8" w14:textId="77777777" w:rsidTr="007E1551">
        <w:tblPrEx>
          <w:tblW w:w="0" w:type="auto"/>
          <w:tblCellMar>
            <w:top w:w="85" w:type="dxa"/>
            <w:bottom w:w="85" w:type="dxa"/>
          </w:tblCellMar>
          <w:tblLook w:val="04A0"/>
        </w:tblPrEx>
        <w:tc>
          <w:tcPr>
            <w:tcW w:w="4080" w:type="dxa"/>
          </w:tcPr>
          <w:p w:rsidR="00781D96" w:rsidRPr="004C6852" w:rsidP="00B540F4" w14:paraId="109ADA2A" w14:textId="77777777">
            <w:pPr>
              <w:rPr>
                <w:rFonts w:ascii="Calibri" w:hAnsi="Calibri" w:cs="Calibri"/>
                <w:b/>
                <w:sz w:val="24"/>
                <w:szCs w:val="24"/>
                <w:u w:val="single"/>
              </w:rPr>
            </w:pPr>
            <w:r w:rsidRPr="004C6852">
              <w:rPr>
                <w:rFonts w:ascii="Calibri" w:hAnsi="Calibri" w:cs="Calibri"/>
                <w:b/>
                <w:sz w:val="24"/>
                <w:szCs w:val="24"/>
                <w:u w:val="single"/>
              </w:rPr>
              <w:t xml:space="preserve">Artikulationsstörning                                                   </w:t>
            </w:r>
          </w:p>
          <w:p w:rsidR="00781D96" w:rsidRPr="004C6852" w:rsidP="00B540F4" w14:paraId="1FB03E4C" w14:textId="77777777">
            <w:pPr>
              <w:rPr>
                <w:rFonts w:ascii="Calibri" w:hAnsi="Calibri" w:cs="Calibri"/>
                <w:sz w:val="24"/>
                <w:szCs w:val="24"/>
              </w:rPr>
            </w:pPr>
            <w:r w:rsidRPr="004C6852">
              <w:rPr>
                <w:rFonts w:ascii="Calibri" w:hAnsi="Calibri" w:cs="Calibri"/>
                <w:sz w:val="24"/>
                <w:szCs w:val="24"/>
              </w:rPr>
              <w:t>Saxbitning</w:t>
            </w:r>
          </w:p>
        </w:tc>
        <w:tc>
          <w:tcPr>
            <w:tcW w:w="4084" w:type="dxa"/>
          </w:tcPr>
          <w:p w:rsidR="00781D96" w:rsidRPr="004C6852" w:rsidP="00B540F4" w14:paraId="4752B690" w14:textId="77777777">
            <w:pPr>
              <w:rPr>
                <w:rFonts w:ascii="Calibri" w:hAnsi="Calibri" w:cs="Calibri"/>
                <w:sz w:val="24"/>
                <w:szCs w:val="24"/>
              </w:rPr>
            </w:pPr>
          </w:p>
          <w:p w:rsidR="00781D96" w:rsidRPr="004C6852" w:rsidP="00B540F4" w14:paraId="4B327AB1" w14:textId="77777777">
            <w:pPr>
              <w:rPr>
                <w:rFonts w:ascii="Calibri" w:hAnsi="Calibri" w:cs="Calibri"/>
                <w:sz w:val="24"/>
                <w:szCs w:val="24"/>
              </w:rPr>
            </w:pPr>
            <w:r w:rsidRPr="004C6852">
              <w:rPr>
                <w:rFonts w:ascii="Calibri" w:hAnsi="Calibri" w:cs="Calibri"/>
                <w:sz w:val="24"/>
                <w:szCs w:val="24"/>
              </w:rPr>
              <w:t xml:space="preserve">Visa ortodontist. </w:t>
            </w:r>
          </w:p>
        </w:tc>
      </w:tr>
      <w:tr w14:paraId="74028410" w14:textId="77777777" w:rsidTr="007E1551">
        <w:tblPrEx>
          <w:tblW w:w="0" w:type="auto"/>
          <w:tblCellMar>
            <w:top w:w="85" w:type="dxa"/>
            <w:bottom w:w="85" w:type="dxa"/>
          </w:tblCellMar>
          <w:tblLook w:val="04A0"/>
        </w:tblPrEx>
        <w:tc>
          <w:tcPr>
            <w:tcW w:w="4080" w:type="dxa"/>
          </w:tcPr>
          <w:p w:rsidR="00781D96" w:rsidRPr="004C6852" w:rsidP="00B540F4" w14:paraId="280001F9" w14:textId="77777777">
            <w:pPr>
              <w:rPr>
                <w:rFonts w:ascii="Calibri" w:hAnsi="Calibri" w:cs="Calibri"/>
                <w:b/>
                <w:sz w:val="24"/>
                <w:szCs w:val="24"/>
                <w:u w:val="single"/>
              </w:rPr>
            </w:pPr>
            <w:r w:rsidRPr="004C6852">
              <w:rPr>
                <w:rFonts w:ascii="Calibri" w:hAnsi="Calibri" w:cs="Calibri"/>
                <w:b/>
                <w:sz w:val="24"/>
                <w:szCs w:val="24"/>
                <w:u w:val="single"/>
              </w:rPr>
              <w:t xml:space="preserve">Saxbett                                                                         </w:t>
            </w:r>
          </w:p>
          <w:p w:rsidR="00781D96" w:rsidRPr="004C6852" w:rsidP="00B540F4" w14:paraId="2358711F" w14:textId="77777777">
            <w:pPr>
              <w:rPr>
                <w:rFonts w:ascii="Calibri" w:hAnsi="Calibri" w:cs="Calibri"/>
                <w:sz w:val="24"/>
                <w:szCs w:val="24"/>
              </w:rPr>
            </w:pPr>
            <w:r w:rsidRPr="004C6852">
              <w:rPr>
                <w:rFonts w:ascii="Calibri" w:hAnsi="Calibri" w:cs="Calibri"/>
                <w:sz w:val="24"/>
                <w:szCs w:val="24"/>
              </w:rPr>
              <w:t>uni- och bilat</w:t>
            </w:r>
          </w:p>
        </w:tc>
        <w:tc>
          <w:tcPr>
            <w:tcW w:w="4084" w:type="dxa"/>
          </w:tcPr>
          <w:p w:rsidR="00781D96" w:rsidRPr="004C6852" w:rsidP="00B540F4" w14:paraId="12F86691" w14:textId="77777777">
            <w:pPr>
              <w:rPr>
                <w:rFonts w:ascii="Calibri" w:hAnsi="Calibri" w:cs="Calibri"/>
                <w:sz w:val="24"/>
                <w:szCs w:val="24"/>
              </w:rPr>
            </w:pPr>
          </w:p>
          <w:p w:rsidR="00781D96" w:rsidRPr="004C6852" w:rsidP="00B540F4" w14:paraId="5E8373E8" w14:textId="77777777">
            <w:pPr>
              <w:rPr>
                <w:rFonts w:ascii="Calibri" w:hAnsi="Calibri" w:cs="Calibri"/>
                <w:sz w:val="24"/>
                <w:szCs w:val="24"/>
                <w:u w:val="single"/>
              </w:rPr>
            </w:pPr>
            <w:r w:rsidRPr="004C6852">
              <w:rPr>
                <w:rFonts w:ascii="Calibri" w:hAnsi="Calibri" w:cs="Calibri"/>
                <w:sz w:val="24"/>
                <w:szCs w:val="24"/>
              </w:rPr>
              <w:t>Visa ortodontist.</w:t>
            </w:r>
          </w:p>
        </w:tc>
      </w:tr>
    </w:tbl>
    <w:p w:rsidR="00781D96" w:rsidRPr="00330A8F" w:rsidP="00781D96" w14:paraId="1F915286" w14:textId="77777777">
      <w:pPr>
        <w:spacing w:after="240"/>
        <w:rPr>
          <w:rFonts w:ascii="Calibri" w:hAnsi="Calibri" w:cs="Calibri"/>
          <w:b/>
          <w:sz w:val="32"/>
          <w:szCs w:val="32"/>
        </w:rPr>
      </w:pPr>
      <w:r w:rsidRPr="00330A8F">
        <w:rPr>
          <w:rFonts w:ascii="Calibri" w:hAnsi="Calibri" w:cs="Calibri"/>
          <w:b/>
          <w:sz w:val="32"/>
          <w:szCs w:val="32"/>
        </w:rPr>
        <w:t xml:space="preserve">Ektopiska hörntänder </w:t>
      </w:r>
    </w:p>
    <w:p w:rsidR="00781D96" w:rsidRPr="004C6852" w:rsidP="00781D96" w14:paraId="2517AA22"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b/>
          <w:bCs/>
          <w:color w:val="201F1E"/>
          <w:sz w:val="24"/>
          <w:szCs w:val="24"/>
          <w:u w:val="single"/>
          <w:lang w:eastAsia="sv-SE"/>
        </w:rPr>
        <w:t>Klinisk undersökning</w:t>
      </w:r>
    </w:p>
    <w:p w:rsidR="00781D96" w:rsidRPr="004C6852" w:rsidP="00781D96" w14:paraId="17E6B0D2"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color w:val="201F1E"/>
          <w:sz w:val="24"/>
          <w:szCs w:val="24"/>
          <w:lang w:eastAsia="sv-SE"/>
        </w:rPr>
        <w:t>Palpation av alveolarutskottet är den mest värdefulla kliniska metoden att diagnostisera hörntandens läge. Hörntänder kan palperas cirka 1,5 år före eruption. Normal eruptionstid för överkäkens hörntänder är ca 11 år för flickor och 12 år för pojkar, men v</w:t>
      </w:r>
      <w:r w:rsidRPr="004C6852">
        <w:rPr>
          <w:rFonts w:ascii="Calibri" w:eastAsia="Times New Roman" w:hAnsi="Calibri" w:cs="Calibri"/>
          <w:color w:val="201F1E"/>
          <w:sz w:val="24"/>
          <w:szCs w:val="24"/>
          <w:lang w:eastAsia="sv-SE"/>
        </w:rPr>
        <w:t>ariationen är mycket stor.</w:t>
      </w:r>
    </w:p>
    <w:p w:rsidR="00781D96" w:rsidRPr="004C6852" w:rsidP="00781D96" w14:paraId="081A334C"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color w:val="201F1E"/>
          <w:sz w:val="24"/>
          <w:szCs w:val="24"/>
          <w:lang w:eastAsia="sv-SE"/>
        </w:rPr>
        <w:t xml:space="preserve">2 % av överkäkshörntänderna erupterar ektopiskt, de flesta palatinalt. Cirka 48 %, kan ge, resorptionsskador på incisiverna (enl. Kürol Eriksson). Även buckalt belägna </w:t>
      </w:r>
      <w:r w:rsidRPr="004C6852" w:rsidR="00330A8F">
        <w:rPr>
          <w:rFonts w:ascii="Calibri" w:eastAsia="Times New Roman" w:hAnsi="Calibri" w:cs="Calibri"/>
          <w:color w:val="201F1E"/>
          <w:sz w:val="24"/>
          <w:szCs w:val="24"/>
          <w:lang w:eastAsia="sv-SE"/>
        </w:rPr>
        <w:t>3:or</w:t>
      </w:r>
      <w:r w:rsidRPr="004C6852">
        <w:rPr>
          <w:rFonts w:ascii="Calibri" w:eastAsia="Times New Roman" w:hAnsi="Calibri" w:cs="Calibri"/>
          <w:color w:val="201F1E"/>
          <w:sz w:val="24"/>
          <w:szCs w:val="24"/>
          <w:lang w:eastAsia="sv-SE"/>
        </w:rPr>
        <w:t xml:space="preserve"> kan orsaka resorptioner.</w:t>
      </w:r>
    </w:p>
    <w:p w:rsidR="00781D96" w:rsidRPr="004C6852" w:rsidP="00781D96" w14:paraId="702E9744"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b/>
          <w:bCs/>
          <w:color w:val="201F1E"/>
          <w:sz w:val="24"/>
          <w:szCs w:val="24"/>
          <w:lang w:eastAsia="sv-SE"/>
        </w:rPr>
        <w:t xml:space="preserve">Hörntandsregionen bör palperas </w:t>
      </w:r>
      <w:r w:rsidRPr="004C6852">
        <w:rPr>
          <w:rFonts w:ascii="Calibri" w:eastAsia="Times New Roman" w:hAnsi="Calibri" w:cs="Calibri"/>
          <w:b/>
          <w:bCs/>
          <w:color w:val="201F1E"/>
          <w:sz w:val="24"/>
          <w:szCs w:val="24"/>
          <w:lang w:eastAsia="sv-SE"/>
        </w:rPr>
        <w:t xml:space="preserve">på barnen från </w:t>
      </w:r>
      <w:r w:rsidRPr="004C6852" w:rsidR="00330A8F">
        <w:rPr>
          <w:rFonts w:ascii="Calibri" w:eastAsia="Times New Roman" w:hAnsi="Calibri" w:cs="Calibri"/>
          <w:b/>
          <w:bCs/>
          <w:color w:val="201F1E"/>
          <w:sz w:val="24"/>
          <w:szCs w:val="24"/>
          <w:lang w:eastAsia="sv-SE"/>
        </w:rPr>
        <w:t>9–10</w:t>
      </w:r>
      <w:r w:rsidRPr="004C6852">
        <w:rPr>
          <w:rFonts w:ascii="Calibri" w:eastAsia="Times New Roman" w:hAnsi="Calibri" w:cs="Calibri"/>
          <w:b/>
          <w:bCs/>
          <w:color w:val="201F1E"/>
          <w:sz w:val="24"/>
          <w:szCs w:val="24"/>
          <w:lang w:eastAsia="sv-SE"/>
        </w:rPr>
        <w:t xml:space="preserve"> års ålder till dess att hörntänderna kan palperas eller beslut om utökad utredning sker</w:t>
      </w:r>
      <w:r w:rsidRPr="004C6852">
        <w:rPr>
          <w:rFonts w:ascii="Calibri" w:eastAsia="Times New Roman" w:hAnsi="Calibri" w:cs="Calibri"/>
          <w:color w:val="201F1E"/>
          <w:sz w:val="24"/>
          <w:szCs w:val="24"/>
          <w:lang w:eastAsia="sv-SE"/>
        </w:rPr>
        <w:t>. Vid misstanke om störd eruption skall hörntanden lägesbestämmas</w:t>
      </w:r>
      <w:r w:rsidRPr="004C6852" w:rsidR="007E1551">
        <w:rPr>
          <w:rFonts w:ascii="Calibri" w:eastAsia="Times New Roman" w:hAnsi="Calibri" w:cs="Calibri"/>
          <w:color w:val="201F1E"/>
          <w:sz w:val="24"/>
          <w:szCs w:val="24"/>
          <w:lang w:eastAsia="sv-SE"/>
        </w:rPr>
        <w:t xml:space="preserve"> med röntgen</w:t>
      </w:r>
      <w:r w:rsidRPr="004C6852">
        <w:rPr>
          <w:rFonts w:ascii="Calibri" w:eastAsia="Times New Roman" w:hAnsi="Calibri" w:cs="Calibri"/>
          <w:color w:val="201F1E"/>
          <w:sz w:val="24"/>
          <w:szCs w:val="24"/>
          <w:lang w:eastAsia="sv-SE"/>
        </w:rPr>
        <w:t>.</w:t>
      </w:r>
    </w:p>
    <w:p w:rsidR="00781D96" w:rsidRPr="004C6852" w:rsidP="00781D96" w14:paraId="466DEF6F"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color w:val="201F1E"/>
          <w:sz w:val="24"/>
          <w:szCs w:val="24"/>
          <w:lang w:eastAsia="sv-SE"/>
        </w:rPr>
        <w:t xml:space="preserve">Barn över </w:t>
      </w:r>
      <w:r w:rsidRPr="004C6852" w:rsidR="00330A8F">
        <w:rPr>
          <w:rFonts w:ascii="Calibri" w:eastAsia="Times New Roman" w:hAnsi="Calibri" w:cs="Calibri"/>
          <w:color w:val="201F1E"/>
          <w:sz w:val="24"/>
          <w:szCs w:val="24"/>
          <w:lang w:eastAsia="sv-SE"/>
        </w:rPr>
        <w:t>9–10</w:t>
      </w:r>
      <w:r w:rsidRPr="004C6852">
        <w:rPr>
          <w:rFonts w:ascii="Calibri" w:eastAsia="Times New Roman" w:hAnsi="Calibri" w:cs="Calibri"/>
          <w:color w:val="201F1E"/>
          <w:sz w:val="24"/>
          <w:szCs w:val="24"/>
          <w:lang w:eastAsia="sv-SE"/>
        </w:rPr>
        <w:t xml:space="preserve"> år bör bedömas av tandläkare varje år beträffande överkäkshörntändernas läge tills detta är säkerställt eller tills åtgärder vid felaktig eruption vidtagits.</w:t>
      </w:r>
    </w:p>
    <w:p w:rsidR="00781D96" w:rsidRPr="004C6852" w:rsidP="00781D96" w14:paraId="0287462D"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color w:val="201F1E"/>
          <w:sz w:val="24"/>
          <w:szCs w:val="24"/>
          <w:lang w:eastAsia="sv-SE"/>
        </w:rPr>
        <w:t> </w:t>
      </w:r>
    </w:p>
    <w:p w:rsidR="00781D96" w:rsidRPr="004C6852" w:rsidP="00781D96" w14:paraId="1A9BDF74"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b/>
          <w:bCs/>
          <w:color w:val="201F1E"/>
          <w:sz w:val="24"/>
          <w:szCs w:val="24"/>
          <w:u w:val="single"/>
          <w:lang w:eastAsia="sv-SE"/>
        </w:rPr>
        <w:t xml:space="preserve">Indikationer för </w:t>
      </w:r>
      <w:r w:rsidRPr="004C6852" w:rsidR="007E1551">
        <w:rPr>
          <w:rFonts w:ascii="Calibri" w:eastAsia="Times New Roman" w:hAnsi="Calibri" w:cs="Calibri"/>
          <w:b/>
          <w:bCs/>
          <w:color w:val="201F1E"/>
          <w:sz w:val="24"/>
          <w:szCs w:val="24"/>
          <w:u w:val="single"/>
          <w:lang w:eastAsia="sv-SE"/>
        </w:rPr>
        <w:t xml:space="preserve">utökad utredning med </w:t>
      </w:r>
      <w:r w:rsidRPr="004C6852">
        <w:rPr>
          <w:rFonts w:ascii="Calibri" w:eastAsia="Times New Roman" w:hAnsi="Calibri" w:cs="Calibri"/>
          <w:b/>
          <w:bCs/>
          <w:color w:val="201F1E"/>
          <w:sz w:val="24"/>
          <w:szCs w:val="24"/>
          <w:u w:val="single"/>
          <w:lang w:eastAsia="sv-SE"/>
        </w:rPr>
        <w:t>röntgenundersökning</w:t>
      </w:r>
    </w:p>
    <w:p w:rsidR="00781D96" w:rsidRPr="004C6852" w:rsidP="00781D96" w14:paraId="68D813F9" w14:textId="77777777">
      <w:pPr>
        <w:numPr>
          <w:ilvl w:val="0"/>
          <w:numId w:val="22"/>
        </w:num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color w:val="201F1E"/>
          <w:sz w:val="24"/>
          <w:szCs w:val="24"/>
          <w:lang w:eastAsia="sv-SE"/>
        </w:rPr>
        <w:t>Om hörntanden inte kan palperas på no</w:t>
      </w:r>
      <w:r w:rsidRPr="004C6852">
        <w:rPr>
          <w:rFonts w:ascii="Calibri" w:eastAsia="Times New Roman" w:hAnsi="Calibri" w:cs="Calibri"/>
          <w:color w:val="201F1E"/>
          <w:sz w:val="24"/>
          <w:szCs w:val="24"/>
          <w:lang w:eastAsia="sv-SE"/>
        </w:rPr>
        <w:t>rmal plats, trots en i övrigt normal bettutveckling (konkavitet i vestibulum</w:t>
      </w:r>
      <w:r w:rsidRPr="004C6852" w:rsidR="007E1551">
        <w:rPr>
          <w:rFonts w:ascii="Calibri" w:eastAsia="Times New Roman" w:hAnsi="Calibri" w:cs="Calibri"/>
          <w:color w:val="201F1E"/>
          <w:sz w:val="24"/>
          <w:szCs w:val="24"/>
          <w:lang w:eastAsia="sv-SE"/>
        </w:rPr>
        <w:t xml:space="preserve"> mellan tand 2 och 4</w:t>
      </w:r>
      <w:r w:rsidRPr="004C6852">
        <w:rPr>
          <w:rFonts w:ascii="Calibri" w:eastAsia="Times New Roman" w:hAnsi="Calibri" w:cs="Calibri"/>
          <w:color w:val="201F1E"/>
          <w:sz w:val="24"/>
          <w:szCs w:val="24"/>
          <w:lang w:eastAsia="sv-SE"/>
        </w:rPr>
        <w:t>).</w:t>
      </w:r>
    </w:p>
    <w:p w:rsidR="00781D96" w:rsidRPr="004C6852" w:rsidP="00781D96" w14:paraId="44831617" w14:textId="77777777">
      <w:pPr>
        <w:numPr>
          <w:ilvl w:val="0"/>
          <w:numId w:val="22"/>
        </w:num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color w:val="201F1E"/>
          <w:sz w:val="24"/>
          <w:szCs w:val="24"/>
          <w:lang w:eastAsia="sv-SE"/>
        </w:rPr>
        <w:t>Asymmetrier i palperbarhet mellan höger och vänster sida.</w:t>
      </w:r>
    </w:p>
    <w:p w:rsidR="00781D96" w:rsidRPr="004C6852" w:rsidP="00781D96" w14:paraId="73F35A00" w14:textId="77777777">
      <w:pPr>
        <w:numPr>
          <w:ilvl w:val="0"/>
          <w:numId w:val="22"/>
        </w:num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color w:val="201F1E"/>
          <w:sz w:val="24"/>
          <w:szCs w:val="24"/>
          <w:lang w:eastAsia="sv-SE"/>
        </w:rPr>
        <w:t>Tydliga eruptionsskillnader (över 6 månader) mellan höger och vänster sida.</w:t>
      </w:r>
    </w:p>
    <w:p w:rsidR="00781D96" w:rsidRPr="004C6852" w:rsidP="00781D96" w14:paraId="59D0B68C" w14:textId="77777777">
      <w:pPr>
        <w:numPr>
          <w:ilvl w:val="0"/>
          <w:numId w:val="22"/>
        </w:num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color w:val="201F1E"/>
          <w:sz w:val="24"/>
          <w:szCs w:val="24"/>
          <w:lang w:eastAsia="sv-SE"/>
        </w:rPr>
        <w:t>Vid lateraler som är bå</w:t>
      </w:r>
      <w:r w:rsidRPr="004C6852">
        <w:rPr>
          <w:rFonts w:ascii="Calibri" w:eastAsia="Times New Roman" w:hAnsi="Calibri" w:cs="Calibri"/>
          <w:color w:val="201F1E"/>
          <w:sz w:val="24"/>
          <w:szCs w:val="24"/>
          <w:lang w:eastAsia="sv-SE"/>
        </w:rPr>
        <w:t>de proklinerade och distaltippade.</w:t>
      </w:r>
    </w:p>
    <w:p w:rsidR="00781D96" w:rsidRPr="004C6852" w:rsidP="00781D96" w14:paraId="36F7FF23"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b/>
          <w:bCs/>
          <w:color w:val="201F1E"/>
          <w:sz w:val="24"/>
          <w:szCs w:val="24"/>
          <w:lang w:eastAsia="sv-SE"/>
        </w:rPr>
        <w:t> </w:t>
      </w:r>
    </w:p>
    <w:p w:rsidR="00781D96" w:rsidRPr="004C6852" w:rsidP="00781D96" w14:paraId="6303B93B"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b/>
          <w:bCs/>
          <w:color w:val="201F1E"/>
          <w:sz w:val="24"/>
          <w:szCs w:val="24"/>
          <w:u w:val="single"/>
          <w:lang w:eastAsia="sv-SE"/>
        </w:rPr>
        <w:t>Lägesbestämning</w:t>
      </w:r>
    </w:p>
    <w:p w:rsidR="00781D96" w:rsidRPr="004C6852" w:rsidP="00781D96" w14:paraId="20E5EC45"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color w:val="201F1E"/>
          <w:sz w:val="24"/>
          <w:szCs w:val="24"/>
          <w:lang w:eastAsia="sv-SE"/>
        </w:rPr>
        <w:t>För lägesbestämning av hörntanden krävs 2 intraorala röntgenbilder. Det är viktigt att relationen mellan hörntanden och laterala incisivens rot syns tydligt på bilde</w:t>
      </w:r>
      <w:r w:rsidRPr="004C6852" w:rsidR="007E1551">
        <w:rPr>
          <w:rFonts w:ascii="Calibri" w:eastAsia="Times New Roman" w:hAnsi="Calibri" w:cs="Calibri"/>
          <w:color w:val="201F1E"/>
          <w:sz w:val="24"/>
          <w:szCs w:val="24"/>
          <w:lang w:eastAsia="sv-SE"/>
        </w:rPr>
        <w:t>r</w:t>
      </w:r>
      <w:r w:rsidRPr="004C6852">
        <w:rPr>
          <w:rFonts w:ascii="Calibri" w:eastAsia="Times New Roman" w:hAnsi="Calibri" w:cs="Calibri"/>
          <w:color w:val="201F1E"/>
          <w:sz w:val="24"/>
          <w:szCs w:val="24"/>
          <w:lang w:eastAsia="sv-SE"/>
        </w:rPr>
        <w:t>n</w:t>
      </w:r>
      <w:r w:rsidRPr="004C6852" w:rsidR="007E1551">
        <w:rPr>
          <w:rFonts w:ascii="Calibri" w:eastAsia="Times New Roman" w:hAnsi="Calibri" w:cs="Calibri"/>
          <w:color w:val="201F1E"/>
          <w:sz w:val="24"/>
          <w:szCs w:val="24"/>
          <w:lang w:eastAsia="sv-SE"/>
        </w:rPr>
        <w:t>a</w:t>
      </w:r>
      <w:r w:rsidRPr="004C6852">
        <w:rPr>
          <w:rFonts w:ascii="Calibri" w:eastAsia="Times New Roman" w:hAnsi="Calibri" w:cs="Calibri"/>
          <w:color w:val="201F1E"/>
          <w:sz w:val="24"/>
          <w:szCs w:val="24"/>
          <w:lang w:eastAsia="sv-SE"/>
        </w:rPr>
        <w:t>.</w:t>
      </w:r>
    </w:p>
    <w:p w:rsidR="00781D96" w:rsidRPr="004C6852" w:rsidP="00781D96" w14:paraId="2FA5D2C2"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b/>
          <w:bCs/>
          <w:color w:val="201F1E"/>
          <w:sz w:val="24"/>
          <w:szCs w:val="24"/>
          <w:lang w:eastAsia="sv-SE"/>
        </w:rPr>
        <w:t> </w:t>
      </w:r>
    </w:p>
    <w:p w:rsidR="00781D96" w:rsidRPr="00541C5B" w:rsidP="00781D96" w14:paraId="07931F17" w14:textId="77777777">
      <w:pPr>
        <w:shd w:val="clear" w:color="auto" w:fill="FFFFFF"/>
        <w:rPr>
          <w:rFonts w:ascii="Calibri" w:eastAsia="Times New Roman" w:hAnsi="Calibri" w:cs="Calibri"/>
          <w:b/>
          <w:bCs/>
          <w:color w:val="201F1E"/>
          <w:sz w:val="28"/>
          <w:szCs w:val="28"/>
          <w:u w:val="single"/>
          <w:lang w:eastAsia="sv-SE"/>
        </w:rPr>
      </w:pPr>
      <w:r w:rsidRPr="00541C5B">
        <w:rPr>
          <w:rFonts w:ascii="Calibri" w:eastAsia="Times New Roman" w:hAnsi="Calibri" w:cs="Calibri"/>
          <w:b/>
          <w:bCs/>
          <w:color w:val="201F1E"/>
          <w:sz w:val="28"/>
          <w:szCs w:val="28"/>
          <w:u w:val="single"/>
          <w:lang w:eastAsia="sv-SE"/>
        </w:rPr>
        <w:t>Åtgärd</w:t>
      </w:r>
      <w:r w:rsidRPr="00541C5B" w:rsidR="007E1551">
        <w:rPr>
          <w:rFonts w:ascii="Calibri" w:eastAsia="Times New Roman" w:hAnsi="Calibri" w:cs="Calibri"/>
          <w:b/>
          <w:bCs/>
          <w:color w:val="201F1E"/>
          <w:sz w:val="28"/>
          <w:szCs w:val="28"/>
          <w:u w:val="single"/>
          <w:lang w:eastAsia="sv-SE"/>
        </w:rPr>
        <w:t xml:space="preserve"> i </w:t>
      </w:r>
      <w:r w:rsidRPr="00541C5B">
        <w:rPr>
          <w:rFonts w:ascii="Calibri" w:eastAsia="Times New Roman" w:hAnsi="Calibri" w:cs="Calibri"/>
          <w:b/>
          <w:bCs/>
          <w:color w:val="201F1E"/>
          <w:sz w:val="28"/>
          <w:szCs w:val="28"/>
          <w:u w:val="single"/>
          <w:lang w:eastAsia="sv-SE"/>
        </w:rPr>
        <w:t>allmäntandvård utan föregående konsultation med ortodontist:</w:t>
      </w:r>
    </w:p>
    <w:p w:rsidR="00781D96" w:rsidRPr="004C6852" w:rsidP="00781D96" w14:paraId="321C7B31"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color w:val="201F1E"/>
          <w:sz w:val="24"/>
          <w:szCs w:val="24"/>
          <w:lang w:eastAsia="sv-SE"/>
        </w:rPr>
        <w:t xml:space="preserve">Om </w:t>
      </w:r>
      <w:r w:rsidRPr="004C6852" w:rsidR="007E1551">
        <w:rPr>
          <w:rFonts w:ascii="Calibri" w:eastAsia="Times New Roman" w:hAnsi="Calibri" w:cs="Calibri"/>
          <w:color w:val="201F1E"/>
          <w:sz w:val="24"/>
          <w:szCs w:val="24"/>
          <w:lang w:eastAsia="sv-SE"/>
        </w:rPr>
        <w:t xml:space="preserve">permanenta </w:t>
      </w:r>
      <w:r w:rsidRPr="004C6852" w:rsidR="006D6D02">
        <w:rPr>
          <w:rFonts w:ascii="Calibri" w:eastAsia="Times New Roman" w:hAnsi="Calibri" w:cs="Calibri"/>
          <w:color w:val="201F1E"/>
          <w:sz w:val="24"/>
          <w:szCs w:val="24"/>
          <w:lang w:eastAsia="sv-SE"/>
        </w:rPr>
        <w:t>hörntanden</w:t>
      </w:r>
      <w:r w:rsidRPr="004C6852" w:rsidR="007E1551">
        <w:rPr>
          <w:rFonts w:ascii="Calibri" w:eastAsia="Times New Roman" w:hAnsi="Calibri" w:cs="Calibri"/>
          <w:color w:val="201F1E"/>
          <w:sz w:val="24"/>
          <w:szCs w:val="24"/>
          <w:lang w:eastAsia="sv-SE"/>
        </w:rPr>
        <w:t xml:space="preserve"> inte bedöms </w:t>
      </w:r>
      <w:r w:rsidRPr="004C6852" w:rsidR="006D6D02">
        <w:rPr>
          <w:rFonts w:ascii="Calibri" w:eastAsia="Times New Roman" w:hAnsi="Calibri" w:cs="Calibri"/>
          <w:color w:val="201F1E"/>
          <w:sz w:val="24"/>
          <w:szCs w:val="24"/>
          <w:lang w:eastAsia="sv-SE"/>
        </w:rPr>
        <w:t xml:space="preserve">utgöra stor risk för resorbtion av granntänder kan </w:t>
      </w:r>
      <w:r w:rsidRPr="004C6852">
        <w:rPr>
          <w:rFonts w:ascii="Calibri" w:eastAsia="Times New Roman" w:hAnsi="Calibri" w:cs="Calibri"/>
          <w:color w:val="201F1E"/>
          <w:sz w:val="24"/>
          <w:szCs w:val="24"/>
          <w:lang w:eastAsia="sv-SE"/>
        </w:rPr>
        <w:t xml:space="preserve">extraktion av </w:t>
      </w:r>
      <w:r w:rsidRPr="004C6852" w:rsidR="006D6D02">
        <w:rPr>
          <w:rFonts w:ascii="Calibri" w:eastAsia="Times New Roman" w:hAnsi="Calibri" w:cs="Calibri"/>
          <w:color w:val="201F1E"/>
          <w:sz w:val="24"/>
          <w:szCs w:val="24"/>
          <w:lang w:eastAsia="sv-SE"/>
        </w:rPr>
        <w:t>primära hörntanden</w:t>
      </w:r>
      <w:r w:rsidRPr="004C6852">
        <w:rPr>
          <w:rFonts w:ascii="Calibri" w:eastAsia="Times New Roman" w:hAnsi="Calibri" w:cs="Calibri"/>
          <w:color w:val="201F1E"/>
          <w:sz w:val="24"/>
          <w:szCs w:val="24"/>
          <w:lang w:eastAsia="sv-SE"/>
        </w:rPr>
        <w:t xml:space="preserve"> ofta </w:t>
      </w:r>
      <w:r w:rsidRPr="004C6852" w:rsidR="006D6D02">
        <w:rPr>
          <w:rFonts w:ascii="Calibri" w:eastAsia="Times New Roman" w:hAnsi="Calibri" w:cs="Calibri"/>
          <w:color w:val="201F1E"/>
          <w:sz w:val="24"/>
          <w:szCs w:val="24"/>
          <w:lang w:eastAsia="sv-SE"/>
        </w:rPr>
        <w:t xml:space="preserve">bidra till att </w:t>
      </w:r>
      <w:r w:rsidRPr="004C6852">
        <w:rPr>
          <w:rFonts w:ascii="Calibri" w:eastAsia="Times New Roman" w:hAnsi="Calibri" w:cs="Calibri"/>
          <w:color w:val="201F1E"/>
          <w:sz w:val="24"/>
          <w:szCs w:val="24"/>
          <w:lang w:eastAsia="sv-SE"/>
        </w:rPr>
        <w:t xml:space="preserve">eruptionsriktningen av den permanenta </w:t>
      </w:r>
      <w:r w:rsidRPr="004C6852" w:rsidR="006D6D02">
        <w:rPr>
          <w:rFonts w:ascii="Calibri" w:eastAsia="Times New Roman" w:hAnsi="Calibri" w:cs="Calibri"/>
          <w:color w:val="201F1E"/>
          <w:sz w:val="24"/>
          <w:szCs w:val="24"/>
          <w:lang w:eastAsia="sv-SE"/>
        </w:rPr>
        <w:t>hörntanden ändras</w:t>
      </w:r>
      <w:r w:rsidRPr="004C6852">
        <w:rPr>
          <w:rFonts w:ascii="Calibri" w:eastAsia="Times New Roman" w:hAnsi="Calibri" w:cs="Calibri"/>
          <w:color w:val="201F1E"/>
          <w:sz w:val="24"/>
          <w:szCs w:val="24"/>
          <w:lang w:eastAsia="sv-SE"/>
        </w:rPr>
        <w:t xml:space="preserve"> och på så sätt minska risken för resorptionsskador på lateraler. Prognosen är beroende av tandens läge. Efter extraktion tas röntgenbilder efter </w:t>
      </w:r>
      <w:r w:rsidRPr="004C6852">
        <w:rPr>
          <w:rFonts w:ascii="Calibri" w:eastAsia="Times New Roman" w:hAnsi="Calibri" w:cs="Calibri"/>
          <w:b/>
          <w:bCs/>
          <w:color w:val="201F1E"/>
          <w:sz w:val="24"/>
          <w:szCs w:val="24"/>
          <w:lang w:eastAsia="sv-SE"/>
        </w:rPr>
        <w:t>6 månader</w:t>
      </w:r>
      <w:r w:rsidRPr="004C6852">
        <w:rPr>
          <w:rFonts w:ascii="Calibri" w:eastAsia="Times New Roman" w:hAnsi="Calibri" w:cs="Calibri"/>
          <w:color w:val="201F1E"/>
          <w:sz w:val="24"/>
          <w:szCs w:val="24"/>
          <w:lang w:eastAsia="sv-SE"/>
        </w:rPr>
        <w:t xml:space="preserve"> i samma </w:t>
      </w:r>
      <w:r w:rsidRPr="004C6852" w:rsidR="006D6D02">
        <w:rPr>
          <w:rFonts w:ascii="Calibri" w:eastAsia="Times New Roman" w:hAnsi="Calibri" w:cs="Calibri"/>
          <w:color w:val="201F1E"/>
          <w:sz w:val="24"/>
          <w:szCs w:val="24"/>
          <w:lang w:eastAsia="sv-SE"/>
        </w:rPr>
        <w:t xml:space="preserve">två </w:t>
      </w:r>
      <w:r w:rsidRPr="004C6852">
        <w:rPr>
          <w:rFonts w:ascii="Calibri" w:eastAsia="Times New Roman" w:hAnsi="Calibri" w:cs="Calibri"/>
          <w:color w:val="201F1E"/>
          <w:sz w:val="24"/>
          <w:szCs w:val="24"/>
          <w:lang w:eastAsia="sv-SE"/>
        </w:rPr>
        <w:t>projektion</w:t>
      </w:r>
      <w:r w:rsidRPr="004C6852" w:rsidR="006D6D02">
        <w:rPr>
          <w:rFonts w:ascii="Calibri" w:eastAsia="Times New Roman" w:hAnsi="Calibri" w:cs="Calibri"/>
          <w:color w:val="201F1E"/>
          <w:sz w:val="24"/>
          <w:szCs w:val="24"/>
          <w:lang w:eastAsia="sv-SE"/>
        </w:rPr>
        <w:t>er</w:t>
      </w:r>
      <w:r w:rsidRPr="004C6852">
        <w:rPr>
          <w:rFonts w:ascii="Calibri" w:eastAsia="Times New Roman" w:hAnsi="Calibri" w:cs="Calibri"/>
          <w:color w:val="201F1E"/>
          <w:sz w:val="24"/>
          <w:szCs w:val="24"/>
          <w:lang w:eastAsia="sv-SE"/>
        </w:rPr>
        <w:t xml:space="preserve"> som tidigare. Om tan</w:t>
      </w:r>
      <w:r w:rsidRPr="004C6852">
        <w:rPr>
          <w:rFonts w:ascii="Calibri" w:eastAsia="Times New Roman" w:hAnsi="Calibri" w:cs="Calibri"/>
          <w:color w:val="201F1E"/>
          <w:sz w:val="24"/>
          <w:szCs w:val="24"/>
          <w:lang w:eastAsia="sv-SE"/>
        </w:rPr>
        <w:t>den inte visar tecken på normalisering kontrollera med röntgen efter ytterligare </w:t>
      </w:r>
      <w:r w:rsidRPr="004C6852">
        <w:rPr>
          <w:rFonts w:ascii="Calibri" w:eastAsia="Times New Roman" w:hAnsi="Calibri" w:cs="Calibri"/>
          <w:b/>
          <w:bCs/>
          <w:color w:val="201F1E"/>
          <w:sz w:val="24"/>
          <w:szCs w:val="24"/>
          <w:lang w:eastAsia="sv-SE"/>
        </w:rPr>
        <w:t>6 månader</w:t>
      </w:r>
      <w:r w:rsidRPr="004C6852">
        <w:rPr>
          <w:rFonts w:ascii="Calibri" w:eastAsia="Times New Roman" w:hAnsi="Calibri" w:cs="Calibri"/>
          <w:color w:val="201F1E"/>
          <w:sz w:val="24"/>
          <w:szCs w:val="24"/>
          <w:lang w:eastAsia="sv-SE"/>
        </w:rPr>
        <w:t>.</w:t>
      </w:r>
      <w:r w:rsidRPr="004C6852" w:rsidR="006D6D02">
        <w:rPr>
          <w:rFonts w:ascii="Calibri" w:eastAsia="Times New Roman" w:hAnsi="Calibri" w:cs="Calibri"/>
          <w:color w:val="201F1E"/>
          <w:sz w:val="24"/>
          <w:szCs w:val="24"/>
          <w:lang w:eastAsia="sv-SE"/>
        </w:rPr>
        <w:t xml:space="preserve"> Om läget har försämrats konsultera ortodontist. </w:t>
      </w:r>
    </w:p>
    <w:p w:rsidR="00781D96" w:rsidRPr="004C6852" w:rsidP="00781D96" w14:paraId="09AEC55F" w14:textId="77777777">
      <w:pPr>
        <w:shd w:val="clear" w:color="auto" w:fill="FFFFFF"/>
        <w:rPr>
          <w:rFonts w:ascii="Calibri" w:eastAsia="Times New Roman" w:hAnsi="Calibri" w:cs="Calibri"/>
          <w:color w:val="201F1E"/>
          <w:sz w:val="24"/>
          <w:szCs w:val="24"/>
          <w:lang w:eastAsia="sv-SE"/>
        </w:rPr>
      </w:pPr>
      <w:r w:rsidRPr="004C6852">
        <w:rPr>
          <w:rFonts w:ascii="Calibri" w:eastAsia="Times New Roman" w:hAnsi="Calibri" w:cs="Calibri"/>
          <w:color w:val="201F1E"/>
          <w:sz w:val="24"/>
          <w:szCs w:val="24"/>
          <w:lang w:eastAsia="sv-SE"/>
        </w:rPr>
        <w:t>Vid ektopisk eruption med stor resorbtionsrisk eller utebliven självkorrektion efter extraktion av primära treor så</w:t>
      </w:r>
      <w:r w:rsidRPr="004C6852">
        <w:rPr>
          <w:rFonts w:ascii="Calibri" w:eastAsia="Times New Roman" w:hAnsi="Calibri" w:cs="Calibri"/>
          <w:color w:val="201F1E"/>
          <w:sz w:val="24"/>
          <w:szCs w:val="24"/>
          <w:lang w:eastAsia="sv-SE"/>
        </w:rPr>
        <w:t xml:space="preserve"> skickas remiss </w:t>
      </w:r>
      <w:r w:rsidRPr="004C6852">
        <w:rPr>
          <w:rFonts w:ascii="Calibri" w:eastAsia="Times New Roman" w:hAnsi="Calibri" w:cs="Calibri"/>
          <w:b/>
          <w:bCs/>
          <w:color w:val="201F1E"/>
          <w:sz w:val="24"/>
          <w:szCs w:val="24"/>
          <w:lang w:eastAsia="sv-SE"/>
        </w:rPr>
        <w:t>med aktuella röntgenbilder </w:t>
      </w:r>
      <w:r w:rsidRPr="004C6852">
        <w:rPr>
          <w:rFonts w:ascii="Calibri" w:eastAsia="Times New Roman" w:hAnsi="Calibri" w:cs="Calibri"/>
          <w:color w:val="201F1E"/>
          <w:sz w:val="24"/>
          <w:szCs w:val="24"/>
          <w:lang w:eastAsia="sv-SE"/>
        </w:rPr>
        <w:t>till ortodontist för bedömning.</w:t>
      </w:r>
    </w:p>
    <w:p w:rsidR="00781D96" w:rsidRPr="00C855B4" w:rsidP="00781D96" w14:paraId="10D67454" w14:textId="77777777">
      <w:pPr>
        <w:rPr>
          <w:b/>
          <w:u w:val="single"/>
        </w:rPr>
      </w:pPr>
    </w:p>
    <w:p w:rsidR="00781D96" w:rsidRPr="00023F31" w:rsidP="00781D96" w14:paraId="0E397171" w14:textId="77777777"/>
    <w:p w:rsidR="00AC41A4" w:rsidRPr="00781D96" w:rsidP="00781D96" w14:paraId="4CC1B4FF" w14:textId="77777777"/>
    <w:sectPr w:rsidSect="0024266E">
      <w:headerReference w:type="default" r:id="rId5"/>
      <w:footerReference w:type="default" r:id="rId6"/>
      <w:headerReference w:type="first" r:id="rId7"/>
      <w:type w:val="continuous"/>
      <w:pgSz w:w="11906" w:h="16838"/>
      <w:pgMar w:top="1985"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7CC0BF02"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57BFE791"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78237E8A"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04BA5E4F"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7CDDA25"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096CA66B"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Stefan Stjernström</w:t>
          </w:r>
          <w:r w:rsidRPr="003F7D79">
            <w:rPr>
              <w:rFonts w:asciiTheme="minorHAnsi" w:hAnsiTheme="minorHAnsi" w:cstheme="minorHAnsi"/>
              <w:color w:val="7F7F7F"/>
              <w:sz w:val="13"/>
              <w:szCs w:val="13"/>
              <w:lang w:eastAsia="sv-SE"/>
            </w:rPr>
            <w:fldChar w:fldCharType="end"/>
          </w:r>
        </w:p>
        <w:p w:rsidR="00F45001" w:rsidRPr="003F7D79" w:rsidP="00F45001" w14:paraId="2838FF8F"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2DB0DCA1"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Kristina Brandt</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750CD17F"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2023-11-13</w:t>
          </w:r>
          <w:r w:rsidRPr="003F7D79">
            <w:rPr>
              <w:rFonts w:asciiTheme="minorHAnsi" w:hAnsiTheme="minorHAnsi" w:cstheme="minorHAnsi"/>
              <w:color w:val="7F7F7F"/>
              <w:sz w:val="13"/>
              <w:szCs w:val="13"/>
              <w:lang w:eastAsia="sv-SE"/>
            </w:rPr>
            <w:fldChar w:fldCharType="end"/>
          </w:r>
        </w:p>
      </w:tc>
    </w:tr>
    <w:tr w14:paraId="65BC42DF"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7F366B38"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 xml:space="preserve">Original lagras och godkänns elektroniskt. Utskrifter gäller endast efter verifiering mot systemet att utgåvan </w:t>
          </w:r>
          <w:r w:rsidRPr="003F7D79">
            <w:rPr>
              <w:rFonts w:asciiTheme="minorHAnsi" w:hAnsiTheme="minorHAnsi" w:cstheme="minorHAnsi"/>
              <w:color w:val="7F7F7F"/>
              <w:sz w:val="13"/>
              <w:szCs w:val="13"/>
              <w:lang w:eastAsia="sv-SE"/>
            </w:rPr>
            <w:t>fortfarande är giltig.</w:t>
          </w:r>
        </w:p>
      </w:tc>
    </w:tr>
  </w:tbl>
  <w:p w:rsidR="00F45001" w:rsidRPr="00F45001" w:rsidP="00F45001" w14:paraId="025E44D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75FA79ED" w14:textId="77777777">
    <w:pPr>
      <w:pStyle w:val="Sidhuvudsidnumrering-RJH"/>
      <w:ind w:right="-907"/>
      <w:rPr>
        <w:color w:val="4D4D4D"/>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7E082ADA"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252476C1"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02EC951F"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492172EB"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Bettutvecklingskontroll</w:t>
          </w:r>
          <w:r w:rsidRPr="00B56871">
            <w:rPr>
              <w:color w:val="7F7F7F"/>
              <w:sz w:val="13"/>
            </w:rPr>
            <w:fldChar w:fldCharType="end"/>
          </w:r>
        </w:p>
        <w:p w:rsidR="0017789C" w:rsidRPr="00B56871" w:rsidP="007C405C" w14:paraId="2342851B"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49F91E39"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5</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5</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75093A22" w14:textId="77777777">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69527-4</w:t>
          </w:r>
          <w:r w:rsidRPr="00B56871">
            <w:rPr>
              <w:rFonts w:cstheme="minorHAnsi"/>
              <w:color w:val="7F7F7F"/>
              <w:sz w:val="13"/>
            </w:rPr>
            <w:fldChar w:fldCharType="end"/>
          </w:r>
        </w:p>
      </w:tc>
    </w:tr>
    <w:tr w14:paraId="2A7733CF" w14:textId="77777777" w:rsidTr="00BB2D20">
      <w:tblPrEx>
        <w:tblW w:w="8820" w:type="dxa"/>
        <w:tblInd w:w="-450" w:type="dxa"/>
        <w:tblLook w:val="04A0"/>
      </w:tblPrEx>
      <w:trPr>
        <w:trHeight w:val="983"/>
      </w:trPr>
      <w:tc>
        <w:tcPr>
          <w:tcW w:w="3420" w:type="dxa"/>
          <w:tcMar>
            <w:left w:w="0" w:type="dxa"/>
            <w:right w:w="0" w:type="dxa"/>
          </w:tcMar>
        </w:tcPr>
        <w:p w:rsidR="005A7792" w:rsidRPr="00B56871" w:rsidP="00AB5176" w14:paraId="10B753E1" w14:textId="6101F408">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Folktandvård</w:t>
          </w:r>
          <w:r w:rsidRPr="00B56871">
            <w:rPr>
              <w:rFonts w:cstheme="minorHAnsi"/>
              <w:color w:val="7F7F7F"/>
              <w:sz w:val="13"/>
            </w:rPr>
            <w:fldChar w:fldCharType="end"/>
          </w:r>
        </w:p>
        <w:p w:rsidR="005A7792" w:rsidRPr="00B56871" w:rsidP="007C405C" w14:paraId="64198AF2"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42F44632"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3035D5AA"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1C52AB02" w14:textId="77777777">
          <w:pPr>
            <w:pStyle w:val="Header"/>
            <w:rPr>
              <w:rFonts w:asciiTheme="minorHAnsi" w:hAnsiTheme="minorHAnsi" w:cstheme="minorHAnsi"/>
              <w:color w:val="7F7F7F"/>
              <w:sz w:val="13"/>
            </w:rPr>
          </w:pPr>
        </w:p>
      </w:tc>
    </w:tr>
  </w:tbl>
  <w:p w:rsidR="00E47EFD" w:rsidRPr="00AB5EA8" w:rsidP="00982122" w14:paraId="3A0B5C00"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62E1EF4B"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56D373E"/>
    <w:multiLevelType w:val="multilevel"/>
    <w:tmpl w:val="22C8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16"/>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23F31"/>
    <w:rsid w:val="000364F5"/>
    <w:rsid w:val="0004443D"/>
    <w:rsid w:val="000559F7"/>
    <w:rsid w:val="00060C2E"/>
    <w:rsid w:val="00077AB2"/>
    <w:rsid w:val="0009433F"/>
    <w:rsid w:val="000956D3"/>
    <w:rsid w:val="000A38B7"/>
    <w:rsid w:val="000B7CDE"/>
    <w:rsid w:val="000C2EF5"/>
    <w:rsid w:val="000C4469"/>
    <w:rsid w:val="00104041"/>
    <w:rsid w:val="00110472"/>
    <w:rsid w:val="001121C1"/>
    <w:rsid w:val="00117EB6"/>
    <w:rsid w:val="00121764"/>
    <w:rsid w:val="00136754"/>
    <w:rsid w:val="0017789C"/>
    <w:rsid w:val="0018483D"/>
    <w:rsid w:val="00190C5E"/>
    <w:rsid w:val="001A08A5"/>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C4A58"/>
    <w:rsid w:val="002E598A"/>
    <w:rsid w:val="002E7947"/>
    <w:rsid w:val="002F00BE"/>
    <w:rsid w:val="00306959"/>
    <w:rsid w:val="00310DCB"/>
    <w:rsid w:val="0031484C"/>
    <w:rsid w:val="003151F4"/>
    <w:rsid w:val="003270B9"/>
    <w:rsid w:val="00330A8F"/>
    <w:rsid w:val="0035326B"/>
    <w:rsid w:val="00354304"/>
    <w:rsid w:val="00360B84"/>
    <w:rsid w:val="00375A00"/>
    <w:rsid w:val="003841CF"/>
    <w:rsid w:val="003B00D6"/>
    <w:rsid w:val="003F5483"/>
    <w:rsid w:val="003F6EEC"/>
    <w:rsid w:val="003F700D"/>
    <w:rsid w:val="003F7D79"/>
    <w:rsid w:val="00416A86"/>
    <w:rsid w:val="00441370"/>
    <w:rsid w:val="004446DE"/>
    <w:rsid w:val="00447366"/>
    <w:rsid w:val="0045201F"/>
    <w:rsid w:val="0045632E"/>
    <w:rsid w:val="004569FA"/>
    <w:rsid w:val="0046708B"/>
    <w:rsid w:val="00475373"/>
    <w:rsid w:val="00486302"/>
    <w:rsid w:val="004C6852"/>
    <w:rsid w:val="004D76C0"/>
    <w:rsid w:val="004F0685"/>
    <w:rsid w:val="004F29E8"/>
    <w:rsid w:val="004F462C"/>
    <w:rsid w:val="00531BB9"/>
    <w:rsid w:val="00537E25"/>
    <w:rsid w:val="00541C5B"/>
    <w:rsid w:val="00544271"/>
    <w:rsid w:val="005446D5"/>
    <w:rsid w:val="00544C1D"/>
    <w:rsid w:val="00560E21"/>
    <w:rsid w:val="00562738"/>
    <w:rsid w:val="005831EF"/>
    <w:rsid w:val="005939B5"/>
    <w:rsid w:val="00594684"/>
    <w:rsid w:val="005A49D5"/>
    <w:rsid w:val="005A7792"/>
    <w:rsid w:val="005B4D71"/>
    <w:rsid w:val="005C103C"/>
    <w:rsid w:val="005C5B00"/>
    <w:rsid w:val="005C7F8E"/>
    <w:rsid w:val="005F54A6"/>
    <w:rsid w:val="0061408B"/>
    <w:rsid w:val="00635184"/>
    <w:rsid w:val="00636904"/>
    <w:rsid w:val="006378DD"/>
    <w:rsid w:val="0064178B"/>
    <w:rsid w:val="006456FA"/>
    <w:rsid w:val="006759FC"/>
    <w:rsid w:val="006869DF"/>
    <w:rsid w:val="006B4615"/>
    <w:rsid w:val="006D4CA5"/>
    <w:rsid w:val="006D6D02"/>
    <w:rsid w:val="0073162A"/>
    <w:rsid w:val="0074542B"/>
    <w:rsid w:val="00747533"/>
    <w:rsid w:val="00755B00"/>
    <w:rsid w:val="00765F42"/>
    <w:rsid w:val="00770681"/>
    <w:rsid w:val="00771348"/>
    <w:rsid w:val="00781D96"/>
    <w:rsid w:val="0079072D"/>
    <w:rsid w:val="00795451"/>
    <w:rsid w:val="007C405C"/>
    <w:rsid w:val="007C6633"/>
    <w:rsid w:val="007E1551"/>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176"/>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40F4"/>
    <w:rsid w:val="00B56871"/>
    <w:rsid w:val="00B61D5A"/>
    <w:rsid w:val="00B6296F"/>
    <w:rsid w:val="00B87B4F"/>
    <w:rsid w:val="00BB2D20"/>
    <w:rsid w:val="00BC0851"/>
    <w:rsid w:val="00BC6657"/>
    <w:rsid w:val="00BD2375"/>
    <w:rsid w:val="00BE1AD0"/>
    <w:rsid w:val="00BE2068"/>
    <w:rsid w:val="00BE39E8"/>
    <w:rsid w:val="00BE6E2C"/>
    <w:rsid w:val="00BE7284"/>
    <w:rsid w:val="00BF3283"/>
    <w:rsid w:val="00BF4AB4"/>
    <w:rsid w:val="00BF51FC"/>
    <w:rsid w:val="00BF74CB"/>
    <w:rsid w:val="00C010BC"/>
    <w:rsid w:val="00C1280A"/>
    <w:rsid w:val="00C348DB"/>
    <w:rsid w:val="00C83701"/>
    <w:rsid w:val="00C855B4"/>
    <w:rsid w:val="00C949DA"/>
    <w:rsid w:val="00C95FF0"/>
    <w:rsid w:val="00CB5EBF"/>
    <w:rsid w:val="00CC55ED"/>
    <w:rsid w:val="00CD0A1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E2003B"/>
    <w:rsid w:val="00E33AE4"/>
    <w:rsid w:val="00E42AE0"/>
    <w:rsid w:val="00E47EFD"/>
    <w:rsid w:val="00E5537A"/>
    <w:rsid w:val="00E61872"/>
    <w:rsid w:val="00E6548E"/>
    <w:rsid w:val="00E65915"/>
    <w:rsid w:val="00E65DA0"/>
    <w:rsid w:val="00E704D0"/>
    <w:rsid w:val="00E748C7"/>
    <w:rsid w:val="00E97CE5"/>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C4DFA"/>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F324DD0F-599D-4434-945A-E0AA9EB7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C4A58"/>
    <w:pPr>
      <w:spacing w:before="100" w:beforeAutospacing="1" w:after="100" w:afterAutospacing="1"/>
    </w:pPr>
    <w:rPr>
      <w:rFonts w:ascii="Times New Roman" w:eastAsia="Times New Roman" w:hAnsi="Times New Roman" w:cs="Times New Roman"/>
      <w:sz w:val="24"/>
      <w:szCs w:val="24"/>
      <w:lang w:eastAsia="sv-SE"/>
    </w:r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6648</Characters>
  <Application>Microsoft Office Word</Application>
  <DocSecurity>8</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Marianne Knutsson</cp:lastModifiedBy>
  <cp:revision>12</cp:revision>
  <cp:lastPrinted>2015-10-27T14:22:00Z</cp:lastPrinted>
  <dcterms:created xsi:type="dcterms:W3CDTF">2019-03-22T12:54:00Z</dcterms:created>
  <dcterms:modified xsi:type="dcterms:W3CDTF">2023-11-13T12:41:00Z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https://rjh.centuri.se:443/command/workflow/69527/comment</vt:lpwstr>
  </property>
  <property fmtid="{D5CDD505-2E9C-101B-9397-08002B2CF9AE}" pid="3" name="C_Approved">
    <vt:lpwstr>2023-11-13</vt:lpwstr>
  </property>
  <property fmtid="{D5CDD505-2E9C-101B-9397-08002B2CF9AE}" pid="4" name="C_ApprovedDate">
    <vt:lpwstr>2023-11-13</vt:lpwstr>
  </property>
  <property fmtid="{D5CDD505-2E9C-101B-9397-08002B2CF9AE}" pid="5" name="C_Approvers">
    <vt:lpwstr>Stefan Stjernström</vt:lpwstr>
  </property>
  <property fmtid="{D5CDD505-2E9C-101B-9397-08002B2CF9AE}" pid="6" name="C_Approvers_JobTitles">
    <vt:lpwstr/>
  </property>
  <property fmtid="{D5CDD505-2E9C-101B-9397-08002B2CF9AE}" pid="7" name="C_Approvers_WorkUnits">
    <vt:lpwstr>Folktandvård</vt:lpwstr>
  </property>
  <property fmtid="{D5CDD505-2E9C-101B-9397-08002B2CF9AE}" pid="8" name="C_AuditDate">
    <vt:lpwstr>2024-11-13</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2023-11-13</vt:lpwstr>
  </property>
  <property fmtid="{D5CDD505-2E9C-101B-9397-08002B2CF9AE}" pid="16" name="C_CreatedBy">
    <vt:lpwstr>Marianne Knutsson</vt:lpwstr>
  </property>
  <property fmtid="{D5CDD505-2E9C-101B-9397-08002B2CF9AE}" pid="17" name="C_CreatedBy_JobTitle">
    <vt:lpwstr/>
  </property>
  <property fmtid="{D5CDD505-2E9C-101B-9397-08002B2CF9AE}" pid="18" name="C_CreatedBy_WorkUnit">
    <vt:lpwstr>Folktandvård</vt:lpwstr>
  </property>
  <property fmtid="{D5CDD505-2E9C-101B-9397-08002B2CF9AE}" pid="19" name="C_CreatedBy_WorkUnitPath">
    <vt:lpwstr>Region Jämtland Härjedalen / Hälso- och sjukvård / Division nära vård / Folktandvård</vt:lpwstr>
  </property>
  <property fmtid="{D5CDD505-2E9C-101B-9397-08002B2CF9AE}" pid="20" name="C_CreatedDate">
    <vt:lpwstr>2023-11-13</vt:lpwstr>
  </property>
  <property fmtid="{D5CDD505-2E9C-101B-9397-08002B2CF9AE}" pid="21" name="C_Description">
    <vt:lpwstr>Bettutvecklingskontroll ortodonti specialisttandvården folktandvården</vt:lpwstr>
  </property>
  <property fmtid="{D5CDD505-2E9C-101B-9397-08002B2CF9AE}" pid="22" name="C_DocumentNumber">
    <vt:lpwstr>69527-4</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4</vt:lpwstr>
  </property>
  <property fmtid="{D5CDD505-2E9C-101B-9397-08002B2CF9AE}" pid="32" name="C_Language">
    <vt:lpwstr>sv-SE</vt:lpwstr>
  </property>
  <property fmtid="{D5CDD505-2E9C-101B-9397-08002B2CF9AE}" pid="33" name="C_Link">
    <vt:lpwstr>https://rjh.centuri.se:443/RegNo/69527</vt:lpwstr>
  </property>
  <property fmtid="{D5CDD505-2E9C-101B-9397-08002B2CF9AE}" pid="34" name="C_LinkToDoRespond">
    <vt:lpwstr>https://rjh.centuri.se:443/#/todo/dependee</vt:lpwstr>
  </property>
  <property fmtid="{D5CDD505-2E9C-101B-9397-08002B2CF9AE}" pid="35" name="C_Link_Compare">
    <vt:lpwstr>https://rjh.centuri.se:443/Compare/69527</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Anneli Holm</vt:lpwstr>
  </property>
  <property fmtid="{D5CDD505-2E9C-101B-9397-08002B2CF9AE}" pid="41" name="C_Owners">
    <vt:lpwstr>Anneli Holm</vt:lpwstr>
  </property>
  <property fmtid="{D5CDD505-2E9C-101B-9397-08002B2CF9AE}" pid="42" name="C_Owner_Email">
    <vt:lpwstr>anneli.holm@regionjh.se</vt:lpwstr>
  </property>
  <property fmtid="{D5CDD505-2E9C-101B-9397-08002B2CF9AE}" pid="43" name="C_Owner_FamilyName">
    <vt:lpwstr>Holm</vt:lpwstr>
  </property>
  <property fmtid="{D5CDD505-2E9C-101B-9397-08002B2CF9AE}" pid="44" name="C_Owner_GivenName">
    <vt:lpwstr>Anneli</vt:lpwstr>
  </property>
  <property fmtid="{D5CDD505-2E9C-101B-9397-08002B2CF9AE}" pid="45" name="C_Owner_JobTitle">
    <vt:lpwstr/>
  </property>
  <property fmtid="{D5CDD505-2E9C-101B-9397-08002B2CF9AE}" pid="46" name="C_Owner_UserName">
    <vt:lpwstr>anax</vt:lpwstr>
  </property>
  <property fmtid="{D5CDD505-2E9C-101B-9397-08002B2CF9AE}" pid="47" name="C_Owner_WorkUnit">
    <vt:lpwstr>Folktandvård</vt:lpwstr>
  </property>
  <property fmtid="{D5CDD505-2E9C-101B-9397-08002B2CF9AE}" pid="48" name="C_Owner_WorkUnitPath">
    <vt:lpwstr>Region Jämtland Härjedalen / Hälso- och sjukvård / Division nära vård / Folktandvård</vt:lpwstr>
  </property>
  <property fmtid="{D5CDD505-2E9C-101B-9397-08002B2CF9AE}" pid="49" name="C_Owner_WorkUnit_ExternalId">
    <vt:lpwstr/>
  </property>
  <property fmtid="{D5CDD505-2E9C-101B-9397-08002B2CF9AE}" pid="50" name="C_RegistrationNumber">
    <vt:lpwstr>69527</vt:lpwstr>
  </property>
  <property fmtid="{D5CDD505-2E9C-101B-9397-08002B2CF9AE}" pid="51" name="C_RegistrationNumberId">
    <vt:lpwstr>07ea05d0-780a-4ac5-8627-dfd97f67ea33</vt:lpwstr>
  </property>
  <property fmtid="{D5CDD505-2E9C-101B-9397-08002B2CF9AE}" pid="52" name="C_RegNo">
    <vt:lpwstr>69527-4</vt:lpwstr>
  </property>
  <property fmtid="{D5CDD505-2E9C-101B-9397-08002B2CF9AE}" pid="53" name="C_Restricted">
    <vt:lpwstr>False</vt:lpwstr>
  </property>
  <property fmtid="{D5CDD505-2E9C-101B-9397-08002B2CF9AE}" pid="54" name="C_Reviewed">
    <vt:lpwstr>2023-11-13</vt:lpwstr>
  </property>
  <property fmtid="{D5CDD505-2E9C-101B-9397-08002B2CF9AE}" pid="55" name="C_ReviewedDate">
    <vt:lpwstr>2023-11-13</vt:lpwstr>
  </property>
  <property fmtid="{D5CDD505-2E9C-101B-9397-08002B2CF9AE}" pid="56" name="C_Reviewers">
    <vt:lpwstr>Kristina Brandt</vt:lpwstr>
  </property>
  <property fmtid="{D5CDD505-2E9C-101B-9397-08002B2CF9AE}" pid="57" name="C_Reviewers_JobTitles">
    <vt:lpwstr/>
  </property>
  <property fmtid="{D5CDD505-2E9C-101B-9397-08002B2CF9AE}" pid="58" name="C_Reviewers_WorkUnits">
    <vt:lpwstr>Specialisttandvården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Barn, Tandvård, Ortodonti</vt:lpwstr>
  </property>
  <property fmtid="{D5CDD505-2E9C-101B-9397-08002B2CF9AE}" pid="64" name="C_Template">
    <vt:lpwstr>Word-dokument utan försättsblad, med granskning, godkännande och giltighetstid.</vt:lpwstr>
  </property>
  <property fmtid="{D5CDD505-2E9C-101B-9397-08002B2CF9AE}" pid="65" name="C_Title">
    <vt:lpwstr>Bettutvecklingskontroll</vt:lpwstr>
  </property>
  <property fmtid="{D5CDD505-2E9C-101B-9397-08002B2CF9AE}" pid="66" name="C_UpdatedWhen">
    <vt:lpwstr>2023-11-13</vt:lpwstr>
  </property>
  <property fmtid="{D5CDD505-2E9C-101B-9397-08002B2CF9AE}" pid="67" name="C_UpdatedWhenDate">
    <vt:lpwstr>2023-11-13</vt:lpwstr>
  </property>
  <property fmtid="{D5CDD505-2E9C-101B-9397-08002B2CF9AE}" pid="68" name="C_ValidFrom">
    <vt:lpwstr>2023-11-13</vt:lpwstr>
  </property>
  <property fmtid="{D5CDD505-2E9C-101B-9397-08002B2CF9AE}" pid="69" name="C_ValidFromDate">
    <vt:lpwstr>2023-11-13</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bbba15ae-0b72-462c-bb89-465b54982d84</vt:lpwstr>
  </property>
  <property fmtid="{D5CDD505-2E9C-101B-9397-08002B2CF9AE}" pid="75" name="C_WorkUnit">
    <vt:lpwstr>Folktandvård</vt:lpwstr>
  </property>
  <property fmtid="{D5CDD505-2E9C-101B-9397-08002B2CF9AE}" pid="76" name="C_WorkUnitPath">
    <vt:lpwstr>Region Jämtland Härjedalen / Hälso- och sjukvård / Division nära vård / Folktandvård</vt:lpwstr>
  </property>
</Properties>
</file>