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tbl>
      <w:tblPr>
        <w:tblStyle w:val="TableGrid"/>
        <w:tblpPr w:leftFromText="141" w:rightFromText="141" w:vertAnchor="text" w:horzAnchor="margin" w:tblpY="-882"/>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
      <w:tblGrid>
        <w:gridCol w:w="8505"/>
      </w:tblGrid>
      <w:tr w14:paraId="389F6888" w14:textId="77777777" w:rsidTr="00C24004">
        <w:tblPrEx>
          <w:tblW w:w="8505"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Ex>
        <w:trPr>
          <w:trHeight w:hRule="exact" w:val="7371"/>
        </w:trPr>
        <w:tc>
          <w:tcPr>
            <w:tcW w:w="8505" w:type="dxa"/>
            <w:tcMar>
              <w:right w:w="0" w:type="dxa"/>
            </w:tcMar>
          </w:tcPr>
          <w:p w:rsidR="00C24004" w:rsidP="00C24004" w14:paraId="77A5978B" w14:textId="77777777">
            <w:pPr>
              <w:pStyle w:val="Titel"/>
              <w:rPr>
                <w:rFonts w:asciiTheme="minorHAnsi" w:eastAsiaTheme="minorHAnsi" w:hAnsiTheme="minorHAnsi" w:cstheme="minorBidi"/>
                <w:sz w:val="16"/>
                <w:szCs w:val="16"/>
              </w:rPr>
            </w:pPr>
          </w:p>
          <w:p w:rsidR="00C24004" w:rsidP="00C24004" w14:paraId="26B39A59" w14:textId="77777777">
            <w:pPr>
              <w:pStyle w:val="Titel"/>
              <w:rPr>
                <w:sz w:val="16"/>
                <w:szCs w:val="16"/>
              </w:rPr>
            </w:pPr>
          </w:p>
          <w:p w:rsidR="00C24004" w:rsidP="00C24004" w14:paraId="5334FCB5" w14:textId="77777777">
            <w:pPr>
              <w:pStyle w:val="Titel"/>
              <w:rPr>
                <w:sz w:val="16"/>
                <w:szCs w:val="16"/>
              </w:rPr>
            </w:pPr>
          </w:p>
          <w:p w:rsidR="00C24004" w:rsidP="00C24004" w14:paraId="32CF8452" w14:textId="77777777">
            <w:pPr>
              <w:pStyle w:val="Titel"/>
              <w:rPr>
                <w:sz w:val="16"/>
                <w:szCs w:val="16"/>
              </w:rPr>
            </w:pPr>
          </w:p>
          <w:p w:rsidR="00C24004" w:rsidP="00C24004" w14:paraId="5E140C16" w14:textId="77777777">
            <w:pPr>
              <w:pStyle w:val="Titel"/>
              <w:rPr>
                <w:sz w:val="16"/>
                <w:szCs w:val="16"/>
              </w:rPr>
            </w:pPr>
          </w:p>
          <w:p w:rsidR="00C24004" w:rsidP="00C24004" w14:paraId="4220A114" w14:textId="77777777">
            <w:pPr>
              <w:pStyle w:val="Titel"/>
              <w:rPr>
                <w:sz w:val="16"/>
                <w:szCs w:val="16"/>
              </w:rPr>
            </w:pPr>
          </w:p>
          <w:p w:rsidR="00C24004" w:rsidP="00C24004" w14:paraId="78D0441E" w14:textId="77777777">
            <w:pPr>
              <w:pStyle w:val="Titel"/>
              <w:rPr>
                <w:sz w:val="16"/>
                <w:szCs w:val="16"/>
              </w:rPr>
            </w:pPr>
          </w:p>
          <w:p w:rsidR="00C24004" w:rsidP="00C24004" w14:paraId="68D23A84" w14:textId="77777777">
            <w:pPr>
              <w:pStyle w:val="Titel"/>
              <w:rPr>
                <w:sz w:val="16"/>
                <w:szCs w:val="16"/>
              </w:rPr>
            </w:pPr>
          </w:p>
          <w:p w:rsidR="00C24004" w:rsidP="00C24004" w14:paraId="641BD176" w14:textId="77777777">
            <w:pPr>
              <w:pStyle w:val="Titel"/>
              <w:rPr>
                <w:sz w:val="16"/>
                <w:szCs w:val="16"/>
              </w:rPr>
            </w:pPr>
          </w:p>
          <w:p w:rsidR="00C24004" w:rsidP="00C24004" w14:paraId="1A3F9135" w14:textId="77777777">
            <w:pPr>
              <w:pStyle w:val="Titel"/>
              <w:rPr>
                <w:sz w:val="16"/>
                <w:szCs w:val="16"/>
              </w:rPr>
            </w:pPr>
          </w:p>
          <w:p w:rsidR="00C24004" w:rsidP="00C24004" w14:paraId="13B262F7" w14:textId="77777777">
            <w:pPr>
              <w:pStyle w:val="Titel"/>
              <w:rPr>
                <w:sz w:val="16"/>
                <w:szCs w:val="16"/>
              </w:rPr>
            </w:pPr>
          </w:p>
          <w:p w:rsidR="00C24004" w:rsidP="00C24004" w14:paraId="3D8B66DC" w14:textId="77777777">
            <w:pPr>
              <w:pStyle w:val="Titel"/>
              <w:rPr>
                <w:sz w:val="16"/>
                <w:szCs w:val="16"/>
              </w:rPr>
            </w:pPr>
          </w:p>
          <w:p w:rsidR="00C24004" w:rsidP="00C24004" w14:paraId="27F5EA8D" w14:textId="77777777">
            <w:pPr>
              <w:pStyle w:val="Titel"/>
              <w:rPr>
                <w:sz w:val="16"/>
                <w:szCs w:val="16"/>
              </w:rPr>
            </w:pPr>
          </w:p>
          <w:p w:rsidR="00C24004" w:rsidP="00C24004" w14:paraId="2033FAE4" w14:textId="77777777">
            <w:pPr>
              <w:pStyle w:val="Titel"/>
              <w:rPr>
                <w:sz w:val="16"/>
                <w:szCs w:val="16"/>
              </w:rPr>
            </w:pPr>
          </w:p>
          <w:p w:rsidR="00C24004" w:rsidP="00C24004" w14:paraId="052CC43D" w14:textId="77777777">
            <w:pPr>
              <w:pStyle w:val="Titel"/>
              <w:rPr>
                <w:sz w:val="16"/>
                <w:szCs w:val="16"/>
              </w:rPr>
            </w:pPr>
          </w:p>
          <w:p w:rsidR="00C24004" w:rsidP="00C24004" w14:paraId="21710F9C" w14:textId="77777777">
            <w:pPr>
              <w:pStyle w:val="Titel"/>
              <w:rPr>
                <w:sz w:val="16"/>
                <w:szCs w:val="16"/>
              </w:rPr>
            </w:pPr>
          </w:p>
          <w:p w:rsidR="00C24004" w:rsidRPr="00A92BB0" w:rsidP="00C24004" w14:paraId="09709709" w14:textId="77777777">
            <w:pPr>
              <w:pStyle w:val="Titel"/>
              <w:rPr>
                <w:sz w:val="32"/>
                <w:szCs w:val="32"/>
              </w:rPr>
            </w:pPr>
            <w:r w:rsidRPr="00A92BB0">
              <w:rPr>
                <w:sz w:val="32"/>
                <w:szCs w:val="32"/>
              </w:rPr>
              <w:fldChar w:fldCharType="begin"/>
            </w:r>
            <w:r w:rsidRPr="00A92BB0">
              <w:rPr>
                <w:sz w:val="32"/>
                <w:szCs w:val="32"/>
              </w:rPr>
              <w:instrText xml:space="preserve"> DOCPROPERTY C_Title \* MERGEFORMAT  </w:instrText>
            </w:r>
            <w:r w:rsidRPr="00A92BB0">
              <w:rPr>
                <w:sz w:val="32"/>
                <w:szCs w:val="32"/>
              </w:rPr>
              <w:fldChar w:fldCharType="separate"/>
            </w:r>
            <w:r>
              <w:rPr>
                <w:sz w:val="32"/>
                <w:szCs w:val="32"/>
              </w:rPr>
              <w:t>Hälsoundersökning - Migranter Barn 0-17</w:t>
            </w:r>
            <w:r w:rsidRPr="00A92BB0">
              <w:rPr>
                <w:sz w:val="32"/>
                <w:szCs w:val="32"/>
              </w:rPr>
              <w:fldChar w:fldCharType="end"/>
            </w:r>
            <w:r w:rsidRPr="00A92BB0">
              <w:rPr>
                <w:sz w:val="32"/>
                <w:szCs w:val="32"/>
              </w:rPr>
              <w:t>. Region Jämtland - Härjedalen</w:t>
            </w:r>
          </w:p>
          <w:p w:rsidR="00C24004" w:rsidRPr="002C1888" w:rsidP="00C24004" w14:paraId="3F5EF30F" w14:textId="77777777">
            <w:pPr>
              <w:rPr>
                <w:sz w:val="16"/>
                <w:szCs w:val="16"/>
              </w:rPr>
            </w:pPr>
          </w:p>
        </w:tc>
      </w:tr>
      <w:tr w14:paraId="208548F3" w14:textId="77777777" w:rsidTr="00C24004">
        <w:tblPrEx>
          <w:tblW w:w="8505" w:type="dxa"/>
          <w:tblLook w:val="04A0"/>
        </w:tblPrEx>
        <w:trPr>
          <w:trHeight w:hRule="exact" w:val="1781"/>
        </w:trPr>
        <w:tc>
          <w:tcPr>
            <w:tcW w:w="8505" w:type="dxa"/>
            <w:tcMar>
              <w:left w:w="567" w:type="dxa"/>
              <w:right w:w="0" w:type="dxa"/>
            </w:tcMar>
          </w:tcPr>
          <w:p w:rsidR="00C24004" w:rsidRPr="002C1888" w:rsidP="00C24004" w14:paraId="5679FA54" w14:textId="77777777">
            <w:pPr>
              <w:pStyle w:val="Titel"/>
              <w:rPr>
                <w:sz w:val="16"/>
                <w:szCs w:val="16"/>
              </w:rPr>
            </w:pPr>
          </w:p>
        </w:tc>
      </w:tr>
    </w:tbl>
    <w:p w:rsidR="00C24004" w14:paraId="344C635A" w14:textId="77777777"/>
    <w:p w:rsidR="00C24004" w14:paraId="718C3BB3" w14:textId="77777777"/>
    <w:p w:rsidR="00C24004" w14:paraId="2BDB3139" w14:textId="77777777"/>
    <w:sdt>
      <w:sdtPr>
        <w:rPr>
          <w:sz w:val="16"/>
          <w:szCs w:val="16"/>
        </w:rPr>
        <w:id w:val="24968860"/>
        <w:docPartObj>
          <w:docPartGallery w:val="Cover Pages"/>
          <w:docPartUnique/>
        </w:docPartObj>
      </w:sdtPr>
      <w:sdtEndPr>
        <w:rPr>
          <w:rFonts w:asciiTheme="minorHAnsi" w:eastAsiaTheme="minorEastAsia" w:hAnsiTheme="minorHAnsi"/>
        </w:rPr>
      </w:sdtEndPr>
      <w:sdtContent>
        <w:p w:rsidR="00AE27C5" w:rsidRPr="002C1888" w:rsidP="00AE27C5" w14:paraId="12FC2077" w14:textId="77777777">
          <w:pPr>
            <w:rPr>
              <w:sz w:val="16"/>
              <w:szCs w:val="16"/>
            </w:rPr>
          </w:pPr>
        </w:p>
        <w:p w:rsidR="00C9561E" w:rsidP="00AE27C5" w14:paraId="6D763704" w14:textId="77777777">
          <w:pPr>
            <w:rPr>
              <w:sz w:val="16"/>
              <w:szCs w:val="16"/>
            </w:rPr>
          </w:pPr>
        </w:p>
        <w:p w:rsidR="003E7253" w:rsidRPr="003E7253" w:rsidP="00A3589F" w14:paraId="6B2980B9" w14:textId="77777777">
          <w:pPr>
            <w:widowControl w:val="0"/>
            <w:autoSpaceDE w:val="0"/>
            <w:autoSpaceDN w:val="0"/>
            <w:jc w:val="center"/>
            <w:rPr>
              <w:rFonts w:ascii="Times New Roman" w:eastAsia="Arial" w:hAnsi="Times New Roman" w:cs="Times New Roman"/>
              <w:szCs w:val="20"/>
            </w:rPr>
          </w:pPr>
          <w:r>
            <w:rPr>
              <w:rFonts w:ascii="Times New Roman" w:eastAsia="Arial" w:hAnsi="Times New Roman" w:cs="Times New Roman"/>
              <w:szCs w:val="20"/>
            </w:rPr>
            <w:t xml:space="preserve">   </w:t>
          </w:r>
          <w:r w:rsidRPr="003E7253">
            <w:rPr>
              <w:rFonts w:ascii="Times New Roman" w:eastAsia="Arial" w:hAnsi="Times New Roman" w:cs="Times New Roman"/>
              <w:szCs w:val="20"/>
            </w:rPr>
            <w:t>Tidigare version upprättad 2019-</w:t>
          </w:r>
          <w:r>
            <w:rPr>
              <w:rFonts w:ascii="Times New Roman" w:eastAsia="Arial" w:hAnsi="Times New Roman" w:cs="Times New Roman"/>
              <w:szCs w:val="20"/>
            </w:rPr>
            <w:t>11</w:t>
          </w:r>
          <w:r w:rsidRPr="003E7253">
            <w:rPr>
              <w:rFonts w:ascii="Times New Roman" w:eastAsia="Arial" w:hAnsi="Times New Roman" w:cs="Times New Roman"/>
              <w:szCs w:val="20"/>
            </w:rPr>
            <w:t>-</w:t>
          </w:r>
          <w:r>
            <w:rPr>
              <w:rFonts w:ascii="Times New Roman" w:eastAsia="Arial" w:hAnsi="Times New Roman" w:cs="Times New Roman"/>
              <w:szCs w:val="20"/>
            </w:rPr>
            <w:t>06</w:t>
          </w:r>
          <w:r w:rsidRPr="003E7253">
            <w:rPr>
              <w:rFonts w:ascii="Times New Roman" w:eastAsia="Arial" w:hAnsi="Times New Roman" w:cs="Times New Roman"/>
              <w:szCs w:val="20"/>
            </w:rPr>
            <w:t>.</w:t>
          </w:r>
        </w:p>
        <w:p w:rsidR="003E7253" w:rsidRPr="003E7253" w:rsidP="00A3589F" w14:paraId="323C252E" w14:textId="77777777">
          <w:pPr>
            <w:widowControl w:val="0"/>
            <w:autoSpaceDE w:val="0"/>
            <w:autoSpaceDN w:val="0"/>
            <w:ind w:left="1304" w:firstLine="1304"/>
            <w:rPr>
              <w:rFonts w:ascii="Times New Roman" w:eastAsia="Arial" w:hAnsi="Times New Roman" w:cs="Times New Roman"/>
              <w:szCs w:val="20"/>
            </w:rPr>
          </w:pPr>
          <w:r w:rsidRPr="003E7253">
            <w:rPr>
              <w:rFonts w:ascii="Times New Roman" w:eastAsia="Arial" w:hAnsi="Times New Roman" w:cs="Times New Roman"/>
              <w:szCs w:val="20"/>
            </w:rPr>
            <w:t>Reviderad 2022-0</w:t>
          </w:r>
          <w:r>
            <w:rPr>
              <w:rFonts w:ascii="Times New Roman" w:eastAsia="Arial" w:hAnsi="Times New Roman" w:cs="Times New Roman"/>
              <w:szCs w:val="20"/>
            </w:rPr>
            <w:t>5</w:t>
          </w:r>
          <w:r w:rsidRPr="003E7253">
            <w:rPr>
              <w:rFonts w:ascii="Times New Roman" w:eastAsia="Arial" w:hAnsi="Times New Roman" w:cs="Times New Roman"/>
              <w:szCs w:val="20"/>
            </w:rPr>
            <w:t>-0</w:t>
          </w:r>
          <w:r>
            <w:rPr>
              <w:rFonts w:ascii="Times New Roman" w:eastAsia="Arial" w:hAnsi="Times New Roman" w:cs="Times New Roman"/>
              <w:szCs w:val="20"/>
            </w:rPr>
            <w:t>5</w:t>
          </w:r>
          <w:r w:rsidRPr="003E7253">
            <w:rPr>
              <w:rFonts w:ascii="Times New Roman" w:eastAsia="Arial" w:hAnsi="Times New Roman" w:cs="Times New Roman"/>
              <w:szCs w:val="20"/>
            </w:rPr>
            <w:t xml:space="preserve"> Medverkande:</w:t>
          </w:r>
        </w:p>
        <w:p w:rsidR="003E7253" w:rsidRPr="003E7253" w:rsidP="00A3589F" w14:paraId="486B25CF" w14:textId="77777777">
          <w:pPr>
            <w:widowControl w:val="0"/>
            <w:autoSpaceDE w:val="0"/>
            <w:autoSpaceDN w:val="0"/>
            <w:ind w:left="2160" w:firstLine="448"/>
            <w:rPr>
              <w:rFonts w:ascii="Times New Roman" w:eastAsia="Arial" w:hAnsi="Times New Roman" w:cs="Times New Roman"/>
              <w:szCs w:val="20"/>
            </w:rPr>
          </w:pPr>
          <w:r>
            <w:rPr>
              <w:rFonts w:ascii="Times New Roman" w:eastAsia="Arial" w:hAnsi="Times New Roman" w:cs="Times New Roman"/>
              <w:szCs w:val="20"/>
            </w:rPr>
            <w:t>M</w:t>
          </w:r>
          <w:r w:rsidRPr="003E7253">
            <w:rPr>
              <w:rFonts w:ascii="Times New Roman" w:eastAsia="Arial" w:hAnsi="Times New Roman" w:cs="Times New Roman"/>
              <w:szCs w:val="20"/>
            </w:rPr>
            <w:t>igrationshälsa: Carl Persson, Mirja Wedin, Margareta Melin.</w:t>
          </w:r>
        </w:p>
        <w:p w:rsidR="003E7253" w:rsidRPr="003E7253" w:rsidP="00A3589F" w14:paraId="519656B5" w14:textId="77777777">
          <w:pPr>
            <w:widowControl w:val="0"/>
            <w:autoSpaceDE w:val="0"/>
            <w:autoSpaceDN w:val="0"/>
            <w:ind w:left="1440" w:firstLine="1168"/>
            <w:rPr>
              <w:rFonts w:ascii="Times New Roman" w:eastAsia="Arial" w:hAnsi="Times New Roman" w:cs="Times New Roman"/>
              <w:szCs w:val="20"/>
            </w:rPr>
          </w:pPr>
          <w:r w:rsidRPr="003E7253">
            <w:rPr>
              <w:rFonts w:ascii="Times New Roman" w:eastAsia="Arial" w:hAnsi="Times New Roman" w:cs="Times New Roman"/>
              <w:szCs w:val="20"/>
            </w:rPr>
            <w:t>Mödrahälsovården: Anette Bornhov, Anna Meschaks.</w:t>
          </w:r>
        </w:p>
        <w:p w:rsidR="003E7253" w:rsidP="00A3589F" w14:paraId="0F8935CC" w14:textId="77777777">
          <w:pPr>
            <w:widowControl w:val="0"/>
            <w:autoSpaceDE w:val="0"/>
            <w:autoSpaceDN w:val="0"/>
            <w:ind w:left="2160" w:firstLine="448"/>
            <w:rPr>
              <w:rFonts w:ascii="Times New Roman" w:eastAsia="Arial" w:hAnsi="Times New Roman" w:cs="Times New Roman"/>
              <w:szCs w:val="20"/>
            </w:rPr>
          </w:pPr>
          <w:r w:rsidRPr="003E7253">
            <w:rPr>
              <w:rFonts w:ascii="Times New Roman" w:eastAsia="Arial" w:hAnsi="Times New Roman" w:cs="Times New Roman"/>
              <w:szCs w:val="20"/>
            </w:rPr>
            <w:t>Smittskydd: Lisa Fohlin, Micael Widerström</w:t>
          </w:r>
        </w:p>
        <w:p w:rsidR="00A3589F" w:rsidP="00A3589F" w14:paraId="1DE196FF" w14:textId="77777777">
          <w:pPr>
            <w:widowControl w:val="0"/>
            <w:autoSpaceDE w:val="0"/>
            <w:autoSpaceDN w:val="0"/>
            <w:ind w:left="2160" w:firstLine="448"/>
            <w:rPr>
              <w:rFonts w:ascii="Times New Roman" w:eastAsia="Arial" w:hAnsi="Times New Roman" w:cs="Times New Roman"/>
              <w:szCs w:val="20"/>
            </w:rPr>
          </w:pPr>
          <w:r>
            <w:rPr>
              <w:rFonts w:ascii="Times New Roman" w:eastAsia="Arial" w:hAnsi="Times New Roman" w:cs="Times New Roman"/>
              <w:szCs w:val="20"/>
            </w:rPr>
            <w:t>Barnhälsovård: Anna Lundmark</w:t>
          </w:r>
        </w:p>
        <w:p w:rsidR="00FF0AC5" w:rsidP="00A3589F" w14:paraId="726A7DD7" w14:textId="77777777">
          <w:pPr>
            <w:widowControl w:val="0"/>
            <w:autoSpaceDE w:val="0"/>
            <w:autoSpaceDN w:val="0"/>
            <w:ind w:left="2160" w:firstLine="448"/>
            <w:rPr>
              <w:rFonts w:ascii="Times New Roman" w:eastAsia="Arial" w:hAnsi="Times New Roman" w:cs="Times New Roman"/>
              <w:szCs w:val="20"/>
            </w:rPr>
          </w:pPr>
          <w:r>
            <w:rPr>
              <w:rFonts w:ascii="Times New Roman" w:eastAsia="Arial" w:hAnsi="Times New Roman" w:cs="Times New Roman"/>
              <w:szCs w:val="20"/>
            </w:rPr>
            <w:t>Elevhälsa: Anita Englund</w:t>
          </w:r>
        </w:p>
        <w:p w:rsidR="00FF0AC5" w:rsidP="00A3589F" w14:paraId="7A6A8CB3" w14:textId="77777777">
          <w:pPr>
            <w:widowControl w:val="0"/>
            <w:autoSpaceDE w:val="0"/>
            <w:autoSpaceDN w:val="0"/>
            <w:ind w:left="2160" w:firstLine="448"/>
            <w:rPr>
              <w:rFonts w:ascii="Times New Roman" w:eastAsia="Arial" w:hAnsi="Times New Roman" w:cs="Times New Roman"/>
              <w:szCs w:val="20"/>
            </w:rPr>
          </w:pPr>
          <w:r>
            <w:rPr>
              <w:rFonts w:ascii="Times New Roman" w:eastAsia="Arial" w:hAnsi="Times New Roman" w:cs="Times New Roman"/>
              <w:szCs w:val="20"/>
            </w:rPr>
            <w:t>Barnkliniken: Maria Björkqvist</w:t>
          </w:r>
        </w:p>
        <w:p w:rsidR="00FF0AC5" w:rsidP="00A3589F" w14:paraId="64A4A8EF" w14:textId="77777777">
          <w:pPr>
            <w:widowControl w:val="0"/>
            <w:autoSpaceDE w:val="0"/>
            <w:autoSpaceDN w:val="0"/>
            <w:ind w:left="2160" w:firstLine="448"/>
            <w:rPr>
              <w:rFonts w:ascii="Times New Roman" w:eastAsia="Arial" w:hAnsi="Times New Roman" w:cs="Times New Roman"/>
              <w:szCs w:val="20"/>
            </w:rPr>
          </w:pPr>
          <w:r>
            <w:rPr>
              <w:rFonts w:ascii="Times New Roman" w:eastAsia="Arial" w:hAnsi="Times New Roman" w:cs="Times New Roman"/>
              <w:szCs w:val="20"/>
            </w:rPr>
            <w:t xml:space="preserve">Regionöverläkare: Urban Tirén </w:t>
          </w:r>
        </w:p>
        <w:p w:rsidR="003F362A" w:rsidRPr="002C1888" w:rsidP="00AE27C5" w14:paraId="1BF1C70C" w14:textId="77777777">
          <w:pPr>
            <w:rPr>
              <w:sz w:val="16"/>
              <w:szCs w:val="16"/>
            </w:rPr>
          </w:pPr>
        </w:p>
        <w:p w:rsidR="003E7253" w:rsidP="00AE27C5" w14:paraId="256DD241" w14:textId="77777777">
          <w:pPr>
            <w:rPr>
              <w:sz w:val="16"/>
              <w:szCs w:val="16"/>
            </w:rPr>
          </w:pPr>
        </w:p>
        <w:p w:rsidR="00AE27C5" w:rsidRPr="00FF0AC5" w:rsidP="00FF0AC5" w14:paraId="0127D89D" w14:textId="77777777">
          <w:pPr>
            <w:spacing w:line="360" w:lineRule="auto"/>
            <w:rPr>
              <w:sz w:val="28"/>
              <w:szCs w:val="28"/>
            </w:rPr>
          </w:pPr>
          <w:r w:rsidRPr="00FF0AC5">
            <w:rPr>
              <w:sz w:val="28"/>
              <w:szCs w:val="28"/>
            </w:rPr>
            <w:t>Innehållsförteckning</w:t>
          </w:r>
        </w:p>
        <w:p>
          <w:pPr>
            <w:pStyle w:val="TOC1"/>
            <w:rPr>
              <w:rFonts w:asciiTheme="minorHAnsi" w:hAnsiTheme="minorHAnsi"/>
              <w:noProof/>
              <w:sz w:val="22"/>
            </w:rPr>
          </w:pPr>
          <w:r w:rsidRPr="008D4A23">
            <w:rPr>
              <w:rFonts w:eastAsiaTheme="majorEastAsia" w:cstheme="majorBidi"/>
              <w:b/>
              <w:bCs/>
              <w:caps w:val="0"/>
              <w:sz w:val="16"/>
              <w:szCs w:val="16"/>
            </w:rPr>
            <w:fldChar w:fldCharType="begin"/>
          </w:r>
          <w:r w:rsidRPr="008D4A23">
            <w:rPr>
              <w:rFonts w:eastAsiaTheme="majorEastAsia" w:cstheme="majorBidi"/>
              <w:b/>
              <w:bCs/>
              <w:caps w:val="0"/>
              <w:sz w:val="16"/>
              <w:szCs w:val="16"/>
            </w:rPr>
            <w:instrText xml:space="preserve"> TOC \o "1-4" \u </w:instrText>
          </w:r>
          <w:r w:rsidRPr="008D4A23">
            <w:rPr>
              <w:rFonts w:eastAsiaTheme="majorEastAsia" w:cstheme="majorBidi"/>
              <w:b/>
              <w:bCs/>
              <w:caps w:val="0"/>
              <w:sz w:val="16"/>
              <w:szCs w:val="16"/>
            </w:rPr>
            <w:fldChar w:fldCharType="separate"/>
          </w:r>
          <w:r>
            <w:t>1.</w:t>
          </w:r>
          <w:r>
            <w:rPr>
              <w:rFonts w:asciiTheme="minorHAnsi" w:hAnsiTheme="minorHAnsi"/>
              <w:noProof/>
              <w:sz w:val="22"/>
            </w:rPr>
            <w:tab/>
          </w:r>
          <w:r w:rsidRPr="000B075F">
            <w:rPr>
              <w:rFonts w:asciiTheme="majorHAnsi" w:hAnsiTheme="majorHAnsi"/>
            </w:rPr>
            <w:t>Bakgrund</w:t>
          </w:r>
          <w:r>
            <w:tab/>
          </w:r>
          <w:r>
            <w:fldChar w:fldCharType="begin"/>
          </w:r>
          <w:r>
            <w:instrText xml:space="preserve"> PAGEREF _Toc256000000 \h </w:instrText>
          </w:r>
          <w:r>
            <w:fldChar w:fldCharType="separate"/>
          </w:r>
          <w:r>
            <w:t>3</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1.1</w:t>
          </w:r>
          <w:r>
            <w:rPr>
              <w:rFonts w:asciiTheme="minorHAnsi" w:hAnsiTheme="minorHAnsi"/>
              <w:noProof/>
              <w:sz w:val="22"/>
            </w:rPr>
            <w:tab/>
          </w:r>
          <w:r w:rsidRPr="000B075F">
            <w:rPr>
              <w:rFonts w:asciiTheme="majorHAnsi" w:hAnsiTheme="majorHAnsi"/>
            </w:rPr>
            <w:t>Målgrupp</w:t>
          </w:r>
          <w:r>
            <w:tab/>
          </w:r>
          <w:r>
            <w:fldChar w:fldCharType="begin"/>
          </w:r>
          <w:r>
            <w:instrText xml:space="preserve"> PAGEREF _Toc256000001 \h </w:instrText>
          </w:r>
          <w:r>
            <w:fldChar w:fldCharType="separate"/>
          </w:r>
          <w:r>
            <w:t>3</w:t>
          </w:r>
          <w:r>
            <w:fldChar w:fldCharType="end"/>
          </w:r>
        </w:p>
        <w:p>
          <w:pPr>
            <w:pStyle w:val="TOC2"/>
            <w:tabs>
              <w:tab w:val="left" w:pos="660"/>
              <w:tab w:val="right" w:leader="dot" w:pos="8154"/>
            </w:tabs>
            <w:rPr>
              <w:rFonts w:asciiTheme="minorHAnsi" w:hAnsiTheme="minorHAnsi"/>
              <w:noProof/>
              <w:sz w:val="22"/>
            </w:rPr>
          </w:pPr>
          <w:r>
            <w:rPr>
              <w:rFonts w:eastAsia="Georgia" w:asciiTheme="majorHAnsi" w:hAnsiTheme="majorHAnsi"/>
            </w:rPr>
            <w:t>1.2</w:t>
          </w:r>
          <w:r>
            <w:rPr>
              <w:rFonts w:eastAsia="Georgia" w:asciiTheme="minorHAnsi" w:hAnsiTheme="minorHAnsi"/>
              <w:noProof/>
              <w:sz w:val="22"/>
            </w:rPr>
            <w:tab/>
          </w:r>
          <w:r w:rsidRPr="000B075F">
            <w:rPr>
              <w:rFonts w:eastAsia="Georgia" w:asciiTheme="majorHAnsi" w:hAnsiTheme="majorHAnsi"/>
            </w:rPr>
            <w:t>Rätt till sjukvård och tandvård</w:t>
          </w:r>
          <w:r>
            <w:tab/>
          </w:r>
          <w:r>
            <w:fldChar w:fldCharType="begin"/>
          </w:r>
          <w:r>
            <w:instrText xml:space="preserve"> PAGEREF _Toc256000002 \h </w:instrText>
          </w:r>
          <w:r>
            <w:fldChar w:fldCharType="separate"/>
          </w:r>
          <w:r>
            <w:t>3</w:t>
          </w:r>
          <w:r>
            <w:fldChar w:fldCharType="end"/>
          </w:r>
        </w:p>
        <w:p>
          <w:pPr>
            <w:pStyle w:val="TOC2"/>
            <w:tabs>
              <w:tab w:val="left" w:pos="660"/>
              <w:tab w:val="right" w:leader="dot" w:pos="8154"/>
            </w:tabs>
            <w:rPr>
              <w:rFonts w:asciiTheme="minorHAnsi" w:hAnsiTheme="minorHAnsi"/>
              <w:noProof/>
              <w:sz w:val="22"/>
            </w:rPr>
          </w:pPr>
          <w:r>
            <w:rPr>
              <w:rFonts w:eastAsia="Times New Roman" w:asciiTheme="majorHAnsi" w:hAnsiTheme="majorHAnsi"/>
              <w:lang w:eastAsia="sv-SE"/>
            </w:rPr>
            <w:t>1.3</w:t>
          </w:r>
          <w:r>
            <w:rPr>
              <w:rFonts w:eastAsia="Times New Roman" w:asciiTheme="minorHAnsi" w:hAnsiTheme="minorHAnsi"/>
              <w:noProof/>
              <w:sz w:val="22"/>
              <w:lang w:eastAsia="sv-SE"/>
            </w:rPr>
            <w:tab/>
          </w:r>
          <w:r w:rsidRPr="000B075F">
            <w:rPr>
              <w:rFonts w:eastAsia="Times New Roman" w:asciiTheme="majorHAnsi" w:hAnsiTheme="majorHAnsi"/>
              <w:lang w:eastAsia="sv-SE"/>
            </w:rPr>
            <w:t>Anmälan Hälsosamtal/hälsoundersökning</w:t>
          </w:r>
          <w:r>
            <w:tab/>
          </w:r>
          <w:r>
            <w:fldChar w:fldCharType="begin"/>
          </w:r>
          <w:r>
            <w:instrText xml:space="preserve"> PAGEREF _Toc256000003 \h </w:instrText>
          </w:r>
          <w:r>
            <w:fldChar w:fldCharType="separate"/>
          </w:r>
          <w:r>
            <w:t>4</w:t>
          </w:r>
          <w:r>
            <w:fldChar w:fldCharType="end"/>
          </w:r>
        </w:p>
        <w:p>
          <w:pPr>
            <w:pStyle w:val="TOC2"/>
            <w:tabs>
              <w:tab w:val="left" w:pos="660"/>
              <w:tab w:val="right" w:leader="dot" w:pos="8154"/>
            </w:tabs>
            <w:rPr>
              <w:rFonts w:asciiTheme="minorHAnsi" w:hAnsiTheme="minorHAnsi"/>
              <w:noProof/>
              <w:sz w:val="22"/>
            </w:rPr>
          </w:pPr>
          <w:r>
            <w:rPr>
              <w:rFonts w:eastAsia="Times New Roman" w:asciiTheme="majorHAnsi" w:hAnsiTheme="majorHAnsi"/>
              <w:lang w:eastAsia="sv-SE"/>
            </w:rPr>
            <w:t>1.4</w:t>
          </w:r>
          <w:r>
            <w:rPr>
              <w:rFonts w:eastAsia="Times New Roman" w:asciiTheme="minorHAnsi" w:hAnsiTheme="minorHAnsi"/>
              <w:noProof/>
              <w:sz w:val="22"/>
              <w:lang w:eastAsia="sv-SE"/>
            </w:rPr>
            <w:tab/>
          </w:r>
          <w:r w:rsidRPr="000B075F">
            <w:rPr>
              <w:rFonts w:eastAsia="Times New Roman" w:asciiTheme="majorHAnsi" w:hAnsiTheme="majorHAnsi"/>
              <w:lang w:eastAsia="sv-SE"/>
            </w:rPr>
            <w:t>Ersättning för utförd hälsoundersökning</w:t>
          </w:r>
          <w:r>
            <w:tab/>
          </w:r>
          <w:r>
            <w:fldChar w:fldCharType="begin"/>
          </w:r>
          <w:r>
            <w:instrText xml:space="preserve"> PAGEREF _Toc256000004 \h </w:instrText>
          </w:r>
          <w:r>
            <w:fldChar w:fldCharType="separate"/>
          </w:r>
          <w:r>
            <w:t>4</w:t>
          </w:r>
          <w:r>
            <w:fldChar w:fldCharType="end"/>
          </w:r>
        </w:p>
        <w:p>
          <w:pPr>
            <w:pStyle w:val="TOC1"/>
            <w:rPr>
              <w:rFonts w:asciiTheme="minorHAnsi" w:hAnsiTheme="minorHAnsi"/>
              <w:noProof/>
              <w:sz w:val="22"/>
            </w:rPr>
          </w:pPr>
          <w:r>
            <w:t>2.</w:t>
          </w:r>
          <w:r>
            <w:rPr>
              <w:rFonts w:asciiTheme="minorHAnsi" w:hAnsiTheme="minorHAnsi"/>
              <w:noProof/>
              <w:sz w:val="22"/>
            </w:rPr>
            <w:tab/>
          </w:r>
          <w:r w:rsidRPr="000B075F">
            <w:rPr>
              <w:rFonts w:asciiTheme="majorHAnsi" w:eastAsiaTheme="minorEastAsia" w:hAnsiTheme="majorHAnsi"/>
            </w:rPr>
            <w:t>H</w:t>
          </w:r>
          <w:r w:rsidRPr="000B075F" w:rsidR="00724937">
            <w:rPr>
              <w:rFonts w:asciiTheme="majorHAnsi" w:eastAsiaTheme="minorEastAsia" w:hAnsiTheme="majorHAnsi"/>
            </w:rPr>
            <w:t>älsoundersökningen</w:t>
          </w:r>
          <w:r>
            <w:tab/>
          </w:r>
          <w:r>
            <w:fldChar w:fldCharType="begin"/>
          </w:r>
          <w:r>
            <w:instrText xml:space="preserve"> PAGEREF _Toc256000005 \h </w:instrText>
          </w:r>
          <w:r>
            <w:fldChar w:fldCharType="separate"/>
          </w:r>
          <w:r>
            <w:t>5</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2.1</w:t>
          </w:r>
          <w:r>
            <w:rPr>
              <w:rFonts w:asciiTheme="minorHAnsi" w:hAnsiTheme="minorHAnsi"/>
              <w:noProof/>
              <w:sz w:val="22"/>
            </w:rPr>
            <w:tab/>
          </w:r>
          <w:r w:rsidRPr="00BB2771">
            <w:rPr>
              <w:rFonts w:asciiTheme="majorHAnsi" w:hAnsiTheme="majorHAnsi"/>
            </w:rPr>
            <w:t>Syfte</w:t>
          </w:r>
          <w:r>
            <w:tab/>
          </w:r>
          <w:r>
            <w:fldChar w:fldCharType="begin"/>
          </w:r>
          <w:r>
            <w:instrText xml:space="preserve"> PAGEREF _Toc256000006 \h </w:instrText>
          </w:r>
          <w:r>
            <w:fldChar w:fldCharType="separate"/>
          </w:r>
          <w:r>
            <w:t>5</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2.2</w:t>
          </w:r>
          <w:r>
            <w:rPr>
              <w:rFonts w:asciiTheme="minorHAnsi" w:hAnsiTheme="minorHAnsi"/>
              <w:noProof/>
              <w:sz w:val="22"/>
            </w:rPr>
            <w:tab/>
          </w:r>
          <w:r w:rsidRPr="000B075F">
            <w:rPr>
              <w:rFonts w:asciiTheme="majorHAnsi" w:hAnsiTheme="majorHAnsi"/>
            </w:rPr>
            <w:t>Beskrivning Hälsoundersökning</w:t>
          </w:r>
          <w:r>
            <w:tab/>
          </w:r>
          <w:r>
            <w:fldChar w:fldCharType="begin"/>
          </w:r>
          <w:r>
            <w:instrText xml:space="preserve"> PAGEREF _Toc256000007 \h </w:instrText>
          </w:r>
          <w:r>
            <w:fldChar w:fldCharType="separate"/>
          </w:r>
          <w:r>
            <w:t>5</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2.3</w:t>
          </w:r>
          <w:r>
            <w:rPr>
              <w:rFonts w:asciiTheme="minorHAnsi" w:hAnsiTheme="minorHAnsi"/>
              <w:noProof/>
              <w:sz w:val="22"/>
            </w:rPr>
            <w:tab/>
          </w:r>
          <w:r w:rsidRPr="000B075F">
            <w:rPr>
              <w:rFonts w:asciiTheme="majorHAnsi" w:hAnsiTheme="majorHAnsi"/>
            </w:rPr>
            <w:t>Tolk</w:t>
          </w:r>
          <w:r>
            <w:tab/>
          </w:r>
          <w:r>
            <w:fldChar w:fldCharType="begin"/>
          </w:r>
          <w:r>
            <w:instrText xml:space="preserve"> PAGEREF _Toc256000008 \h </w:instrText>
          </w:r>
          <w:r>
            <w:fldChar w:fldCharType="separate"/>
          </w:r>
          <w:r>
            <w:t>5</w:t>
          </w:r>
          <w:r>
            <w:fldChar w:fldCharType="end"/>
          </w:r>
        </w:p>
        <w:p>
          <w:pPr>
            <w:pStyle w:val="TOC1"/>
            <w:rPr>
              <w:rFonts w:asciiTheme="minorHAnsi" w:hAnsiTheme="minorHAnsi"/>
              <w:noProof/>
              <w:sz w:val="22"/>
            </w:rPr>
          </w:pPr>
          <w:r>
            <w:t>3.</w:t>
          </w:r>
          <w:r>
            <w:rPr>
              <w:rFonts w:asciiTheme="minorHAnsi" w:hAnsiTheme="minorHAnsi"/>
              <w:noProof/>
              <w:sz w:val="22"/>
            </w:rPr>
            <w:tab/>
          </w:r>
          <w:r w:rsidRPr="000B075F">
            <w:rPr>
              <w:rFonts w:asciiTheme="majorHAnsi" w:hAnsiTheme="majorHAnsi"/>
            </w:rPr>
            <w:t>Hälsoundersökningens innehåll</w:t>
          </w:r>
          <w:r>
            <w:tab/>
          </w:r>
          <w:r>
            <w:fldChar w:fldCharType="begin"/>
          </w:r>
          <w:r>
            <w:instrText xml:space="preserve"> PAGEREF _Toc256000009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3.1</w:t>
          </w:r>
          <w:r>
            <w:rPr>
              <w:rFonts w:asciiTheme="minorHAnsi" w:hAnsiTheme="minorHAnsi"/>
              <w:noProof/>
              <w:sz w:val="22"/>
            </w:rPr>
            <w:tab/>
          </w:r>
          <w:r w:rsidRPr="000B075F">
            <w:rPr>
              <w:rFonts w:asciiTheme="majorHAnsi" w:hAnsiTheme="majorHAnsi"/>
            </w:rPr>
            <w:t>I</w:t>
          </w:r>
          <w:r w:rsidRPr="000B075F">
            <w:rPr>
              <w:rFonts w:asciiTheme="majorHAnsi" w:hAnsiTheme="majorHAnsi"/>
            </w:rPr>
            <w:t>ndividuellt hälsosamtal</w:t>
          </w:r>
          <w:r>
            <w:tab/>
          </w:r>
          <w:r>
            <w:fldChar w:fldCharType="begin"/>
          </w:r>
          <w:r>
            <w:instrText xml:space="preserve"> PAGEREF _Toc256000010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cstheme="minorBidi"/>
            </w:rPr>
            <w:t>3.2</w:t>
          </w:r>
          <w:r>
            <w:rPr>
              <w:rFonts w:asciiTheme="minorHAnsi" w:hAnsiTheme="minorHAnsi" w:cstheme="minorBidi"/>
              <w:noProof/>
              <w:sz w:val="22"/>
            </w:rPr>
            <w:tab/>
          </w:r>
          <w:r w:rsidRPr="000B075F">
            <w:rPr>
              <w:rFonts w:asciiTheme="majorHAnsi" w:hAnsiTheme="majorHAnsi" w:cstheme="minorBidi"/>
            </w:rPr>
            <w:t>P</w:t>
          </w:r>
          <w:r w:rsidRPr="000B075F">
            <w:rPr>
              <w:rFonts w:asciiTheme="majorHAnsi" w:hAnsiTheme="majorHAnsi" w:cstheme="minorBidi"/>
            </w:rPr>
            <w:t>sykisk hälsa</w:t>
          </w:r>
          <w:r>
            <w:tab/>
          </w:r>
          <w:r>
            <w:fldChar w:fldCharType="begin"/>
          </w:r>
          <w:r>
            <w:instrText xml:space="preserve"> PAGEREF _Toc256000011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3.3</w:t>
          </w:r>
          <w:r>
            <w:rPr>
              <w:rFonts w:asciiTheme="minorHAnsi" w:hAnsiTheme="minorHAnsi"/>
              <w:noProof/>
              <w:sz w:val="22"/>
            </w:rPr>
            <w:tab/>
          </w:r>
          <w:r w:rsidRPr="000B075F">
            <w:rPr>
              <w:rFonts w:asciiTheme="majorHAnsi" w:hAnsiTheme="majorHAnsi"/>
            </w:rPr>
            <w:t>Somatisk undersökning</w:t>
          </w:r>
          <w:r>
            <w:tab/>
          </w:r>
          <w:r>
            <w:fldChar w:fldCharType="begin"/>
          </w:r>
          <w:r>
            <w:instrText xml:space="preserve"> PAGEREF _Toc256000012 \h </w:instrText>
          </w:r>
          <w:r>
            <w:fldChar w:fldCharType="separate"/>
          </w:r>
          <w:r>
            <w:t>7</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3.4</w:t>
          </w:r>
          <w:r>
            <w:rPr>
              <w:rFonts w:asciiTheme="minorHAnsi" w:hAnsiTheme="minorHAnsi"/>
              <w:noProof/>
              <w:sz w:val="22"/>
            </w:rPr>
            <w:tab/>
          </w:r>
          <w:r w:rsidRPr="000B075F">
            <w:rPr>
              <w:rFonts w:asciiTheme="majorHAnsi" w:hAnsiTheme="majorHAnsi"/>
            </w:rPr>
            <w:t>Provtagning</w:t>
          </w:r>
          <w:r>
            <w:tab/>
          </w:r>
          <w:r>
            <w:fldChar w:fldCharType="begin"/>
          </w:r>
          <w:r>
            <w:instrText xml:space="preserve"> PAGEREF _Toc256000013 \h </w:instrText>
          </w:r>
          <w:r>
            <w:fldChar w:fldCharType="separate"/>
          </w:r>
          <w:r>
            <w:t>7</w:t>
          </w:r>
          <w:r>
            <w:fldChar w:fldCharType="end"/>
          </w:r>
        </w:p>
        <w:p>
          <w:pPr>
            <w:pStyle w:val="TOC3"/>
            <w:tabs>
              <w:tab w:val="left" w:pos="880"/>
              <w:tab w:val="right" w:leader="dot" w:pos="8154"/>
            </w:tabs>
            <w:rPr>
              <w:rFonts w:asciiTheme="minorHAnsi" w:hAnsiTheme="minorHAnsi"/>
              <w:noProof/>
              <w:sz w:val="22"/>
            </w:rPr>
          </w:pPr>
          <w:r>
            <w:rPr>
              <w:rFonts w:asciiTheme="majorHAnsi" w:hAnsiTheme="majorHAnsi"/>
            </w:rPr>
            <w:t>3.4.1</w:t>
          </w:r>
          <w:r>
            <w:rPr>
              <w:rFonts w:asciiTheme="minorHAnsi" w:hAnsiTheme="minorHAnsi"/>
              <w:noProof/>
              <w:sz w:val="22"/>
            </w:rPr>
            <w:tab/>
          </w:r>
          <w:r w:rsidRPr="000B075F">
            <w:rPr>
              <w:rFonts w:asciiTheme="majorHAnsi" w:hAnsiTheme="majorHAnsi"/>
            </w:rPr>
            <w:t>Screening Tuberkulos</w:t>
          </w:r>
          <w:r>
            <w:tab/>
          </w:r>
          <w:r>
            <w:fldChar w:fldCharType="begin"/>
          </w:r>
          <w:r>
            <w:instrText xml:space="preserve"> PAGEREF _Toc256000014 \h </w:instrText>
          </w:r>
          <w:r>
            <w:fldChar w:fldCharType="separate"/>
          </w:r>
          <w:r>
            <w:t>7</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3.5</w:t>
          </w:r>
          <w:r>
            <w:rPr>
              <w:rFonts w:asciiTheme="minorHAnsi" w:hAnsiTheme="minorHAnsi"/>
              <w:noProof/>
              <w:sz w:val="22"/>
            </w:rPr>
            <w:tab/>
          </w:r>
          <w:r w:rsidRPr="00962533">
            <w:rPr>
              <w:rFonts w:asciiTheme="majorHAnsi" w:hAnsiTheme="majorHAnsi"/>
            </w:rPr>
            <w:t>Sexuell och reproduktiv hälsa</w:t>
          </w:r>
          <w:r>
            <w:tab/>
          </w:r>
          <w:r>
            <w:fldChar w:fldCharType="begin"/>
          </w:r>
          <w:r>
            <w:instrText xml:space="preserve"> PAGEREF _Toc256000015 \h </w:instrText>
          </w:r>
          <w:r>
            <w:fldChar w:fldCharType="separate"/>
          </w:r>
          <w:r>
            <w:t>8</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3.6</w:t>
          </w:r>
          <w:r>
            <w:rPr>
              <w:rFonts w:asciiTheme="minorHAnsi" w:hAnsiTheme="minorHAnsi"/>
              <w:noProof/>
              <w:sz w:val="22"/>
            </w:rPr>
            <w:tab/>
          </w:r>
          <w:r w:rsidRPr="00962533">
            <w:rPr>
              <w:rFonts w:asciiTheme="majorHAnsi" w:hAnsiTheme="majorHAnsi"/>
            </w:rPr>
            <w:t>Gravida</w:t>
          </w:r>
          <w:r>
            <w:tab/>
          </w:r>
          <w:r>
            <w:fldChar w:fldCharType="begin"/>
          </w:r>
          <w:r>
            <w:instrText xml:space="preserve"> PAGEREF _Toc256000016 \h </w:instrText>
          </w:r>
          <w:r>
            <w:fldChar w:fldCharType="separate"/>
          </w:r>
          <w:r>
            <w:t>8</w:t>
          </w:r>
          <w:r>
            <w:fldChar w:fldCharType="end"/>
          </w:r>
        </w:p>
        <w:p>
          <w:pPr>
            <w:pStyle w:val="TOC2"/>
            <w:tabs>
              <w:tab w:val="left" w:pos="660"/>
              <w:tab w:val="right" w:leader="dot" w:pos="8154"/>
            </w:tabs>
            <w:rPr>
              <w:rFonts w:asciiTheme="minorHAnsi" w:hAnsiTheme="minorHAnsi"/>
              <w:noProof/>
              <w:sz w:val="22"/>
            </w:rPr>
          </w:pPr>
          <w:r>
            <w:t>3.7</w:t>
          </w:r>
          <w:r>
            <w:rPr>
              <w:rFonts w:asciiTheme="minorHAnsi" w:hAnsiTheme="minorHAnsi"/>
              <w:noProof/>
              <w:sz w:val="22"/>
            </w:rPr>
            <w:tab/>
          </w:r>
          <w:r>
            <w:t>Husdjur</w:t>
          </w:r>
          <w:r>
            <w:tab/>
          </w:r>
          <w:r>
            <w:fldChar w:fldCharType="begin"/>
          </w:r>
          <w:r>
            <w:instrText xml:space="preserve"> PAGEREF _Toc256000017 \h </w:instrText>
          </w:r>
          <w:r>
            <w:fldChar w:fldCharType="separate"/>
          </w:r>
          <w:r>
            <w:t>8</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3.8</w:t>
          </w:r>
          <w:r>
            <w:rPr>
              <w:rFonts w:asciiTheme="minorHAnsi" w:hAnsiTheme="minorHAnsi"/>
              <w:noProof/>
              <w:sz w:val="22"/>
            </w:rPr>
            <w:tab/>
          </w:r>
          <w:r w:rsidRPr="000B075F">
            <w:rPr>
              <w:rFonts w:asciiTheme="majorHAnsi" w:hAnsiTheme="majorHAnsi"/>
            </w:rPr>
            <w:t>Vaccinationer</w:t>
          </w:r>
          <w:r>
            <w:tab/>
          </w:r>
          <w:r>
            <w:fldChar w:fldCharType="begin"/>
          </w:r>
          <w:r>
            <w:instrText xml:space="preserve"> PAGEREF _Toc256000018 \h </w:instrText>
          </w:r>
          <w:r>
            <w:fldChar w:fldCharType="separate"/>
          </w:r>
          <w:r>
            <w:t>8</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3.9</w:t>
          </w:r>
          <w:r>
            <w:rPr>
              <w:rFonts w:asciiTheme="minorHAnsi" w:hAnsiTheme="minorHAnsi"/>
              <w:noProof/>
              <w:sz w:val="22"/>
            </w:rPr>
            <w:tab/>
          </w:r>
          <w:r w:rsidRPr="000B075F">
            <w:rPr>
              <w:rFonts w:asciiTheme="majorHAnsi" w:hAnsiTheme="majorHAnsi"/>
            </w:rPr>
            <w:t>Patientinformation</w:t>
          </w:r>
          <w:r w:rsidR="00FE76F8">
            <w:rPr>
              <w:rFonts w:asciiTheme="majorHAnsi" w:hAnsiTheme="majorHAnsi"/>
            </w:rPr>
            <w:t xml:space="preserve"> och vaccinationskort</w:t>
          </w:r>
          <w:r w:rsidRPr="000B075F">
            <w:rPr>
              <w:rFonts w:asciiTheme="majorHAnsi" w:hAnsiTheme="majorHAnsi"/>
            </w:rPr>
            <w:t xml:space="preserve"> att lämna ut vid hälsoundersökning/hälsosamtal</w:t>
          </w:r>
          <w:r>
            <w:tab/>
          </w:r>
          <w:r>
            <w:fldChar w:fldCharType="begin"/>
          </w:r>
          <w:r>
            <w:instrText xml:space="preserve"> PAGEREF _Toc256000019 \h </w:instrText>
          </w:r>
          <w:r>
            <w:fldChar w:fldCharType="separate"/>
          </w:r>
          <w:r>
            <w:t>10</w:t>
          </w:r>
          <w:r>
            <w:fldChar w:fldCharType="end"/>
          </w:r>
        </w:p>
        <w:p>
          <w:pPr>
            <w:pStyle w:val="TOC1"/>
            <w:rPr>
              <w:rFonts w:asciiTheme="minorHAnsi" w:hAnsiTheme="minorHAnsi"/>
              <w:noProof/>
              <w:sz w:val="22"/>
            </w:rPr>
          </w:pPr>
          <w:r>
            <w:t>4.</w:t>
          </w:r>
          <w:r>
            <w:rPr>
              <w:rFonts w:asciiTheme="minorHAnsi" w:hAnsiTheme="minorHAnsi"/>
              <w:noProof/>
              <w:sz w:val="22"/>
            </w:rPr>
            <w:tab/>
          </w:r>
          <w:r w:rsidRPr="000B075F">
            <w:rPr>
              <w:rFonts w:asciiTheme="majorHAnsi" w:hAnsiTheme="majorHAnsi"/>
            </w:rPr>
            <w:t>Efter Hälsoundersökningen</w:t>
          </w:r>
          <w:r>
            <w:tab/>
          </w:r>
          <w:r>
            <w:fldChar w:fldCharType="begin"/>
          </w:r>
          <w:r>
            <w:instrText xml:space="preserve"> PAGEREF _Toc256000020 \h </w:instrText>
          </w:r>
          <w:r>
            <w:fldChar w:fldCharType="separate"/>
          </w:r>
          <w:r>
            <w:t>10</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4.1</w:t>
          </w:r>
          <w:r>
            <w:rPr>
              <w:rFonts w:asciiTheme="minorHAnsi" w:hAnsiTheme="minorHAnsi"/>
              <w:noProof/>
              <w:sz w:val="22"/>
            </w:rPr>
            <w:tab/>
          </w:r>
          <w:r w:rsidRPr="000B075F">
            <w:rPr>
              <w:rFonts w:asciiTheme="majorHAnsi" w:hAnsiTheme="majorHAnsi"/>
            </w:rPr>
            <w:t>Kontakt med Barn</w:t>
          </w:r>
          <w:r w:rsidRPr="000B075F" w:rsidR="006D1244">
            <w:rPr>
              <w:rFonts w:asciiTheme="majorHAnsi" w:hAnsiTheme="majorHAnsi"/>
            </w:rPr>
            <w:t xml:space="preserve">hälsovård, </w:t>
          </w:r>
          <w:r w:rsidRPr="000B075F">
            <w:rPr>
              <w:rFonts w:asciiTheme="majorHAnsi" w:hAnsiTheme="majorHAnsi"/>
            </w:rPr>
            <w:t>Elevhälsa</w:t>
          </w:r>
          <w:r w:rsidRPr="000B075F" w:rsidR="006D1244">
            <w:rPr>
              <w:rFonts w:asciiTheme="majorHAnsi" w:hAnsiTheme="majorHAnsi"/>
            </w:rPr>
            <w:t>,</w:t>
          </w:r>
          <w:r w:rsidRPr="000B075F">
            <w:rPr>
              <w:rFonts w:asciiTheme="majorHAnsi" w:hAnsiTheme="majorHAnsi"/>
            </w:rPr>
            <w:t xml:space="preserve"> Socialtjänst</w:t>
          </w:r>
          <w:r>
            <w:tab/>
          </w:r>
          <w:r>
            <w:fldChar w:fldCharType="begin"/>
          </w:r>
          <w:r>
            <w:instrText xml:space="preserve"> PAGEREF _Toc256000021 \h </w:instrText>
          </w:r>
          <w:r>
            <w:fldChar w:fldCharType="separate"/>
          </w:r>
          <w:r>
            <w:t>10</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4.2</w:t>
          </w:r>
          <w:r>
            <w:rPr>
              <w:rFonts w:asciiTheme="minorHAnsi" w:hAnsiTheme="minorHAnsi"/>
              <w:noProof/>
              <w:sz w:val="22"/>
            </w:rPr>
            <w:tab/>
          </w:r>
          <w:r w:rsidRPr="000B075F">
            <w:rPr>
              <w:rFonts w:asciiTheme="majorHAnsi" w:hAnsiTheme="majorHAnsi"/>
            </w:rPr>
            <w:t>R</w:t>
          </w:r>
          <w:r w:rsidRPr="000B075F" w:rsidR="009E05BC">
            <w:rPr>
              <w:rFonts w:asciiTheme="majorHAnsi" w:hAnsiTheme="majorHAnsi"/>
            </w:rPr>
            <w:t>apportering till</w:t>
          </w:r>
          <w:r w:rsidRPr="000B075F">
            <w:rPr>
              <w:rFonts w:asciiTheme="majorHAnsi" w:hAnsiTheme="majorHAnsi"/>
            </w:rPr>
            <w:t xml:space="preserve"> </w:t>
          </w:r>
          <w:r w:rsidRPr="000B075F" w:rsidR="00FF2128">
            <w:rPr>
              <w:rFonts w:asciiTheme="majorHAnsi" w:hAnsiTheme="majorHAnsi"/>
            </w:rPr>
            <w:t>h</w:t>
          </w:r>
          <w:r w:rsidRPr="000B075F">
            <w:rPr>
              <w:rFonts w:asciiTheme="majorHAnsi" w:hAnsiTheme="majorHAnsi"/>
            </w:rPr>
            <w:t xml:space="preserve">örcentralen </w:t>
          </w:r>
          <w:r w:rsidRPr="000B075F" w:rsidR="00FC1D07">
            <w:rPr>
              <w:rFonts w:asciiTheme="majorHAnsi" w:hAnsiTheme="majorHAnsi"/>
            </w:rPr>
            <w:t>och folktandvården</w:t>
          </w:r>
          <w:r>
            <w:tab/>
          </w:r>
          <w:r>
            <w:fldChar w:fldCharType="begin"/>
          </w:r>
          <w:r>
            <w:instrText xml:space="preserve"> PAGEREF _Toc256000022 \h </w:instrText>
          </w:r>
          <w:r>
            <w:fldChar w:fldCharType="separate"/>
          </w:r>
          <w:r>
            <w:t>11</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4.3</w:t>
          </w:r>
          <w:r>
            <w:rPr>
              <w:rFonts w:asciiTheme="minorHAnsi" w:hAnsiTheme="minorHAnsi"/>
              <w:noProof/>
              <w:sz w:val="22"/>
            </w:rPr>
            <w:tab/>
          </w:r>
          <w:r w:rsidRPr="000B075F">
            <w:rPr>
              <w:rFonts w:asciiTheme="majorHAnsi" w:hAnsiTheme="majorHAnsi"/>
            </w:rPr>
            <w:t>Remiss till annan instans</w:t>
          </w:r>
          <w:r>
            <w:tab/>
          </w:r>
          <w:r>
            <w:fldChar w:fldCharType="begin"/>
          </w:r>
          <w:r>
            <w:instrText xml:space="preserve"> PAGEREF _Toc256000023 \h </w:instrText>
          </w:r>
          <w:r>
            <w:fldChar w:fldCharType="separate"/>
          </w:r>
          <w:r>
            <w:t>11</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4.4</w:t>
          </w:r>
          <w:r>
            <w:rPr>
              <w:rFonts w:asciiTheme="minorHAnsi" w:hAnsiTheme="minorHAnsi"/>
              <w:noProof/>
              <w:sz w:val="22"/>
            </w:rPr>
            <w:tab/>
          </w:r>
          <w:r w:rsidRPr="000B075F">
            <w:rPr>
              <w:rFonts w:asciiTheme="majorHAnsi" w:hAnsiTheme="majorHAnsi"/>
            </w:rPr>
            <w:t>Orosanmälan</w:t>
          </w:r>
          <w:r>
            <w:tab/>
          </w:r>
          <w:r>
            <w:fldChar w:fldCharType="begin"/>
          </w:r>
          <w:r>
            <w:instrText xml:space="preserve"> PAGEREF _Toc256000024 \h </w:instrText>
          </w:r>
          <w:r>
            <w:fldChar w:fldCharType="separate"/>
          </w:r>
          <w:r>
            <w:t>11</w:t>
          </w:r>
          <w:r>
            <w:fldChar w:fldCharType="end"/>
          </w:r>
        </w:p>
        <w:p>
          <w:pPr>
            <w:pStyle w:val="TOC2"/>
            <w:tabs>
              <w:tab w:val="left" w:pos="660"/>
              <w:tab w:val="right" w:leader="dot" w:pos="8154"/>
            </w:tabs>
            <w:rPr>
              <w:rFonts w:asciiTheme="minorHAnsi" w:hAnsiTheme="minorHAnsi"/>
              <w:noProof/>
              <w:sz w:val="22"/>
            </w:rPr>
          </w:pPr>
          <w:r>
            <w:rPr>
              <w:rFonts w:asciiTheme="majorHAnsi" w:hAnsiTheme="majorHAnsi"/>
            </w:rPr>
            <w:t>4.5</w:t>
          </w:r>
          <w:r>
            <w:rPr>
              <w:rFonts w:asciiTheme="minorHAnsi" w:hAnsiTheme="minorHAnsi"/>
              <w:noProof/>
              <w:sz w:val="22"/>
            </w:rPr>
            <w:tab/>
          </w:r>
          <w:r w:rsidRPr="000B075F">
            <w:rPr>
              <w:rFonts w:asciiTheme="majorHAnsi" w:hAnsiTheme="majorHAnsi"/>
            </w:rPr>
            <w:t>Kostnadskrävande och varaktig vård</w:t>
          </w:r>
          <w:r>
            <w:tab/>
          </w:r>
          <w:r>
            <w:fldChar w:fldCharType="begin"/>
          </w:r>
          <w:r>
            <w:instrText xml:space="preserve"> PAGEREF _Toc256000025 \h </w:instrText>
          </w:r>
          <w:r>
            <w:fldChar w:fldCharType="separate"/>
          </w:r>
          <w:r>
            <w:t>11</w:t>
          </w:r>
          <w:r>
            <w:fldChar w:fldCharType="end"/>
          </w:r>
        </w:p>
        <w:p>
          <w:pPr>
            <w:pStyle w:val="TOC1"/>
            <w:rPr>
              <w:rFonts w:asciiTheme="minorHAnsi" w:hAnsiTheme="minorHAnsi"/>
              <w:noProof/>
              <w:sz w:val="22"/>
            </w:rPr>
          </w:pPr>
          <w:r>
            <w:t>5.</w:t>
          </w:r>
          <w:r>
            <w:rPr>
              <w:rFonts w:asciiTheme="minorHAnsi" w:hAnsiTheme="minorHAnsi"/>
              <w:noProof/>
              <w:sz w:val="22"/>
            </w:rPr>
            <w:tab/>
          </w:r>
          <w:r>
            <w:t>Bilagor</w:t>
          </w:r>
          <w:r>
            <w:tab/>
          </w:r>
          <w:r>
            <w:fldChar w:fldCharType="begin"/>
          </w:r>
          <w:r>
            <w:instrText xml:space="preserve"> PAGEREF _Toc256000026 \h </w:instrText>
          </w:r>
          <w:r>
            <w:fldChar w:fldCharType="separate"/>
          </w:r>
          <w:r>
            <w:t>12</w:t>
          </w:r>
          <w:r>
            <w:fldChar w:fldCharType="end"/>
          </w:r>
        </w:p>
        <w:p>
          <w:pPr>
            <w:pStyle w:val="TOC2"/>
            <w:tabs>
              <w:tab w:val="left" w:pos="660"/>
              <w:tab w:val="right" w:leader="dot" w:pos="8154"/>
            </w:tabs>
            <w:rPr>
              <w:rFonts w:asciiTheme="minorHAnsi" w:hAnsiTheme="minorHAnsi"/>
              <w:noProof/>
              <w:sz w:val="22"/>
            </w:rPr>
          </w:pPr>
          <w:r>
            <w:t>5.1</w:t>
          </w:r>
          <w:r>
            <w:rPr>
              <w:rFonts w:asciiTheme="minorHAnsi" w:hAnsiTheme="minorHAnsi"/>
              <w:noProof/>
              <w:sz w:val="22"/>
            </w:rPr>
            <w:tab/>
          </w:r>
          <w:r w:rsidRPr="2E3FFC25">
            <w:t>Mall som stöd vid Hälsoundersökning migrant 0</w:t>
          </w:r>
          <w:r w:rsidR="009871B1">
            <w:t xml:space="preserve"> </w:t>
          </w:r>
          <w:r w:rsidR="004F4367">
            <w:t>–</w:t>
          </w:r>
          <w:r w:rsidRPr="2E3FFC25">
            <w:t xml:space="preserve"> 17</w:t>
          </w:r>
          <w:r>
            <w:t xml:space="preserve"> år</w:t>
          </w:r>
          <w:r>
            <w:tab/>
          </w:r>
          <w:r>
            <w:fldChar w:fldCharType="begin"/>
          </w:r>
          <w:r>
            <w:instrText xml:space="preserve"> PAGEREF _Toc256000027 \h </w:instrText>
          </w:r>
          <w:r>
            <w:fldChar w:fldCharType="separate"/>
          </w:r>
          <w:r>
            <w:t>12</w:t>
          </w:r>
          <w:r>
            <w:fldChar w:fldCharType="end"/>
          </w:r>
        </w:p>
        <w:p>
          <w:pPr>
            <w:pStyle w:val="TOC2"/>
            <w:tabs>
              <w:tab w:val="left" w:pos="660"/>
              <w:tab w:val="right" w:leader="dot" w:pos="8154"/>
            </w:tabs>
            <w:rPr>
              <w:rFonts w:asciiTheme="minorHAnsi" w:hAnsiTheme="minorHAnsi"/>
              <w:noProof/>
              <w:sz w:val="22"/>
            </w:rPr>
          </w:pPr>
          <w:r>
            <w:t>5.2</w:t>
          </w:r>
          <w:r>
            <w:rPr>
              <w:rFonts w:asciiTheme="minorHAnsi" w:hAnsiTheme="minorHAnsi"/>
              <w:noProof/>
              <w:sz w:val="22"/>
            </w:rPr>
            <w:tab/>
          </w:r>
          <w:r w:rsidRPr="00364BE2">
            <w:t>Status</w:t>
          </w:r>
          <w:r w:rsidR="004F4367">
            <w:t xml:space="preserve">, </w:t>
          </w:r>
          <w:r w:rsidR="001C62FD">
            <w:t xml:space="preserve">somatisk </w:t>
          </w:r>
          <w:r w:rsidR="004F4367">
            <w:t>undersökning</w:t>
          </w:r>
          <w:r w:rsidRPr="00364BE2">
            <w:t>:</w:t>
          </w:r>
          <w:r>
            <w:tab/>
          </w:r>
          <w:r>
            <w:fldChar w:fldCharType="begin"/>
          </w:r>
          <w:r>
            <w:instrText xml:space="preserve"> PAGEREF _Toc256000028 \h </w:instrText>
          </w:r>
          <w:r>
            <w:fldChar w:fldCharType="separate"/>
          </w:r>
          <w:r>
            <w:t>14</w:t>
          </w:r>
          <w:r>
            <w:fldChar w:fldCharType="end"/>
          </w:r>
        </w:p>
        <w:p>
          <w:pPr>
            <w:pStyle w:val="TOC2"/>
            <w:tabs>
              <w:tab w:val="left" w:pos="660"/>
              <w:tab w:val="right" w:leader="dot" w:pos="8154"/>
            </w:tabs>
            <w:rPr>
              <w:rFonts w:asciiTheme="minorHAnsi" w:hAnsiTheme="minorHAnsi"/>
              <w:noProof/>
              <w:sz w:val="22"/>
            </w:rPr>
          </w:pPr>
          <w:r>
            <w:t>5.3</w:t>
          </w:r>
          <w:r>
            <w:rPr>
              <w:rFonts w:asciiTheme="minorHAnsi" w:hAnsiTheme="minorHAnsi"/>
              <w:noProof/>
              <w:sz w:val="22"/>
            </w:rPr>
            <w:tab/>
          </w:r>
          <w:r w:rsidRPr="008258FF">
            <w:t>Checklista för provtagning</w:t>
          </w:r>
          <w:r>
            <w:tab/>
          </w:r>
          <w:r>
            <w:fldChar w:fldCharType="begin"/>
          </w:r>
          <w:r>
            <w:instrText xml:space="preserve"> PAGEREF _Toc256000029 \h </w:instrText>
          </w:r>
          <w:r>
            <w:fldChar w:fldCharType="separate"/>
          </w:r>
          <w:r>
            <w:t>15</w:t>
          </w:r>
          <w:r>
            <w:fldChar w:fldCharType="end"/>
          </w:r>
        </w:p>
        <w:p>
          <w:pPr>
            <w:pStyle w:val="TOC2"/>
            <w:tabs>
              <w:tab w:val="left" w:pos="660"/>
              <w:tab w:val="right" w:leader="dot" w:pos="8154"/>
            </w:tabs>
            <w:rPr>
              <w:rFonts w:asciiTheme="minorHAnsi" w:hAnsiTheme="minorHAnsi"/>
              <w:noProof/>
              <w:sz w:val="22"/>
            </w:rPr>
          </w:pPr>
          <w:r>
            <w:t>5.4</w:t>
          </w:r>
          <w:r>
            <w:rPr>
              <w:rFonts w:asciiTheme="minorHAnsi" w:hAnsiTheme="minorHAnsi"/>
              <w:noProof/>
              <w:sz w:val="22"/>
            </w:rPr>
            <w:tab/>
          </w:r>
          <w:r w:rsidRPr="00AD6B79">
            <w:t>Vaccindokumentation</w:t>
          </w:r>
          <w:r w:rsidRPr="00AD6B79" w:rsidR="00D4013B">
            <w:t>, tidigare erhållet samt förslag komplettering</w:t>
          </w:r>
          <w:r>
            <w:tab/>
          </w:r>
          <w:r>
            <w:fldChar w:fldCharType="begin"/>
          </w:r>
          <w:r>
            <w:instrText xml:space="preserve"> PAGEREF _Toc256000030 \h </w:instrText>
          </w:r>
          <w:r>
            <w:fldChar w:fldCharType="separate"/>
          </w:r>
          <w:r>
            <w:t>16</w:t>
          </w:r>
          <w:r>
            <w:fldChar w:fldCharType="end"/>
          </w:r>
        </w:p>
        <w:p w:rsidR="00406CD6" w:rsidP="00406CD6">
          <w:pPr>
            <w:rPr>
              <w:rFonts w:eastAsiaTheme="majorEastAsia" w:cstheme="majorBidi"/>
              <w:b/>
              <w:bCs/>
              <w:caps/>
              <w:sz w:val="16"/>
              <w:szCs w:val="16"/>
            </w:rPr>
          </w:pPr>
          <w:r w:rsidRPr="008D4A23">
            <w:rPr>
              <w:rFonts w:eastAsiaTheme="majorEastAsia" w:cstheme="majorBidi"/>
              <w:b/>
              <w:bCs/>
              <w:caps/>
              <w:sz w:val="16"/>
              <w:szCs w:val="16"/>
            </w:rPr>
            <w:fldChar w:fldCharType="end"/>
          </w:r>
        </w:p>
        <w:p w:rsidR="00406CD6" w:rsidP="00406CD6" w14:paraId="74159473" w14:textId="77777777">
          <w:pPr>
            <w:rPr>
              <w:rFonts w:eastAsiaTheme="majorEastAsia" w:cstheme="majorBidi"/>
              <w:b/>
              <w:bCs/>
              <w:caps/>
              <w:sz w:val="16"/>
              <w:szCs w:val="16"/>
            </w:rPr>
          </w:pPr>
        </w:p>
        <w:p w:rsidR="00406CD6" w:rsidP="00406CD6" w14:paraId="7AECEF0B" w14:textId="77777777">
          <w:pPr>
            <w:rPr>
              <w:rFonts w:eastAsiaTheme="majorEastAsia" w:cstheme="majorBidi"/>
              <w:b/>
              <w:bCs/>
              <w:caps/>
              <w:sz w:val="16"/>
              <w:szCs w:val="16"/>
            </w:rPr>
          </w:pPr>
        </w:p>
        <w:p w:rsidR="00406CD6" w:rsidP="00406CD6" w14:paraId="6E9B6F28" w14:textId="77777777">
          <w:pPr>
            <w:rPr>
              <w:rFonts w:eastAsiaTheme="majorEastAsia" w:cstheme="majorBidi"/>
              <w:b/>
              <w:bCs/>
              <w:caps/>
              <w:sz w:val="16"/>
              <w:szCs w:val="16"/>
            </w:rPr>
          </w:pPr>
        </w:p>
        <w:p w:rsidR="00406CD6" w:rsidP="00406CD6" w14:paraId="5C043C9A" w14:textId="77777777">
          <w:pPr>
            <w:rPr>
              <w:rFonts w:eastAsiaTheme="majorEastAsia" w:cstheme="majorBidi"/>
              <w:b/>
              <w:bCs/>
              <w:caps/>
              <w:sz w:val="16"/>
              <w:szCs w:val="16"/>
            </w:rPr>
          </w:pPr>
        </w:p>
        <w:p w:rsidR="00406CD6" w:rsidP="00406CD6" w14:paraId="2995CF84" w14:textId="77777777">
          <w:pPr>
            <w:rPr>
              <w:rFonts w:eastAsiaTheme="majorEastAsia" w:cstheme="majorBidi"/>
              <w:b/>
              <w:bCs/>
              <w:caps/>
              <w:sz w:val="16"/>
              <w:szCs w:val="16"/>
            </w:rPr>
          </w:pPr>
        </w:p>
        <w:p w:rsidR="00250542" w:rsidRPr="00406CD6" w:rsidP="00406CD6" w14:paraId="7346C02F" w14:textId="77777777">
          <w:pPr>
            <w:rPr>
              <w:sz w:val="16"/>
              <w:szCs w:val="16"/>
            </w:rPr>
          </w:pPr>
        </w:p>
      </w:sdtContent>
    </w:sdt>
    <w:bookmarkStart w:id="0" w:name="_Toc8386399" w:displacedByCustomXml="prev"/>
    <w:p w:rsidR="00AE27C5" w:rsidRPr="000B075F" w:rsidP="00250542" w14:paraId="7C47C4FB" w14:textId="77777777">
      <w:pPr>
        <w:pStyle w:val="Heading1"/>
        <w:rPr>
          <w:rFonts w:asciiTheme="majorHAnsi" w:hAnsiTheme="majorHAnsi"/>
        </w:rPr>
      </w:pPr>
      <w:bookmarkStart w:id="1" w:name="_Toc256000000"/>
      <w:r w:rsidRPr="000B075F">
        <w:rPr>
          <w:rFonts w:asciiTheme="majorHAnsi" w:hAnsiTheme="majorHAnsi"/>
        </w:rPr>
        <w:t>Bakgrund</w:t>
      </w:r>
      <w:bookmarkEnd w:id="1"/>
      <w:bookmarkStart w:id="2" w:name="_Toc287937411"/>
      <w:bookmarkEnd w:id="0"/>
    </w:p>
    <w:p w:rsidR="00301EE8" w:rsidRPr="000B075F" w:rsidP="00301EE8" w14:paraId="685CBF67" w14:textId="77777777">
      <w:pPr>
        <w:pStyle w:val="Heading2"/>
        <w:rPr>
          <w:rFonts w:asciiTheme="majorHAnsi" w:hAnsiTheme="majorHAnsi"/>
        </w:rPr>
      </w:pPr>
      <w:bookmarkStart w:id="3" w:name="_Toc8386400"/>
      <w:bookmarkStart w:id="4" w:name="_Toc256000001"/>
      <w:r w:rsidRPr="000B075F">
        <w:rPr>
          <w:rFonts w:asciiTheme="majorHAnsi" w:hAnsiTheme="majorHAnsi"/>
        </w:rPr>
        <w:t>Målgrupp</w:t>
      </w:r>
      <w:bookmarkEnd w:id="4"/>
      <w:bookmarkEnd w:id="3"/>
    </w:p>
    <w:p w:rsidR="00301EE8" w:rsidRPr="00406CD6" w:rsidP="00301EE8" w14:paraId="4927B3C0" w14:textId="77777777">
      <w:pPr>
        <w:rPr>
          <w:rFonts w:asciiTheme="majorHAnsi" w:hAnsiTheme="majorHAnsi"/>
          <w:b/>
          <w:bCs/>
          <w:color w:val="000000" w:themeColor="text1"/>
          <w:szCs w:val="20"/>
        </w:rPr>
      </w:pPr>
      <w:r w:rsidRPr="00406CD6">
        <w:rPr>
          <w:rFonts w:asciiTheme="majorHAnsi" w:hAnsiTheme="majorHAnsi"/>
          <w:b/>
          <w:bCs/>
          <w:color w:val="000000" w:themeColor="text1"/>
          <w:szCs w:val="20"/>
        </w:rPr>
        <w:t>Detta dokument riktas till distriktsläkare/ läkare</w:t>
      </w:r>
      <w:r w:rsidRPr="00406CD6" w:rsidR="00250542">
        <w:rPr>
          <w:rFonts w:asciiTheme="majorHAnsi" w:hAnsiTheme="majorHAnsi"/>
          <w:b/>
          <w:bCs/>
          <w:color w:val="000000" w:themeColor="text1"/>
          <w:szCs w:val="20"/>
        </w:rPr>
        <w:t xml:space="preserve">, </w:t>
      </w:r>
      <w:r w:rsidRPr="00406CD6" w:rsidR="00123E62">
        <w:rPr>
          <w:rFonts w:asciiTheme="majorHAnsi" w:hAnsiTheme="majorHAnsi"/>
          <w:b/>
          <w:bCs/>
          <w:color w:val="000000" w:themeColor="text1"/>
          <w:szCs w:val="20"/>
        </w:rPr>
        <w:t xml:space="preserve">BVC-personal, </w:t>
      </w:r>
      <w:r w:rsidRPr="00406CD6" w:rsidR="00250542">
        <w:rPr>
          <w:rFonts w:asciiTheme="majorHAnsi" w:hAnsiTheme="majorHAnsi"/>
          <w:b/>
          <w:bCs/>
          <w:color w:val="000000" w:themeColor="text1"/>
          <w:szCs w:val="20"/>
        </w:rPr>
        <w:t>distriktssköterskor</w:t>
      </w:r>
      <w:r w:rsidRPr="00406CD6" w:rsidR="00123E62">
        <w:rPr>
          <w:rFonts w:asciiTheme="majorHAnsi" w:hAnsiTheme="majorHAnsi"/>
          <w:b/>
          <w:bCs/>
          <w:color w:val="000000" w:themeColor="text1"/>
          <w:szCs w:val="20"/>
        </w:rPr>
        <w:t xml:space="preserve">, personal inom elevhälsan och övriga </w:t>
      </w:r>
      <w:r w:rsidRPr="00406CD6">
        <w:rPr>
          <w:rFonts w:asciiTheme="majorHAnsi" w:hAnsiTheme="majorHAnsi"/>
          <w:b/>
          <w:bCs/>
          <w:color w:val="000000" w:themeColor="text1"/>
          <w:szCs w:val="20"/>
        </w:rPr>
        <w:t xml:space="preserve">som </w:t>
      </w:r>
      <w:r w:rsidRPr="00406CD6" w:rsidR="00123E62">
        <w:rPr>
          <w:rFonts w:asciiTheme="majorHAnsi" w:hAnsiTheme="majorHAnsi"/>
          <w:b/>
          <w:bCs/>
          <w:color w:val="000000" w:themeColor="text1"/>
          <w:szCs w:val="20"/>
        </w:rPr>
        <w:t>möter målgruppen</w:t>
      </w:r>
      <w:r w:rsidRPr="00406CD6">
        <w:rPr>
          <w:rFonts w:asciiTheme="majorHAnsi" w:hAnsiTheme="majorHAnsi"/>
          <w:b/>
          <w:bCs/>
          <w:color w:val="000000" w:themeColor="text1"/>
          <w:szCs w:val="20"/>
        </w:rPr>
        <w:t xml:space="preserve"> migranter 0–17 år.</w:t>
      </w:r>
    </w:p>
    <w:p w:rsidR="00301EE8" w:rsidRPr="00406CD6" w:rsidP="00103A49" w14:paraId="1327A4B8" w14:textId="77777777">
      <w:pPr>
        <w:pStyle w:val="NormalWeb"/>
        <w:rPr>
          <w:rFonts w:asciiTheme="majorHAnsi" w:hAnsiTheme="majorHAnsi" w:cstheme="minorHAnsi"/>
          <w:color w:val="000000"/>
          <w:sz w:val="20"/>
          <w:szCs w:val="20"/>
        </w:rPr>
      </w:pPr>
      <w:r w:rsidRPr="00406CD6">
        <w:rPr>
          <w:rFonts w:asciiTheme="majorHAnsi" w:hAnsiTheme="majorHAnsi" w:cstheme="minorHAnsi"/>
          <w:color w:val="000000"/>
          <w:sz w:val="20"/>
          <w:szCs w:val="20"/>
        </w:rPr>
        <w:t xml:space="preserve">En god hälsa och en vård på lika villkor för hela befolkningen är målet enligt den svenska hälso- och sjukvårdslagen </w:t>
      </w:r>
      <w:r w:rsidRPr="00406CD6">
        <w:rPr>
          <w:rFonts w:asciiTheme="majorHAnsi" w:hAnsiTheme="majorHAnsi" w:cs="Arial"/>
          <w:color w:val="1A1A1A"/>
          <w:sz w:val="20"/>
          <w:szCs w:val="20"/>
        </w:rPr>
        <w:t xml:space="preserve">(1982:763) </w:t>
      </w:r>
      <w:r w:rsidRPr="00406CD6">
        <w:rPr>
          <w:rFonts w:asciiTheme="majorHAnsi" w:hAnsiTheme="majorHAnsi" w:cstheme="minorHAnsi"/>
          <w:color w:val="000000"/>
          <w:sz w:val="20"/>
          <w:szCs w:val="20"/>
        </w:rPr>
        <w:t>och det anger inriktningen för all svensk vård. Hä</w:t>
      </w:r>
      <w:r w:rsidRPr="00406CD6">
        <w:rPr>
          <w:rFonts w:asciiTheme="majorHAnsi" w:hAnsiTheme="majorHAnsi" w:cstheme="minorHAnsi"/>
          <w:color w:val="000000"/>
          <w:sz w:val="20"/>
          <w:szCs w:val="20"/>
        </w:rPr>
        <w:t>lsoundersökningen ger möjlighet att fånga upp, behandla och förebygga ohälsa hos nyanlända. (Möten om hälsa, Folkhälsomyndigheten)</w:t>
      </w:r>
    </w:p>
    <w:p w:rsidR="00301EE8" w:rsidRPr="00406CD6" w:rsidP="00103A49" w14:paraId="72E6E3C2" w14:textId="77777777">
      <w:pPr>
        <w:pStyle w:val="NormalWeb"/>
        <w:rPr>
          <w:rFonts w:asciiTheme="majorHAnsi" w:hAnsiTheme="majorHAnsi" w:cstheme="minorHAnsi"/>
          <w:color w:val="000000"/>
          <w:sz w:val="20"/>
          <w:szCs w:val="20"/>
        </w:rPr>
      </w:pPr>
      <w:r w:rsidRPr="00406CD6">
        <w:rPr>
          <w:rFonts w:asciiTheme="majorHAnsi" w:hAnsiTheme="majorHAnsi" w:cstheme="minorHAnsi"/>
          <w:color w:val="000000"/>
          <w:sz w:val="20"/>
          <w:szCs w:val="20"/>
        </w:rPr>
        <w:t>Utgångspunkten för allt hälso- och sjukvårdsarbete är Hälso- och sjukvårdslagen som anger att vården ska vara individualisera</w:t>
      </w:r>
      <w:r w:rsidRPr="00406CD6">
        <w:rPr>
          <w:rFonts w:asciiTheme="majorHAnsi" w:hAnsiTheme="majorHAnsi" w:cstheme="minorHAnsi"/>
          <w:color w:val="000000"/>
          <w:sz w:val="20"/>
          <w:szCs w:val="20"/>
        </w:rPr>
        <w:t>d, genomföras i samråd med den enskilde, bygga på respekt för individens självbestämmande och integritet och meddelas på lika villkor oavsett ras, religion eller politisk åsikt.</w:t>
      </w:r>
    </w:p>
    <w:p w:rsidR="00301EE8" w:rsidRPr="00406CD6" w:rsidP="00103A49" w14:paraId="1EBC7D2B" w14:textId="77777777">
      <w:pPr>
        <w:autoSpaceDE w:val="0"/>
        <w:autoSpaceDN w:val="0"/>
        <w:adjustRightInd w:val="0"/>
        <w:rPr>
          <w:rFonts w:eastAsia="Times New Roman" w:asciiTheme="majorHAnsi" w:hAnsiTheme="majorHAnsi" w:cstheme="minorHAnsi"/>
          <w:color w:val="000000" w:themeColor="text1"/>
          <w:szCs w:val="20"/>
          <w:lang w:eastAsia="sv-SE"/>
        </w:rPr>
      </w:pPr>
      <w:r w:rsidRPr="00406CD6">
        <w:rPr>
          <w:rFonts w:asciiTheme="majorHAnsi" w:hAnsiTheme="majorHAnsi" w:cstheme="minorHAnsi"/>
          <w:color w:val="000000" w:themeColor="text1"/>
          <w:szCs w:val="20"/>
        </w:rPr>
        <w:t>Region Jämtland Härjedalen har ansvaret för att alla asylsökande och nyanlända</w:t>
      </w:r>
      <w:r w:rsidRPr="00406CD6">
        <w:rPr>
          <w:rFonts w:asciiTheme="majorHAnsi" w:hAnsiTheme="majorHAnsi" w:cstheme="minorHAnsi"/>
          <w:color w:val="000000" w:themeColor="text1"/>
          <w:szCs w:val="20"/>
        </w:rPr>
        <w:t xml:space="preserve"> erbjuds en Hälsoundersökning och den ska erbjudas snarast efter ankomst men bör ske inom 2 månader efter anmälan från Migrationsverket eller att sjukvården fått kännedom om personen och bör göras innan barnet börjar förskola/ skola och överförs till BVC/ </w:t>
      </w:r>
      <w:r w:rsidRPr="00406CD6">
        <w:rPr>
          <w:rFonts w:asciiTheme="majorHAnsi" w:hAnsiTheme="majorHAnsi" w:cstheme="minorHAnsi"/>
          <w:color w:val="000000" w:themeColor="text1"/>
          <w:szCs w:val="20"/>
        </w:rPr>
        <w:t>Elevhälsan.</w:t>
      </w:r>
      <w:r w:rsidRPr="00406CD6">
        <w:rPr>
          <w:rFonts w:eastAsia="Times New Roman" w:asciiTheme="majorHAnsi" w:hAnsiTheme="majorHAnsi" w:cstheme="minorHAnsi"/>
          <w:color w:val="000000" w:themeColor="text1"/>
          <w:szCs w:val="20"/>
          <w:lang w:eastAsia="sv-SE"/>
        </w:rPr>
        <w:t xml:space="preserve"> </w:t>
      </w:r>
    </w:p>
    <w:p w:rsidR="00250542" w:rsidRPr="00406CD6" w:rsidP="00103A49" w14:paraId="401A9F7B" w14:textId="77777777">
      <w:pPr>
        <w:autoSpaceDE w:val="0"/>
        <w:autoSpaceDN w:val="0"/>
        <w:adjustRightInd w:val="0"/>
        <w:rPr>
          <w:rFonts w:eastAsia="Times New Roman" w:asciiTheme="majorHAnsi" w:hAnsiTheme="majorHAnsi" w:cstheme="minorHAnsi"/>
          <w:color w:val="000000" w:themeColor="text1"/>
          <w:szCs w:val="20"/>
          <w:lang w:eastAsia="sv-SE"/>
        </w:rPr>
      </w:pPr>
    </w:p>
    <w:p w:rsidR="00301EE8" w:rsidRPr="00406CD6" w:rsidP="00103A49" w14:paraId="586508C0" w14:textId="77777777">
      <w:pPr>
        <w:pStyle w:val="Brdtext-RJH"/>
        <w:spacing w:line="240" w:lineRule="auto"/>
        <w:rPr>
          <w:rFonts w:asciiTheme="majorHAnsi" w:hAnsiTheme="majorHAnsi"/>
          <w:lang w:val="sv-SE"/>
        </w:rPr>
      </w:pPr>
      <w:r w:rsidRPr="00406CD6">
        <w:rPr>
          <w:rFonts w:eastAsia="Times New Roman" w:asciiTheme="majorHAnsi" w:hAnsiTheme="majorHAnsi"/>
          <w:lang w:eastAsia="sv-SE"/>
        </w:rPr>
        <w:t>Den gemensamma inriktningen är att det nyanlända barnets/ungdomens behov av snabb integration i skola och förskola ska sättas i första hand och detta mål ska förenas med ambitionen att förhindra smitta</w:t>
      </w:r>
      <w:r w:rsidRPr="00406CD6" w:rsidR="00346996">
        <w:rPr>
          <w:rFonts w:eastAsia="Times New Roman" w:asciiTheme="majorHAnsi" w:hAnsiTheme="majorHAnsi"/>
          <w:lang w:val="sv-SE" w:eastAsia="sv-SE"/>
        </w:rPr>
        <w:t>. D</w:t>
      </w:r>
      <w:r w:rsidRPr="00406CD6">
        <w:rPr>
          <w:rFonts w:eastAsia="Times New Roman" w:asciiTheme="majorHAnsi" w:hAnsiTheme="majorHAnsi"/>
          <w:lang w:eastAsia="sv-SE"/>
        </w:rPr>
        <w:t>et nyanlända barnet ska erbjudas en hälsoundersökning innan förskole start</w:t>
      </w:r>
      <w:r w:rsidRPr="00406CD6">
        <w:rPr>
          <w:rFonts w:eastAsia="Times New Roman" w:asciiTheme="majorHAnsi" w:hAnsiTheme="majorHAnsi"/>
          <w:lang w:val="sv-SE" w:eastAsia="sv-SE"/>
        </w:rPr>
        <w:t>.</w:t>
      </w:r>
      <w:r w:rsidRPr="00406CD6">
        <w:rPr>
          <w:rFonts w:eastAsia="Times New Roman" w:asciiTheme="majorHAnsi" w:hAnsiTheme="majorHAnsi"/>
          <w:lang w:eastAsia="sv-SE"/>
        </w:rPr>
        <w:t xml:space="preserve"> Hälsoundersökningen är frivillig</w:t>
      </w:r>
      <w:r w:rsidRPr="00406CD6">
        <w:rPr>
          <w:rFonts w:eastAsia="Times New Roman" w:asciiTheme="majorHAnsi" w:hAnsiTheme="majorHAnsi" w:cstheme="minorHAnsi"/>
          <w:lang w:eastAsia="sv-SE"/>
        </w:rPr>
        <w:t>.</w:t>
      </w:r>
      <w:r w:rsidRPr="00406CD6">
        <w:rPr>
          <w:rFonts w:eastAsia="Times New Roman" w:asciiTheme="majorHAnsi" w:hAnsiTheme="majorHAnsi"/>
          <w:lang w:eastAsia="sv-SE"/>
        </w:rPr>
        <w:t xml:space="preserve"> Uteblir barnet, ska påminnelse skickas</w:t>
      </w:r>
      <w:r w:rsidRPr="00406CD6">
        <w:rPr>
          <w:rFonts w:asciiTheme="majorHAnsi" w:hAnsiTheme="majorHAnsi" w:cstheme="minorHAnsi"/>
          <w:lang w:val="sv-SE"/>
        </w:rPr>
        <w:t xml:space="preserve"> Länets kommuner och Regionens verksamheter ska aktivt arbeta för att motivera nyanlända barn och ungdomar o</w:t>
      </w:r>
      <w:r w:rsidRPr="00406CD6">
        <w:rPr>
          <w:rFonts w:asciiTheme="majorHAnsi" w:hAnsiTheme="majorHAnsi" w:cstheme="minorHAnsi"/>
          <w:lang w:val="sv-SE"/>
        </w:rPr>
        <w:t>ch deras föräldrar/närstående att genomgå hälsosamtal inklusive provtagning samt hälsoundersökning.</w:t>
      </w:r>
    </w:p>
    <w:p w:rsidR="00301EE8" w:rsidRPr="00406CD6" w:rsidP="00103A49" w14:paraId="370D8A23" w14:textId="77777777">
      <w:pPr>
        <w:textAlignment w:val="baseline"/>
        <w:rPr>
          <w:rFonts w:eastAsia="Times New Roman" w:asciiTheme="majorHAnsi" w:hAnsiTheme="majorHAnsi"/>
          <w:szCs w:val="20"/>
          <w:lang w:eastAsia="sv-SE"/>
        </w:rPr>
      </w:pPr>
    </w:p>
    <w:p w:rsidR="00301EE8" w:rsidRPr="00406CD6" w:rsidP="00A01E49" w14:paraId="4E918DB7" w14:textId="57B8C1E7">
      <w:pPr>
        <w:autoSpaceDE w:val="0"/>
        <w:autoSpaceDN w:val="0"/>
        <w:adjustRightInd w:val="0"/>
        <w:rPr>
          <w:rFonts w:asciiTheme="majorHAnsi" w:hAnsiTheme="majorHAnsi" w:cstheme="minorHAnsi"/>
          <w:color w:val="000000" w:themeColor="text1"/>
          <w:szCs w:val="20"/>
        </w:rPr>
      </w:pPr>
      <w:r w:rsidRPr="00406CD6">
        <w:rPr>
          <w:rFonts w:asciiTheme="majorHAnsi" w:hAnsiTheme="majorHAnsi" w:cstheme="minorHAnsi"/>
          <w:color w:val="000000" w:themeColor="text1"/>
          <w:szCs w:val="20"/>
        </w:rPr>
        <w:t>Är vederbörande hälsoundersökt tidigare på annan ort, rekvirera i så fall journalkopia för att undvika onödig undersökning och provtagning.</w:t>
      </w:r>
    </w:p>
    <w:p w:rsidR="00301EE8" w:rsidRPr="000B075F" w:rsidP="00301EE8" w14:paraId="40F68072" w14:textId="77777777">
      <w:pPr>
        <w:pStyle w:val="Heading2"/>
        <w:rPr>
          <w:rFonts w:eastAsia="Georgia" w:asciiTheme="majorHAnsi" w:hAnsiTheme="majorHAnsi"/>
        </w:rPr>
      </w:pPr>
      <w:bookmarkStart w:id="5" w:name="_Toc8386401"/>
      <w:bookmarkStart w:id="6" w:name="_Toc256000002"/>
      <w:r w:rsidRPr="000B075F">
        <w:rPr>
          <w:rFonts w:eastAsia="Georgia" w:asciiTheme="majorHAnsi" w:hAnsiTheme="majorHAnsi"/>
        </w:rPr>
        <w:t>Rätt till sjukvård och tandvård</w:t>
      </w:r>
      <w:bookmarkEnd w:id="6"/>
      <w:bookmarkEnd w:id="5"/>
      <w:r w:rsidRPr="000B075F">
        <w:rPr>
          <w:rFonts w:eastAsia="Georgia" w:asciiTheme="majorHAnsi" w:hAnsiTheme="majorHAnsi"/>
        </w:rPr>
        <w:t xml:space="preserve"> </w:t>
      </w:r>
    </w:p>
    <w:p w:rsidR="00301EE8" w:rsidRPr="00406CD6" w:rsidP="00103A49" w14:paraId="4BAA5C85" w14:textId="77777777">
      <w:pPr>
        <w:spacing w:line="276" w:lineRule="auto"/>
        <w:textAlignment w:val="baseline"/>
        <w:rPr>
          <w:rFonts w:asciiTheme="majorHAnsi" w:hAnsiTheme="majorHAnsi" w:cstheme="minorHAnsi"/>
          <w:szCs w:val="20"/>
        </w:rPr>
      </w:pPr>
      <w:r w:rsidRPr="00406CD6">
        <w:rPr>
          <w:rFonts w:asciiTheme="majorHAnsi" w:hAnsiTheme="majorHAnsi" w:cstheme="minorHAnsi"/>
          <w:szCs w:val="20"/>
        </w:rPr>
        <w:t xml:space="preserve">I enlighet med lag om hälso- och sjukvård åt asylsökande </w:t>
      </w:r>
      <w:r w:rsidRPr="00406CD6">
        <w:rPr>
          <w:rFonts w:asciiTheme="majorHAnsi" w:hAnsiTheme="majorHAnsi" w:cstheme="minorHAnsi"/>
          <w:szCs w:val="20"/>
        </w:rPr>
        <w:t>m.fl.</w:t>
      </w:r>
      <w:r w:rsidRPr="00406CD6">
        <w:rPr>
          <w:rFonts w:asciiTheme="majorHAnsi" w:hAnsiTheme="majorHAnsi" w:cstheme="minorHAnsi"/>
          <w:szCs w:val="20"/>
        </w:rPr>
        <w:t xml:space="preserve"> (SFS 2008:344), lag om hälso- och sjukvård till vissa utlänningar som vistas i Sverige utan nödvändiga tillstånd (2013:407) och Barnkonventionens artikel 24 har</w:t>
      </w:r>
      <w:r w:rsidRPr="00406CD6">
        <w:rPr>
          <w:rFonts w:asciiTheme="majorHAnsi" w:hAnsiTheme="majorHAnsi" w:cstheme="minorHAnsi"/>
          <w:szCs w:val="20"/>
        </w:rPr>
        <w:t xml:space="preserve"> flyktingbarn under 18 års ålder samma rätt till hälso-, tand- och sjukvård som övriga barn i Sverige.</w:t>
      </w:r>
    </w:p>
    <w:p w:rsidR="00A01E49" w:rsidP="00211408" w14:paraId="61AC429D" w14:textId="2A78444D">
      <w:pPr>
        <w:textAlignment w:val="baseline"/>
        <w:rPr>
          <w:rStyle w:val="eop"/>
          <w:rFonts w:asciiTheme="majorHAnsi" w:hAnsiTheme="majorHAnsi"/>
          <w:szCs w:val="20"/>
        </w:rPr>
      </w:pPr>
      <w:r w:rsidRPr="00406CD6">
        <w:rPr>
          <w:rStyle w:val="eop"/>
          <w:rFonts w:asciiTheme="majorHAnsi" w:hAnsiTheme="majorHAnsi"/>
          <w:szCs w:val="20"/>
        </w:rPr>
        <w:t>Gömda flyktingbarn s.k. tillståndslösa har samma rätt till sjukvård och tandvård som alla svenska barn, d.v.s. även BVC-kontroller och barnvaccinationer.</w:t>
      </w:r>
    </w:p>
    <w:p w:rsidR="00301EE8" w:rsidRPr="00A01E49" w:rsidP="00A01E49" w14:paraId="371B3976" w14:textId="7DBC8AEF">
      <w:pPr>
        <w:spacing w:after="200" w:line="276" w:lineRule="auto"/>
        <w:rPr>
          <w:rStyle w:val="eop"/>
          <w:rFonts w:asciiTheme="majorHAnsi" w:hAnsiTheme="majorHAnsi"/>
          <w:szCs w:val="20"/>
        </w:rPr>
      </w:pPr>
      <w:r>
        <w:rPr>
          <w:rStyle w:val="eop"/>
          <w:rFonts w:asciiTheme="majorHAnsi" w:hAnsiTheme="majorHAnsi"/>
          <w:szCs w:val="20"/>
        </w:rPr>
        <w:br w:type="page"/>
      </w:r>
    </w:p>
    <w:p w:rsidR="00301EE8" w:rsidRPr="000B075F" w:rsidP="00301EE8" w14:paraId="28847B3F" w14:textId="77777777">
      <w:pPr>
        <w:pStyle w:val="Heading2"/>
        <w:rPr>
          <w:rFonts w:eastAsia="Times New Roman" w:asciiTheme="majorHAnsi" w:hAnsiTheme="majorHAnsi"/>
          <w:lang w:eastAsia="sv-SE"/>
        </w:rPr>
      </w:pPr>
      <w:bookmarkStart w:id="7" w:name="_Toc8386402"/>
      <w:bookmarkStart w:id="8" w:name="_Toc256000003"/>
      <w:r w:rsidRPr="000B075F">
        <w:rPr>
          <w:rFonts w:eastAsia="Times New Roman" w:asciiTheme="majorHAnsi" w:hAnsiTheme="majorHAnsi"/>
          <w:lang w:eastAsia="sv-SE"/>
        </w:rPr>
        <w:t>Anmälan Hälsosamtal/hälsoundersökning</w:t>
      </w:r>
      <w:bookmarkEnd w:id="8"/>
      <w:bookmarkEnd w:id="7"/>
    </w:p>
    <w:p w:rsidR="00301EE8" w:rsidRPr="00406CD6" w:rsidP="00301EE8" w14:paraId="7D78DD2D" w14:textId="77777777">
      <w:pPr>
        <w:spacing w:before="100" w:beforeAutospacing="1" w:afterAutospacing="1"/>
        <w:rPr>
          <w:rFonts w:eastAsia="Times New Roman" w:asciiTheme="majorHAnsi" w:hAnsiTheme="majorHAnsi"/>
          <w:b/>
          <w:bCs/>
          <w:color w:val="000000" w:themeColor="text1"/>
          <w:szCs w:val="20"/>
          <w:lang w:eastAsia="sv-SE"/>
        </w:rPr>
      </w:pPr>
      <w:r w:rsidRPr="00406CD6">
        <w:rPr>
          <w:rFonts w:eastAsia="Times New Roman" w:asciiTheme="majorHAnsi" w:hAnsiTheme="majorHAnsi"/>
          <w:color w:val="000000" w:themeColor="text1"/>
          <w:szCs w:val="20"/>
          <w:lang w:eastAsia="sv-SE"/>
        </w:rPr>
        <w:t>Region Jämtland Härjedalen mottar endast information från migrationsverket gällande asylsökande i länet och kan därför inte uppfylla åtagandet om erbjuden Hälsoundersökning gällande övriga nyanlända utan stöd från län</w:t>
      </w:r>
      <w:r w:rsidRPr="00406CD6">
        <w:rPr>
          <w:rFonts w:eastAsia="Times New Roman" w:asciiTheme="majorHAnsi" w:hAnsiTheme="majorHAnsi"/>
          <w:color w:val="000000" w:themeColor="text1"/>
          <w:szCs w:val="20"/>
          <w:lang w:eastAsia="sv-SE"/>
        </w:rPr>
        <w:t>ets kommuner och deras integrations/ inflyttar-service/mottagningsenhet eller motsvarande.</w:t>
      </w:r>
    </w:p>
    <w:p w:rsidR="001D0AD6" w:rsidRPr="00406CD6" w:rsidP="00301EE8" w14:paraId="20C9F784" w14:textId="77777777">
      <w:pPr>
        <w:spacing w:before="100" w:beforeAutospacing="1" w:afterAutospacing="1"/>
        <w:rPr>
          <w:rFonts w:eastAsia="Times New Roman" w:asciiTheme="majorHAnsi" w:hAnsiTheme="majorHAnsi"/>
          <w:color w:val="000000" w:themeColor="text1"/>
          <w:szCs w:val="20"/>
          <w:lang w:eastAsia="sv-SE"/>
        </w:rPr>
      </w:pPr>
      <w:r w:rsidRPr="00406CD6">
        <w:rPr>
          <w:rFonts w:eastAsia="Times New Roman" w:asciiTheme="majorHAnsi" w:hAnsiTheme="majorHAnsi"/>
          <w:color w:val="000000" w:themeColor="text1"/>
          <w:szCs w:val="20"/>
          <w:lang w:eastAsia="sv-SE"/>
        </w:rPr>
        <w:t xml:space="preserve">Genom </w:t>
      </w:r>
      <w:r w:rsidRPr="00406CD6">
        <w:rPr>
          <w:rFonts w:eastAsia="Times New Roman" w:asciiTheme="majorHAnsi" w:hAnsiTheme="majorHAnsi"/>
          <w:bCs/>
          <w:color w:val="000000" w:themeColor="text1"/>
          <w:szCs w:val="20"/>
          <w:lang w:eastAsia="sv-SE"/>
        </w:rPr>
        <w:t>överenskommelse mellan Region Jämtland Härjedalen</w:t>
      </w:r>
      <w:r w:rsidRPr="00406CD6">
        <w:rPr>
          <w:rFonts w:eastAsia="Times New Roman" w:asciiTheme="majorHAnsi" w:hAnsiTheme="majorHAnsi"/>
          <w:color w:val="000000" w:themeColor="text1"/>
          <w:szCs w:val="20"/>
          <w:lang w:eastAsia="sv-SE"/>
        </w:rPr>
        <w:t xml:space="preserve"> och länets kommuner ansvarar kommun för att snarast efter anmäld ankomst och medgivande avisera/meddela nyanländ, och i förekommande fall dennes familjs, ankomst och behov av hälsoundersökning till Kompetensteam för </w:t>
      </w:r>
      <w:r w:rsidRPr="00406CD6" w:rsidR="00123E62">
        <w:rPr>
          <w:rFonts w:eastAsia="Times New Roman" w:asciiTheme="majorHAnsi" w:hAnsiTheme="majorHAnsi"/>
          <w:color w:val="000000" w:themeColor="text1"/>
          <w:szCs w:val="20"/>
          <w:lang w:eastAsia="sv-SE"/>
        </w:rPr>
        <w:t>m</w:t>
      </w:r>
      <w:r w:rsidRPr="00406CD6">
        <w:rPr>
          <w:rFonts w:eastAsia="Times New Roman" w:asciiTheme="majorHAnsi" w:hAnsiTheme="majorHAnsi"/>
          <w:color w:val="000000" w:themeColor="text1"/>
          <w:szCs w:val="20"/>
          <w:lang w:eastAsia="sv-SE"/>
        </w:rPr>
        <w:t>igra</w:t>
      </w:r>
      <w:r w:rsidRPr="00406CD6" w:rsidR="00123E62">
        <w:rPr>
          <w:rFonts w:eastAsia="Times New Roman" w:asciiTheme="majorHAnsi" w:hAnsiTheme="majorHAnsi"/>
          <w:color w:val="000000" w:themeColor="text1"/>
          <w:szCs w:val="20"/>
          <w:lang w:eastAsia="sv-SE"/>
        </w:rPr>
        <w:t>tions</w:t>
      </w:r>
      <w:r w:rsidRPr="00406CD6">
        <w:rPr>
          <w:rFonts w:eastAsia="Times New Roman" w:asciiTheme="majorHAnsi" w:hAnsiTheme="majorHAnsi"/>
          <w:color w:val="000000" w:themeColor="text1"/>
          <w:szCs w:val="20"/>
          <w:lang w:eastAsia="sv-SE"/>
        </w:rPr>
        <w:t xml:space="preserve">hälsa. Anmälan sker genom att sända in avsedd blankett som tillgängliggörs på Region Jämtland/ Härjedalens hemsida. Blanketten finns även på denna länk: </w:t>
      </w:r>
      <w:hyperlink r:id="rId5" w:history="1">
        <w:r w:rsidRPr="0044110B">
          <w:rPr>
            <w:rStyle w:val="Hyperlink"/>
            <w:rFonts w:eastAsia="Times New Roman" w:asciiTheme="majorHAnsi" w:hAnsiTheme="majorHAnsi"/>
            <w:color w:val="0070C0"/>
            <w:szCs w:val="20"/>
            <w:lang w:eastAsia="sv-SE"/>
          </w:rPr>
          <w:t xml:space="preserve">Blankett </w:t>
        </w:r>
        <w:r w:rsidRPr="0044110B">
          <w:rPr>
            <w:rStyle w:val="Hyperlink"/>
            <w:rFonts w:eastAsia="Times New Roman" w:asciiTheme="majorHAnsi" w:hAnsiTheme="majorHAnsi"/>
            <w:color w:val="0070C0"/>
            <w:szCs w:val="20"/>
            <w:lang w:eastAsia="sv-SE"/>
          </w:rPr>
          <w:t>anmälan häl</w:t>
        </w:r>
        <w:r w:rsidRPr="0044110B">
          <w:rPr>
            <w:rStyle w:val="Hyperlink"/>
            <w:rFonts w:eastAsia="Times New Roman" w:asciiTheme="majorHAnsi" w:hAnsiTheme="majorHAnsi"/>
            <w:color w:val="0070C0"/>
            <w:szCs w:val="20"/>
            <w:lang w:eastAsia="sv-SE"/>
          </w:rPr>
          <w:t>soundersökning</w:t>
        </w:r>
      </w:hyperlink>
    </w:p>
    <w:p w:rsidR="00301EE8" w:rsidRPr="00406CD6" w:rsidP="00301EE8" w14:paraId="7F2959A4" w14:textId="77777777">
      <w:pPr>
        <w:spacing w:before="100" w:beforeAutospacing="1" w:afterAutospacing="1"/>
        <w:rPr>
          <w:rFonts w:eastAsia="Times New Roman" w:asciiTheme="majorHAnsi" w:hAnsiTheme="majorHAnsi"/>
          <w:color w:val="000000" w:themeColor="text1"/>
          <w:szCs w:val="20"/>
          <w:lang w:eastAsia="sv-SE"/>
        </w:rPr>
      </w:pPr>
      <w:r w:rsidRPr="00406CD6">
        <w:rPr>
          <w:rFonts w:eastAsia="Times New Roman" w:asciiTheme="majorHAnsi" w:hAnsiTheme="majorHAnsi"/>
          <w:color w:val="000000" w:themeColor="text1"/>
          <w:szCs w:val="20"/>
          <w:lang w:eastAsia="sv-SE"/>
        </w:rPr>
        <w:t>Om ett barns behov av hälsoundersökning uppmärksammas från elevhälsa är det önskvärt att alla familjemedlemmar anmäls vid samma tillfälle. Frågor kan besvaras av Kompetensteam för Migra</w:t>
      </w:r>
      <w:r w:rsidRPr="00406CD6" w:rsidR="00CE43FD">
        <w:rPr>
          <w:rFonts w:eastAsia="Times New Roman" w:asciiTheme="majorHAnsi" w:hAnsiTheme="majorHAnsi"/>
          <w:color w:val="000000" w:themeColor="text1"/>
          <w:szCs w:val="20"/>
          <w:lang w:eastAsia="sv-SE"/>
        </w:rPr>
        <w:t>tions</w:t>
      </w:r>
      <w:r w:rsidRPr="00406CD6">
        <w:rPr>
          <w:rFonts w:eastAsia="Times New Roman" w:asciiTheme="majorHAnsi" w:hAnsiTheme="majorHAnsi"/>
          <w:color w:val="000000" w:themeColor="text1"/>
          <w:szCs w:val="20"/>
          <w:lang w:eastAsia="sv-SE"/>
        </w:rPr>
        <w:t>hälsa</w:t>
      </w:r>
      <w:r w:rsidR="00406CD6">
        <w:rPr>
          <w:rFonts w:eastAsia="Times New Roman" w:asciiTheme="majorHAnsi" w:hAnsiTheme="majorHAnsi"/>
          <w:color w:val="000000" w:themeColor="text1"/>
          <w:szCs w:val="20"/>
          <w:lang w:eastAsia="sv-SE"/>
        </w:rPr>
        <w:t xml:space="preserve">:   </w:t>
      </w:r>
      <w:r w:rsidRPr="00406CD6" w:rsidR="00406CD6">
        <w:rPr>
          <w:rFonts w:eastAsia="Times New Roman" w:asciiTheme="majorHAnsi" w:hAnsiTheme="majorHAnsi"/>
          <w:b/>
          <w:bCs/>
          <w:color w:val="000000" w:themeColor="text1"/>
          <w:szCs w:val="20"/>
          <w:lang w:eastAsia="sv-SE"/>
        </w:rPr>
        <w:t>063–142360</w:t>
      </w:r>
      <w:r w:rsidRPr="00406CD6">
        <w:rPr>
          <w:rFonts w:eastAsia="Times New Roman" w:asciiTheme="majorHAnsi" w:hAnsiTheme="majorHAnsi"/>
          <w:b/>
          <w:bCs/>
          <w:color w:val="000000" w:themeColor="text1"/>
          <w:szCs w:val="20"/>
          <w:lang w:eastAsia="sv-SE"/>
        </w:rPr>
        <w:t>.</w:t>
      </w:r>
    </w:p>
    <w:p w:rsidR="00301EE8" w:rsidRPr="00406CD6" w:rsidP="00301EE8" w14:paraId="7060EED9" w14:textId="77777777">
      <w:pPr>
        <w:pStyle w:val="Brdtext-RJH"/>
        <w:spacing w:line="276" w:lineRule="auto"/>
        <w:rPr>
          <w:rFonts w:asciiTheme="majorHAnsi" w:hAnsiTheme="majorHAnsi"/>
          <w:b/>
          <w:bCs/>
          <w:lang w:val="sv-SE"/>
        </w:rPr>
      </w:pPr>
      <w:r w:rsidRPr="00406CD6">
        <w:rPr>
          <w:rFonts w:asciiTheme="majorHAnsi" w:hAnsiTheme="majorHAnsi"/>
          <w:b/>
          <w:bCs/>
          <w:lang w:val="sv-SE"/>
        </w:rPr>
        <w:t>Syftet med överenskommelsen är</w:t>
      </w:r>
      <w:r w:rsidRPr="00406CD6">
        <w:rPr>
          <w:rFonts w:asciiTheme="majorHAnsi" w:hAnsiTheme="majorHAnsi"/>
          <w:b/>
          <w:bCs/>
          <w:lang w:val="sv-SE"/>
        </w:rPr>
        <w:t xml:space="preserve"> att möjliggöra en god etablering genom att ge grunden för en positiv hälsoutveckling, utbildning och god social integration.</w:t>
      </w:r>
    </w:p>
    <w:p w:rsidR="00301EE8" w:rsidRPr="00406CD6" w:rsidP="00301EE8" w14:paraId="51B7E7DA"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lägga grund för en för barnet positiv hälsoutveckling.</w:t>
      </w:r>
    </w:p>
    <w:p w:rsidR="00301EE8" w:rsidRPr="00406CD6" w:rsidP="00301EE8" w14:paraId="17467B20"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 xml:space="preserve">Att möjliggöra en snabb och effektiv skolstart för elever i </w:t>
      </w:r>
      <w:r w:rsidRPr="00406CD6">
        <w:rPr>
          <w:rFonts w:asciiTheme="majorHAnsi" w:hAnsiTheme="majorHAnsi"/>
          <w:lang w:val="sv-SE"/>
        </w:rPr>
        <w:t>enlighet med skollagen</w:t>
      </w:r>
    </w:p>
    <w:p w:rsidR="00301EE8" w:rsidRPr="00406CD6" w:rsidP="00301EE8" w14:paraId="05EE47CE"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barn snabbt kan börja i förskola för egen utveckling och stimulans.</w:t>
      </w:r>
    </w:p>
    <w:p w:rsidR="00301EE8" w:rsidRPr="00406CD6" w:rsidP="00301EE8" w14:paraId="214560C3"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föräldrar möjliggörs att genomföra sin etableringsplan, börja sitt arbete/sin utbildning.</w:t>
      </w:r>
    </w:p>
    <w:p w:rsidR="00301EE8" w:rsidRPr="00406CD6" w:rsidP="00301EE8" w14:paraId="7D9DD1C8"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förebygga och förhindra smittspridning</w:t>
      </w:r>
    </w:p>
    <w:p w:rsidR="00301EE8" w:rsidRPr="00406CD6" w:rsidP="00301EE8" w14:paraId="2A85E7A9"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förhindra ryktesspri</w:t>
      </w:r>
      <w:r w:rsidRPr="00406CD6">
        <w:rPr>
          <w:rFonts w:asciiTheme="majorHAnsi" w:hAnsiTheme="majorHAnsi"/>
          <w:lang w:val="sv-SE"/>
        </w:rPr>
        <w:t>dning, fördomar och stigmatisering mot nyanlända.</w:t>
      </w:r>
    </w:p>
    <w:p w:rsidR="00301EE8" w:rsidRPr="00406CD6" w:rsidP="00301EE8" w14:paraId="6E14F790"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 xml:space="preserve">Att tydliggöra kommunikationsvägar och ansvarsförhållanden mellan huvudmännen för mottagandet av asylsökande och nyanlända barn </w:t>
      </w:r>
    </w:p>
    <w:p w:rsidR="00301EE8" w:rsidRPr="00406CD6" w:rsidP="00301EE8" w14:paraId="356A3FDB"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gemensamt arbeta med överenskommelsen med nedskrivet grundläggande ansvar</w:t>
      </w:r>
      <w:r w:rsidRPr="00406CD6">
        <w:rPr>
          <w:rFonts w:asciiTheme="majorHAnsi" w:hAnsiTheme="majorHAnsi"/>
          <w:lang w:val="sv-SE"/>
        </w:rPr>
        <w:t xml:space="preserve"> och samverkansformer kring Hälsosamtal inklusive provtagning och hälsoundersökning</w:t>
      </w:r>
    </w:p>
    <w:p w:rsidR="00301EE8" w:rsidRPr="00406CD6" w:rsidP="008258FF" w14:paraId="482087CE" w14:textId="77777777">
      <w:pPr>
        <w:pStyle w:val="Brdtext-RJH"/>
        <w:numPr>
          <w:ilvl w:val="0"/>
          <w:numId w:val="23"/>
        </w:numPr>
        <w:spacing w:line="276" w:lineRule="auto"/>
        <w:rPr>
          <w:rFonts w:asciiTheme="majorHAnsi" w:hAnsiTheme="majorHAnsi"/>
          <w:lang w:val="sv-SE"/>
        </w:rPr>
      </w:pPr>
      <w:r w:rsidRPr="00406CD6">
        <w:rPr>
          <w:rFonts w:asciiTheme="majorHAnsi" w:hAnsiTheme="majorHAnsi"/>
          <w:lang w:val="sv-SE"/>
        </w:rPr>
        <w:t>Att överenskommelsen möjliggör ett likvärdigt bemötande i hela länet</w:t>
      </w:r>
    </w:p>
    <w:p w:rsidR="00301EE8" w:rsidRPr="00406CD6" w:rsidP="00301EE8" w14:paraId="2306BC1C" w14:textId="77777777">
      <w:pPr>
        <w:spacing w:beforeAutospacing="1" w:afterAutospacing="1"/>
        <w:rPr>
          <w:rFonts w:eastAsia="Times New Roman" w:asciiTheme="majorHAnsi" w:hAnsiTheme="majorHAnsi"/>
          <w:color w:val="000000" w:themeColor="text1"/>
          <w:szCs w:val="20"/>
          <w:lang w:eastAsia="sv-SE"/>
        </w:rPr>
      </w:pPr>
      <w:r w:rsidRPr="00406CD6">
        <w:rPr>
          <w:rFonts w:eastAsia="Times New Roman" w:asciiTheme="majorHAnsi" w:hAnsiTheme="majorHAnsi"/>
          <w:color w:val="000000" w:themeColor="text1"/>
          <w:szCs w:val="20"/>
          <w:lang w:eastAsia="sv-SE"/>
        </w:rPr>
        <w:t xml:space="preserve">På </w:t>
      </w:r>
      <w:r w:rsidRPr="00406CD6" w:rsidR="001D0AD6">
        <w:rPr>
          <w:rFonts w:eastAsia="Times New Roman" w:asciiTheme="majorHAnsi" w:hAnsiTheme="majorHAnsi"/>
          <w:color w:val="000000" w:themeColor="text1"/>
          <w:szCs w:val="20"/>
          <w:lang w:eastAsia="sv-SE"/>
        </w:rPr>
        <w:t xml:space="preserve">denna </w:t>
      </w:r>
      <w:hyperlink r:id="rId6" w:history="1">
        <w:r w:rsidRPr="00406CD6">
          <w:rPr>
            <w:rStyle w:val="Hyperlink"/>
            <w:rFonts w:eastAsia="Times New Roman" w:asciiTheme="majorHAnsi" w:hAnsiTheme="majorHAnsi"/>
            <w:color w:val="2E7BC1" w:themeColor="accent2" w:themeShade="80"/>
            <w:szCs w:val="20"/>
            <w:lang w:eastAsia="sv-SE"/>
          </w:rPr>
          <w:t>Samverkanssida</w:t>
        </w:r>
      </w:hyperlink>
      <w:r w:rsidRPr="00406CD6">
        <w:rPr>
          <w:rFonts w:eastAsia="Times New Roman" w:asciiTheme="majorHAnsi" w:hAnsiTheme="majorHAnsi"/>
          <w:color w:val="000000" w:themeColor="text1"/>
          <w:szCs w:val="20"/>
          <w:lang w:eastAsia="sv-SE"/>
        </w:rPr>
        <w:t xml:space="preserve"> tillgängliggörs denna och andra överenskommelser gällande barn och unga.</w:t>
      </w:r>
    </w:p>
    <w:p w:rsidR="00103A49" w:rsidRPr="000B075F" w:rsidP="00103A49" w14:paraId="546B4295" w14:textId="77777777">
      <w:pPr>
        <w:pStyle w:val="Heading2"/>
        <w:rPr>
          <w:rFonts w:eastAsia="Times New Roman" w:asciiTheme="majorHAnsi" w:hAnsiTheme="majorHAnsi"/>
          <w:lang w:eastAsia="sv-SE"/>
        </w:rPr>
      </w:pPr>
      <w:bookmarkStart w:id="9" w:name="_Toc256000004"/>
      <w:r w:rsidRPr="000B075F">
        <w:rPr>
          <w:rFonts w:eastAsia="Times New Roman" w:asciiTheme="majorHAnsi" w:hAnsiTheme="majorHAnsi"/>
          <w:lang w:eastAsia="sv-SE"/>
        </w:rPr>
        <w:t>Ersättning för utförd hälsoundersökning</w:t>
      </w:r>
      <w:bookmarkEnd w:id="9"/>
    </w:p>
    <w:p w:rsidR="00211408" w:rsidRPr="00BB2771" w:rsidP="00BB2771" w14:paraId="31E621C0" w14:textId="77777777">
      <w:pPr>
        <w:spacing w:beforeAutospacing="1" w:afterAutospacing="1"/>
        <w:rPr>
          <w:rFonts w:eastAsia="Times New Roman" w:asciiTheme="majorHAnsi" w:hAnsiTheme="majorHAnsi"/>
          <w:color w:val="000000" w:themeColor="text1"/>
          <w:szCs w:val="20"/>
          <w:lang w:eastAsia="sv-SE"/>
        </w:rPr>
      </w:pPr>
      <w:r w:rsidRPr="00406CD6">
        <w:rPr>
          <w:rFonts w:eastAsia="Times New Roman" w:asciiTheme="majorHAnsi" w:hAnsiTheme="majorHAnsi"/>
          <w:color w:val="000000" w:themeColor="text1"/>
          <w:szCs w:val="20"/>
          <w:lang w:eastAsia="sv-SE"/>
        </w:rPr>
        <w:t>Utföraren</w:t>
      </w:r>
      <w:r w:rsidRPr="00406CD6" w:rsidR="00103A49">
        <w:rPr>
          <w:rFonts w:eastAsia="Times New Roman" w:asciiTheme="majorHAnsi" w:hAnsiTheme="majorHAnsi"/>
          <w:color w:val="000000" w:themeColor="text1"/>
          <w:szCs w:val="20"/>
          <w:lang w:eastAsia="sv-SE"/>
        </w:rPr>
        <w:t xml:space="preserve"> ersätts för utförd och till Kompetensteam för Migrationshälsa rapporterad hälsoundersökning. Ersättning utgår från </w:t>
      </w:r>
      <w:r w:rsidRPr="00406CD6" w:rsidR="00B25717">
        <w:rPr>
          <w:rFonts w:eastAsia="Times New Roman" w:asciiTheme="majorHAnsi" w:hAnsiTheme="majorHAnsi"/>
          <w:color w:val="000000" w:themeColor="text1"/>
          <w:szCs w:val="20"/>
          <w:lang w:eastAsia="sv-SE"/>
        </w:rPr>
        <w:t xml:space="preserve">Hälso-och sjukvårdspolitiska avdelningens </w:t>
      </w:r>
      <w:r w:rsidRPr="00406CD6" w:rsidR="00103A49">
        <w:rPr>
          <w:rFonts w:eastAsia="Times New Roman" w:asciiTheme="majorHAnsi" w:hAnsiTheme="majorHAnsi"/>
          <w:color w:val="000000" w:themeColor="text1"/>
          <w:szCs w:val="20"/>
          <w:lang w:eastAsia="sv-SE"/>
        </w:rPr>
        <w:t xml:space="preserve">flyktingsamordning </w:t>
      </w:r>
      <w:r w:rsidRPr="00406CD6" w:rsidR="001D0AD6">
        <w:rPr>
          <w:rFonts w:eastAsia="Times New Roman" w:asciiTheme="majorHAnsi" w:hAnsiTheme="majorHAnsi"/>
          <w:color w:val="000000" w:themeColor="text1"/>
          <w:szCs w:val="20"/>
          <w:lang w:eastAsia="sv-SE"/>
        </w:rPr>
        <w:t>tel.</w:t>
      </w:r>
      <w:r w:rsidRPr="00406CD6" w:rsidR="00B25717">
        <w:rPr>
          <w:rFonts w:eastAsia="Times New Roman" w:asciiTheme="majorHAnsi" w:hAnsiTheme="majorHAnsi"/>
          <w:color w:val="000000" w:themeColor="text1"/>
          <w:szCs w:val="20"/>
          <w:lang w:eastAsia="sv-SE"/>
        </w:rPr>
        <w:t xml:space="preserve"> </w:t>
      </w:r>
      <w:r w:rsidRPr="00406CD6" w:rsidR="001D0AD6">
        <w:rPr>
          <w:rFonts w:eastAsia="Times New Roman" w:asciiTheme="majorHAnsi" w:hAnsiTheme="majorHAnsi"/>
          <w:color w:val="000000" w:themeColor="text1"/>
          <w:szCs w:val="20"/>
          <w:lang w:eastAsia="sv-SE"/>
        </w:rPr>
        <w:t>063–142407</w:t>
      </w:r>
      <w:r w:rsidRPr="00406CD6" w:rsidR="00B25717">
        <w:rPr>
          <w:rFonts w:eastAsia="Times New Roman" w:asciiTheme="majorHAnsi" w:hAnsiTheme="majorHAnsi"/>
          <w:color w:val="000000" w:themeColor="text1"/>
          <w:szCs w:val="20"/>
          <w:lang w:eastAsia="sv-SE"/>
        </w:rPr>
        <w:t xml:space="preserve"> </w:t>
      </w:r>
      <w:r w:rsidRPr="00406CD6" w:rsidR="00103A49">
        <w:rPr>
          <w:rFonts w:eastAsia="Times New Roman" w:asciiTheme="majorHAnsi" w:hAnsiTheme="majorHAnsi"/>
          <w:color w:val="000000" w:themeColor="text1"/>
          <w:szCs w:val="20"/>
          <w:lang w:eastAsia="sv-SE"/>
        </w:rPr>
        <w:t xml:space="preserve">med samma belopp som regionen erhåller som ersättning från Migrationsverket. </w:t>
      </w:r>
    </w:p>
    <w:p w:rsidR="00301EE8" w:rsidRPr="000B075F" w:rsidP="00301EE8" w14:paraId="64A9917F" w14:textId="77777777">
      <w:pPr>
        <w:pStyle w:val="Heading1"/>
        <w:rPr>
          <w:rFonts w:asciiTheme="majorHAnsi" w:eastAsiaTheme="minorEastAsia" w:hAnsiTheme="majorHAnsi"/>
        </w:rPr>
      </w:pPr>
      <w:bookmarkStart w:id="10" w:name="_Toc8386403"/>
      <w:bookmarkStart w:id="11" w:name="_Toc256000005"/>
      <w:r w:rsidRPr="000B075F">
        <w:rPr>
          <w:rFonts w:asciiTheme="majorHAnsi" w:eastAsiaTheme="minorEastAsia" w:hAnsiTheme="majorHAnsi"/>
        </w:rPr>
        <w:t>H</w:t>
      </w:r>
      <w:r w:rsidRPr="000B075F" w:rsidR="00724937">
        <w:rPr>
          <w:rFonts w:asciiTheme="majorHAnsi" w:eastAsiaTheme="minorEastAsia" w:hAnsiTheme="majorHAnsi"/>
        </w:rPr>
        <w:t>älsoundersökningen</w:t>
      </w:r>
      <w:bookmarkEnd w:id="11"/>
      <w:bookmarkEnd w:id="10"/>
    </w:p>
    <w:p w:rsidR="00301EE8" w:rsidRPr="00BB2771" w:rsidP="00301EE8" w14:paraId="583FB1AB" w14:textId="77777777">
      <w:pPr>
        <w:pStyle w:val="Heading2"/>
        <w:rPr>
          <w:rFonts w:asciiTheme="majorHAnsi" w:hAnsiTheme="majorHAnsi"/>
          <w:szCs w:val="32"/>
        </w:rPr>
      </w:pPr>
      <w:bookmarkStart w:id="12" w:name="_Toc8386404"/>
      <w:bookmarkStart w:id="13" w:name="_Toc256000006"/>
      <w:r w:rsidRPr="00BB2771">
        <w:rPr>
          <w:rFonts w:asciiTheme="majorHAnsi" w:hAnsiTheme="majorHAnsi"/>
          <w:szCs w:val="32"/>
        </w:rPr>
        <w:t>Syfte</w:t>
      </w:r>
      <w:bookmarkEnd w:id="13"/>
      <w:bookmarkEnd w:id="12"/>
    </w:p>
    <w:p w:rsidR="00301EE8" w:rsidRPr="00406CD6" w:rsidP="00301EE8" w14:paraId="1E8FC29E" w14:textId="77777777">
      <w:pPr>
        <w:pStyle w:val="ListParagraph"/>
        <w:numPr>
          <w:ilvl w:val="0"/>
          <w:numId w:val="24"/>
        </w:numPr>
        <w:spacing w:before="100" w:beforeAutospacing="1" w:afterAutospacing="1" w:line="240" w:lineRule="auto"/>
        <w:rPr>
          <w:rFonts w:eastAsia="Times New Roman" w:asciiTheme="majorHAnsi" w:hAnsiTheme="majorHAnsi" w:cstheme="minorHAnsi"/>
          <w:color w:val="000000"/>
          <w:szCs w:val="20"/>
          <w:lang w:eastAsia="sv-SE"/>
        </w:rPr>
      </w:pPr>
      <w:r w:rsidRPr="00406CD6">
        <w:rPr>
          <w:rFonts w:eastAsia="Times New Roman" w:asciiTheme="majorHAnsi" w:hAnsiTheme="majorHAnsi" w:cstheme="minorHAnsi"/>
          <w:color w:val="000000"/>
          <w:szCs w:val="20"/>
          <w:lang w:eastAsia="sv-SE"/>
        </w:rPr>
        <w:t>Uppmärksamma/identifiera personens behov av hälso-, sjuk- och tandvård.</w:t>
      </w:r>
    </w:p>
    <w:p w:rsidR="00301EE8" w:rsidRPr="00406CD6" w:rsidP="00301EE8" w14:paraId="0C29E48B" w14:textId="77777777">
      <w:pPr>
        <w:pStyle w:val="ListParagraph"/>
        <w:numPr>
          <w:ilvl w:val="0"/>
          <w:numId w:val="24"/>
        </w:numPr>
        <w:spacing w:before="100" w:beforeAutospacing="1" w:afterAutospacing="1" w:line="240" w:lineRule="auto"/>
        <w:rPr>
          <w:rFonts w:eastAsia="Times New Roman" w:asciiTheme="majorHAnsi" w:hAnsiTheme="majorHAnsi" w:cstheme="minorHAnsi"/>
          <w:color w:val="000000"/>
          <w:szCs w:val="20"/>
          <w:lang w:eastAsia="sv-SE"/>
        </w:rPr>
      </w:pPr>
      <w:r w:rsidRPr="00406CD6">
        <w:rPr>
          <w:rFonts w:eastAsia="Times New Roman" w:asciiTheme="majorHAnsi" w:hAnsiTheme="majorHAnsi" w:cstheme="minorHAnsi"/>
          <w:color w:val="000000"/>
          <w:szCs w:val="20"/>
          <w:lang w:eastAsia="sv-SE"/>
        </w:rPr>
        <w:t>introduktion i hälso- och sjukvård, överföra adekvat information till elevhälsan</w:t>
      </w:r>
      <w:r w:rsidRPr="00406CD6">
        <w:rPr>
          <w:rFonts w:eastAsia="Times New Roman" w:asciiTheme="majorHAnsi" w:hAnsiTheme="majorHAnsi" w:cstheme="minorHAnsi"/>
          <w:color w:val="000000"/>
          <w:szCs w:val="20"/>
          <w:lang w:eastAsia="sv-SE"/>
        </w:rPr>
        <w:t xml:space="preserve"> och tandvården samt vid behov hänvisa till lämplig vårdgivare</w:t>
      </w:r>
    </w:p>
    <w:p w:rsidR="00301EE8" w:rsidRPr="00406CD6" w:rsidP="00301EE8" w14:paraId="3E31645D" w14:textId="77777777">
      <w:pPr>
        <w:pStyle w:val="ListParagraph"/>
        <w:numPr>
          <w:ilvl w:val="0"/>
          <w:numId w:val="24"/>
        </w:numPr>
        <w:spacing w:before="100" w:beforeAutospacing="1" w:afterAutospacing="1" w:line="240" w:lineRule="auto"/>
        <w:rPr>
          <w:rFonts w:eastAsia="Times New Roman" w:asciiTheme="majorHAnsi" w:hAnsiTheme="majorHAnsi" w:cstheme="minorHAnsi"/>
          <w:color w:val="000000"/>
          <w:szCs w:val="20"/>
          <w:lang w:eastAsia="sv-SE"/>
        </w:rPr>
      </w:pPr>
      <w:r w:rsidRPr="00406CD6">
        <w:rPr>
          <w:rFonts w:eastAsia="Times New Roman" w:asciiTheme="majorHAnsi" w:hAnsiTheme="majorHAnsi" w:cstheme="minorHAnsi"/>
          <w:color w:val="000000"/>
          <w:szCs w:val="20"/>
          <w:lang w:eastAsia="sv-SE"/>
        </w:rPr>
        <w:t>Uppmärksamma eventuell smitta och behov av smittskyddsåtgärder.</w:t>
      </w:r>
    </w:p>
    <w:p w:rsidR="00C120FB" w:rsidRPr="00406CD6" w:rsidP="00211408" w14:paraId="07E422A6" w14:textId="77777777">
      <w:pPr>
        <w:autoSpaceDE w:val="0"/>
        <w:autoSpaceDN w:val="0"/>
        <w:adjustRightInd w:val="0"/>
        <w:spacing w:line="276" w:lineRule="auto"/>
        <w:rPr>
          <w:rFonts w:asciiTheme="majorHAnsi" w:hAnsiTheme="majorHAnsi" w:cstheme="minorHAnsi"/>
          <w:color w:val="1A1A1A"/>
          <w:szCs w:val="20"/>
        </w:rPr>
      </w:pPr>
      <w:r w:rsidRPr="00406CD6">
        <w:rPr>
          <w:rFonts w:asciiTheme="majorHAnsi" w:hAnsiTheme="majorHAnsi" w:cstheme="minorHAnsi"/>
          <w:color w:val="1A1A1A"/>
          <w:szCs w:val="20"/>
        </w:rPr>
        <w:t>För mer information kring h</w:t>
      </w:r>
      <w:r w:rsidRPr="00406CD6" w:rsidR="00724937">
        <w:rPr>
          <w:rFonts w:asciiTheme="majorHAnsi" w:hAnsiTheme="majorHAnsi" w:cstheme="minorHAnsi"/>
          <w:color w:val="1A1A1A"/>
          <w:szCs w:val="20"/>
        </w:rPr>
        <w:t>älsoundersökning</w:t>
      </w:r>
      <w:r w:rsidRPr="00406CD6">
        <w:rPr>
          <w:rFonts w:asciiTheme="majorHAnsi" w:hAnsiTheme="majorHAnsi" w:cstheme="minorHAnsi"/>
          <w:color w:val="1A1A1A"/>
          <w:szCs w:val="20"/>
        </w:rPr>
        <w:t xml:space="preserve"> för barn och vilka lagar och regler som gäller se Socialstyrelsens hemsida via denna länk:</w:t>
      </w:r>
      <w:r w:rsidRPr="00406CD6" w:rsidR="00724937">
        <w:rPr>
          <w:rFonts w:asciiTheme="majorHAnsi" w:hAnsiTheme="majorHAnsi" w:cstheme="minorHAnsi"/>
          <w:color w:val="1A1A1A"/>
          <w:szCs w:val="20"/>
        </w:rPr>
        <w:t xml:space="preserve"> </w:t>
      </w:r>
      <w:hyperlink r:id="rId7" w:history="1">
        <w:r w:rsidRPr="0044110B">
          <w:rPr>
            <w:rStyle w:val="Hyperlink"/>
            <w:rFonts w:asciiTheme="majorHAnsi" w:hAnsiTheme="majorHAnsi" w:cstheme="minorHAnsi"/>
            <w:color w:val="0070C0"/>
            <w:szCs w:val="20"/>
          </w:rPr>
          <w:t>Hälsoundersökning för asylsökande barn och unga som placeras</w:t>
        </w:r>
      </w:hyperlink>
    </w:p>
    <w:p w:rsidR="00301EE8" w:rsidRPr="000B075F" w:rsidP="00301EE8" w14:paraId="5611EC22" w14:textId="77777777">
      <w:pPr>
        <w:pStyle w:val="Heading2"/>
        <w:rPr>
          <w:rFonts w:asciiTheme="majorHAnsi" w:hAnsiTheme="majorHAnsi"/>
        </w:rPr>
      </w:pPr>
      <w:bookmarkStart w:id="14" w:name="_Toc8386405"/>
      <w:bookmarkStart w:id="15" w:name="_Toc256000007"/>
      <w:r w:rsidRPr="000B075F">
        <w:rPr>
          <w:rFonts w:asciiTheme="majorHAnsi" w:hAnsiTheme="majorHAnsi"/>
        </w:rPr>
        <w:t>Beskrivning Hälsoundersökning</w:t>
      </w:r>
      <w:bookmarkEnd w:id="15"/>
      <w:bookmarkEnd w:id="14"/>
    </w:p>
    <w:p w:rsidR="00301EE8" w:rsidRPr="00406CD6" w:rsidP="00301EE8" w14:paraId="089CA62D" w14:textId="77777777">
      <w:pPr>
        <w:textAlignment w:val="baseline"/>
        <w:rPr>
          <w:rFonts w:eastAsia="Times New Roman" w:asciiTheme="majorHAnsi" w:hAnsiTheme="majorHAnsi" w:cstheme="minorHAnsi"/>
          <w:color w:val="000000" w:themeColor="text1"/>
          <w:szCs w:val="20"/>
          <w:lang w:eastAsia="sv-SE"/>
        </w:rPr>
      </w:pPr>
      <w:r w:rsidRPr="00406CD6">
        <w:rPr>
          <w:rFonts w:eastAsia="Times New Roman" w:asciiTheme="majorHAnsi" w:hAnsiTheme="majorHAnsi" w:cstheme="minorHAnsi"/>
          <w:color w:val="000000" w:themeColor="text1"/>
          <w:szCs w:val="20"/>
          <w:lang w:eastAsia="sv-SE"/>
        </w:rPr>
        <w:t>Barn hälsoundersöks tillsammans med någon familjemedlem och då företrädesvis med någon av eller båda föräldrarna. Större barn kan undersökas ensamma o</w:t>
      </w:r>
      <w:r w:rsidRPr="00406CD6">
        <w:rPr>
          <w:rFonts w:eastAsia="Times New Roman" w:asciiTheme="majorHAnsi" w:hAnsiTheme="majorHAnsi" w:cstheme="minorHAnsi"/>
          <w:color w:val="000000" w:themeColor="text1"/>
          <w:szCs w:val="20"/>
          <w:lang w:eastAsia="sv-SE"/>
        </w:rPr>
        <w:t>m de själva så önskar. </w:t>
      </w:r>
    </w:p>
    <w:p w:rsidR="00301EE8" w:rsidRPr="00406CD6" w:rsidP="00301EE8" w14:paraId="7C9FCD4F" w14:textId="77777777">
      <w:pPr>
        <w:textAlignment w:val="baseline"/>
        <w:rPr>
          <w:rFonts w:eastAsia="Times New Roman" w:asciiTheme="majorHAnsi" w:hAnsiTheme="majorHAnsi" w:cstheme="minorHAnsi"/>
          <w:color w:val="000000" w:themeColor="text1"/>
          <w:szCs w:val="20"/>
          <w:lang w:eastAsia="sv-SE"/>
        </w:rPr>
      </w:pPr>
      <w:r w:rsidRPr="00406CD6">
        <w:rPr>
          <w:rFonts w:eastAsia="Times New Roman" w:asciiTheme="majorHAnsi" w:hAnsiTheme="majorHAnsi" w:cstheme="minorHAnsi"/>
          <w:color w:val="000000" w:themeColor="text1"/>
          <w:szCs w:val="20"/>
          <w:lang w:eastAsia="sv-SE"/>
        </w:rPr>
        <w:t>Ensamkommande barn bör hälsoundersökas i närvaro av en vuxen person som barnet känner sig trygg med. God man har ett temporärt uppdrag att företräda barnet i vårdnadshavarens och förmyndarens ställe.</w:t>
      </w:r>
    </w:p>
    <w:p w:rsidR="00301EE8" w:rsidRPr="00406CD6" w:rsidP="00301EE8" w14:paraId="19943C0C" w14:textId="77777777">
      <w:pPr>
        <w:pStyle w:val="paragraph"/>
        <w:spacing w:before="0" w:beforeAutospacing="0" w:after="0" w:afterAutospacing="0"/>
        <w:textAlignment w:val="baseline"/>
        <w:rPr>
          <w:rFonts w:asciiTheme="majorHAnsi" w:hAnsiTheme="majorHAnsi" w:cstheme="minorHAnsi"/>
          <w:sz w:val="20"/>
          <w:szCs w:val="20"/>
        </w:rPr>
      </w:pPr>
      <w:r w:rsidRPr="00406CD6">
        <w:rPr>
          <w:rStyle w:val="normaltextrun"/>
          <w:rFonts w:asciiTheme="majorHAnsi" w:eastAsiaTheme="majorEastAsia" w:hAnsiTheme="majorHAnsi" w:cstheme="minorHAnsi"/>
          <w:sz w:val="20"/>
          <w:szCs w:val="20"/>
        </w:rPr>
        <w:t>För att möjliggöra att ta upp sa</w:t>
      </w:r>
      <w:r w:rsidRPr="00406CD6">
        <w:rPr>
          <w:rStyle w:val="normaltextrun"/>
          <w:rFonts w:asciiTheme="majorHAnsi" w:eastAsiaTheme="majorEastAsia" w:hAnsiTheme="majorHAnsi" w:cstheme="minorHAnsi"/>
          <w:sz w:val="20"/>
          <w:szCs w:val="20"/>
        </w:rPr>
        <w:t>mtalsämnen som kan vara svåra att ta upp i närvaro av andra familjemedlemmar bör alla barn över 7 år erbjudas separata samtal i samband med hälsoundersökningen. Det är viktigt att vara lyhörd i detta sammanhang och samtidigt observant på hur barn och föräl</w:t>
      </w:r>
      <w:r w:rsidRPr="00406CD6">
        <w:rPr>
          <w:rStyle w:val="normaltextrun"/>
          <w:rFonts w:asciiTheme="majorHAnsi" w:eastAsiaTheme="majorEastAsia" w:hAnsiTheme="majorHAnsi" w:cstheme="minorHAnsi"/>
          <w:sz w:val="20"/>
          <w:szCs w:val="20"/>
        </w:rPr>
        <w:t>drar kommunicerar med varandra. </w:t>
      </w:r>
      <w:r w:rsidRPr="00406CD6">
        <w:rPr>
          <w:rStyle w:val="eop"/>
          <w:rFonts w:asciiTheme="majorHAnsi" w:eastAsiaTheme="majorEastAsia" w:hAnsiTheme="majorHAnsi" w:cstheme="minorHAnsi"/>
          <w:sz w:val="20"/>
          <w:szCs w:val="20"/>
        </w:rPr>
        <w:t> </w:t>
      </w:r>
    </w:p>
    <w:p w:rsidR="00301EE8" w:rsidRPr="00406CD6" w:rsidP="00301EE8" w14:paraId="66D06502" w14:textId="77777777">
      <w:pPr>
        <w:pStyle w:val="paragraph"/>
        <w:spacing w:before="0" w:beforeAutospacing="0" w:after="0" w:afterAutospacing="0"/>
        <w:textAlignment w:val="baseline"/>
        <w:rPr>
          <w:rStyle w:val="normaltextrun"/>
          <w:rFonts w:asciiTheme="majorHAnsi" w:eastAsiaTheme="majorEastAsia" w:hAnsiTheme="majorHAnsi" w:cstheme="minorHAnsi"/>
          <w:sz w:val="20"/>
          <w:szCs w:val="20"/>
        </w:rPr>
      </w:pPr>
    </w:p>
    <w:p w:rsidR="00301EE8" w:rsidRPr="00406CD6" w:rsidP="00211408" w14:paraId="63BFF6F5" w14:textId="77777777">
      <w:pPr>
        <w:pStyle w:val="paragraph"/>
        <w:spacing w:before="0" w:beforeAutospacing="0" w:after="0" w:afterAutospacing="0"/>
        <w:textAlignment w:val="baseline"/>
        <w:rPr>
          <w:rFonts w:asciiTheme="majorHAnsi" w:hAnsiTheme="majorHAnsi" w:cstheme="minorHAnsi"/>
          <w:sz w:val="20"/>
          <w:szCs w:val="20"/>
        </w:rPr>
      </w:pPr>
      <w:r w:rsidRPr="00406CD6">
        <w:rPr>
          <w:rStyle w:val="normaltextrun"/>
          <w:rFonts w:asciiTheme="majorHAnsi" w:eastAsiaTheme="majorEastAsia" w:hAnsiTheme="majorHAnsi" w:cstheme="minorHAnsi"/>
          <w:sz w:val="20"/>
          <w:szCs w:val="20"/>
        </w:rPr>
        <w:t>Är andra familjemedlemmar med vid samtalet bör frågorna ställas på ett sätt att barnet inte utsätts för en lojalitetskonflikt mellan de närvarande. Uppmärksamma barn som far illa eller riskerar att fara illa.</w:t>
      </w:r>
      <w:r w:rsidRPr="00406CD6">
        <w:rPr>
          <w:rStyle w:val="eop"/>
          <w:rFonts w:asciiTheme="majorHAnsi" w:eastAsiaTheme="majorEastAsia" w:hAnsiTheme="majorHAnsi" w:cstheme="minorHAnsi"/>
          <w:sz w:val="20"/>
          <w:szCs w:val="20"/>
        </w:rPr>
        <w:t> </w:t>
      </w:r>
    </w:p>
    <w:p w:rsidR="008F06C4" w:rsidRPr="000B075F" w:rsidP="008F06C4" w14:paraId="56721129" w14:textId="77777777">
      <w:pPr>
        <w:pStyle w:val="Heading2"/>
        <w:rPr>
          <w:rFonts w:asciiTheme="majorHAnsi" w:hAnsiTheme="majorHAnsi"/>
        </w:rPr>
      </w:pPr>
      <w:bookmarkStart w:id="16" w:name="_Toc8386406"/>
      <w:bookmarkStart w:id="17" w:name="_Toc256000008"/>
      <w:r w:rsidRPr="000B075F">
        <w:rPr>
          <w:rFonts w:asciiTheme="majorHAnsi" w:hAnsiTheme="majorHAnsi"/>
        </w:rPr>
        <w:t>Tolk</w:t>
      </w:r>
      <w:bookmarkEnd w:id="17"/>
      <w:bookmarkEnd w:id="16"/>
    </w:p>
    <w:p w:rsidR="008F06C4" w:rsidRPr="00406CD6" w:rsidP="008F06C4" w14:paraId="71092AE8" w14:textId="77777777">
      <w:pPr>
        <w:textAlignment w:val="baseline"/>
        <w:rPr>
          <w:rFonts w:eastAsia="Times New Roman" w:asciiTheme="majorHAnsi" w:hAnsiTheme="majorHAnsi" w:cstheme="minorHAnsi"/>
          <w:szCs w:val="20"/>
          <w:lang w:eastAsia="sv-SE"/>
        </w:rPr>
      </w:pPr>
      <w:r w:rsidRPr="00406CD6">
        <w:rPr>
          <w:rFonts w:eastAsia="Times New Roman" w:asciiTheme="majorHAnsi" w:hAnsiTheme="majorHAnsi" w:cstheme="minorHAnsi"/>
          <w:szCs w:val="20"/>
          <w:lang w:eastAsia="sv-SE"/>
        </w:rPr>
        <w:t>För en korrekt bedömning är adekvat tolkhjälp av allra största värde. </w:t>
      </w:r>
    </w:p>
    <w:p w:rsidR="008F06C4" w:rsidRPr="00406CD6" w:rsidP="008F06C4" w14:paraId="07BFFE65" w14:textId="77777777">
      <w:pPr>
        <w:textAlignment w:val="baseline"/>
        <w:rPr>
          <w:rFonts w:eastAsia="Times New Roman" w:asciiTheme="majorHAnsi" w:hAnsiTheme="majorHAnsi" w:cstheme="minorHAnsi"/>
          <w:szCs w:val="20"/>
          <w:lang w:eastAsia="sv-SE"/>
        </w:rPr>
      </w:pPr>
      <w:r w:rsidRPr="00406CD6">
        <w:rPr>
          <w:rFonts w:eastAsia="Times New Roman" w:asciiTheme="majorHAnsi" w:hAnsiTheme="majorHAnsi" w:cstheme="minorHAnsi"/>
          <w:szCs w:val="20"/>
          <w:lang w:eastAsia="sv-SE"/>
        </w:rPr>
        <w:t>Den som inte förstår svenska har rätt till språktolk vid besök hos sjukvården och tandvården. Tolken är kostnadsfri för patienten och ska om det är möjligt bokas före besöket vid planer</w:t>
      </w:r>
      <w:r w:rsidRPr="00406CD6">
        <w:rPr>
          <w:rFonts w:eastAsia="Times New Roman" w:asciiTheme="majorHAnsi" w:hAnsiTheme="majorHAnsi" w:cstheme="minorHAnsi"/>
          <w:szCs w:val="20"/>
          <w:lang w:eastAsia="sv-SE"/>
        </w:rPr>
        <w:t>ad vård.  </w:t>
      </w:r>
    </w:p>
    <w:p w:rsidR="008F06C4" w:rsidRPr="00406CD6" w:rsidP="008F06C4" w14:paraId="6B8F22C2" w14:textId="77777777">
      <w:pPr>
        <w:textAlignment w:val="baseline"/>
        <w:rPr>
          <w:rFonts w:eastAsia="Times New Roman" w:asciiTheme="majorHAnsi" w:hAnsiTheme="majorHAnsi" w:cstheme="minorHAnsi"/>
          <w:szCs w:val="20"/>
          <w:lang w:eastAsia="sv-SE"/>
        </w:rPr>
      </w:pPr>
      <w:r w:rsidRPr="00406CD6">
        <w:rPr>
          <w:rFonts w:eastAsia="Times New Roman" w:asciiTheme="majorHAnsi" w:hAnsiTheme="majorHAnsi" w:cstheme="minorHAnsi"/>
          <w:szCs w:val="20"/>
          <w:lang w:eastAsia="sv-SE"/>
        </w:rPr>
        <w:t>Tolk bokas via upphandlat tolkföretag och beställning sker via tolkföretagens beställningssystem via hemsida eller telefon eller e-post.</w:t>
      </w:r>
    </w:p>
    <w:p w:rsidR="008F06C4" w:rsidRPr="00406CD6" w:rsidP="008F06C4" w14:paraId="6D3563E9" w14:textId="77777777">
      <w:pPr>
        <w:textAlignment w:val="baseline"/>
        <w:rPr>
          <w:rFonts w:eastAsia="Times New Roman" w:asciiTheme="majorHAnsi" w:hAnsiTheme="majorHAnsi" w:cstheme="minorHAnsi"/>
          <w:szCs w:val="20"/>
          <w:lang w:eastAsia="sv-SE"/>
        </w:rPr>
      </w:pPr>
      <w:r w:rsidRPr="00406CD6">
        <w:rPr>
          <w:rFonts w:eastAsia="Times New Roman" w:asciiTheme="majorHAnsi" w:hAnsiTheme="majorHAnsi" w:cstheme="minorHAnsi"/>
          <w:szCs w:val="20"/>
          <w:lang w:eastAsia="sv-SE"/>
        </w:rPr>
        <w:t> </w:t>
      </w:r>
    </w:p>
    <w:p w:rsidR="00A01E49" w:rsidP="00301EE8" w14:paraId="3446D02A" w14:textId="15C1493B">
      <w:pPr>
        <w:textAlignment w:val="baseline"/>
        <w:rPr>
          <w:rStyle w:val="Hyperlink"/>
          <w:rFonts w:eastAsia="Times New Roman" w:asciiTheme="majorHAnsi" w:hAnsiTheme="majorHAnsi" w:cstheme="minorHAnsi"/>
          <w:color w:val="0070C0"/>
          <w:szCs w:val="20"/>
          <w:lang w:eastAsia="sv-SE"/>
        </w:rPr>
      </w:pPr>
      <w:r w:rsidRPr="00406CD6">
        <w:rPr>
          <w:rFonts w:eastAsia="Times New Roman" w:asciiTheme="majorHAnsi" w:hAnsiTheme="majorHAnsi" w:cstheme="minorHAnsi"/>
          <w:szCs w:val="20"/>
          <w:lang w:eastAsia="sv-SE"/>
        </w:rPr>
        <w:t>Att använda föräldrar, syskon, släktingar och vänner som tolkar riskerar sekretessen, risken finns att tol</w:t>
      </w:r>
      <w:r w:rsidRPr="00406CD6">
        <w:rPr>
          <w:rFonts w:eastAsia="Times New Roman" w:asciiTheme="majorHAnsi" w:hAnsiTheme="majorHAnsi" w:cstheme="minorHAnsi"/>
          <w:szCs w:val="20"/>
          <w:lang w:eastAsia="sv-SE"/>
        </w:rPr>
        <w:t>kningen inte blir helt neutral. Det finns också risk för missförstånd som kan få konsekvenser för patienten, för den som tolkar och för sjukvården. </w:t>
      </w:r>
      <w:r w:rsidRPr="00406CD6" w:rsidR="00BB448A">
        <w:rPr>
          <w:rFonts w:eastAsia="Times New Roman" w:asciiTheme="majorHAnsi" w:hAnsiTheme="majorHAnsi" w:cstheme="minorHAnsi"/>
          <w:szCs w:val="20"/>
          <w:lang w:eastAsia="sv-SE"/>
        </w:rPr>
        <w:t xml:space="preserve">Länk till rutin för beställning av tolk: </w:t>
      </w:r>
      <w:r w:rsidRPr="00406CD6">
        <w:rPr>
          <w:rFonts w:eastAsia="Times New Roman" w:asciiTheme="majorHAnsi" w:hAnsiTheme="majorHAnsi" w:cstheme="minorHAnsi"/>
          <w:szCs w:val="20"/>
          <w:lang w:eastAsia="sv-SE"/>
        </w:rPr>
        <w:t> </w:t>
      </w:r>
      <w:hyperlink r:id="rId8" w:history="1">
        <w:r w:rsidRPr="0044110B">
          <w:rPr>
            <w:rStyle w:val="Hyperlink"/>
            <w:rFonts w:eastAsia="Times New Roman" w:asciiTheme="majorHAnsi" w:hAnsiTheme="majorHAnsi" w:cstheme="minorHAnsi"/>
            <w:color w:val="0070C0"/>
            <w:szCs w:val="20"/>
            <w:lang w:eastAsia="sv-SE"/>
          </w:rPr>
          <w:t>Rutin för beställning av tolk</w:t>
        </w:r>
      </w:hyperlink>
    </w:p>
    <w:p w:rsidR="00CF7451" w:rsidRPr="00A01E49" w:rsidP="00A01E49" w14:paraId="1DDF2CAA" w14:textId="0E65573F">
      <w:pPr>
        <w:spacing w:after="200" w:line="276" w:lineRule="auto"/>
        <w:rPr>
          <w:rFonts w:eastAsia="Times New Roman" w:asciiTheme="majorHAnsi" w:hAnsiTheme="majorHAnsi" w:cstheme="minorHAnsi"/>
          <w:color w:val="0070C0"/>
          <w:szCs w:val="20"/>
          <w:u w:val="single"/>
          <w:lang w:eastAsia="sv-SE"/>
        </w:rPr>
      </w:pPr>
      <w:r>
        <w:rPr>
          <w:rStyle w:val="Hyperlink"/>
          <w:rFonts w:eastAsia="Times New Roman" w:asciiTheme="majorHAnsi" w:hAnsiTheme="majorHAnsi" w:cstheme="minorHAnsi"/>
          <w:color w:val="0070C0"/>
          <w:szCs w:val="20"/>
          <w:lang w:eastAsia="sv-SE"/>
        </w:rPr>
        <w:br w:type="page"/>
      </w:r>
    </w:p>
    <w:p w:rsidR="00301EE8" w:rsidRPr="000B075F" w:rsidP="007E3A0D" w14:paraId="1BACB21A" w14:textId="77777777">
      <w:pPr>
        <w:pStyle w:val="Heading1"/>
        <w:rPr>
          <w:rFonts w:asciiTheme="majorHAnsi" w:hAnsiTheme="majorHAnsi"/>
        </w:rPr>
      </w:pPr>
      <w:bookmarkStart w:id="18" w:name="_Toc8386407"/>
      <w:bookmarkStart w:id="19" w:name="_Toc256000009"/>
      <w:r w:rsidRPr="000B075F">
        <w:rPr>
          <w:rFonts w:asciiTheme="majorHAnsi" w:hAnsiTheme="majorHAnsi"/>
        </w:rPr>
        <w:t>Hälsoundersökningens innehåll</w:t>
      </w:r>
      <w:bookmarkEnd w:id="19"/>
      <w:bookmarkEnd w:id="18"/>
    </w:p>
    <w:p w:rsidR="00055E11" w:rsidRPr="00406CD6" w:rsidP="00055E11" w14:paraId="4B3956ED" w14:textId="77777777">
      <w:pPr>
        <w:pStyle w:val="NormalWeb"/>
        <w:rPr>
          <w:rFonts w:asciiTheme="majorHAnsi" w:hAnsiTheme="majorHAnsi" w:cstheme="minorHAnsi"/>
          <w:b/>
          <w:sz w:val="20"/>
          <w:szCs w:val="20"/>
        </w:rPr>
      </w:pPr>
      <w:r w:rsidRPr="00406CD6">
        <w:rPr>
          <w:rFonts w:asciiTheme="majorHAnsi" w:hAnsiTheme="majorHAnsi" w:cstheme="minorHAnsi"/>
          <w:sz w:val="20"/>
          <w:szCs w:val="20"/>
        </w:rPr>
        <w:t xml:space="preserve">Hälsoundersökningen består av olika delar: </w:t>
      </w:r>
      <w:r w:rsidRPr="00406CD6">
        <w:rPr>
          <w:rFonts w:asciiTheme="majorHAnsi" w:hAnsiTheme="majorHAnsi" w:cstheme="minorHAnsi"/>
          <w:b/>
          <w:sz w:val="20"/>
          <w:szCs w:val="20"/>
        </w:rPr>
        <w:t>individuellt hälsosamtal</w:t>
      </w:r>
      <w:r w:rsidRPr="00406CD6" w:rsidR="008F06C4">
        <w:rPr>
          <w:rFonts w:asciiTheme="majorHAnsi" w:hAnsiTheme="majorHAnsi" w:cstheme="minorHAnsi"/>
          <w:b/>
          <w:sz w:val="20"/>
          <w:szCs w:val="20"/>
        </w:rPr>
        <w:t xml:space="preserve"> inklusive psykisk hälsa</w:t>
      </w:r>
      <w:r w:rsidRPr="00406CD6">
        <w:rPr>
          <w:rFonts w:asciiTheme="majorHAnsi" w:hAnsiTheme="majorHAnsi" w:cstheme="minorHAnsi"/>
          <w:b/>
          <w:sz w:val="20"/>
          <w:szCs w:val="20"/>
        </w:rPr>
        <w:t xml:space="preserve">, somatisk undersökning samt </w:t>
      </w:r>
      <w:r w:rsidRPr="00406CD6">
        <w:rPr>
          <w:rFonts w:asciiTheme="majorHAnsi" w:hAnsiTheme="majorHAnsi" w:cstheme="minorHAnsi"/>
          <w:b/>
          <w:sz w:val="20"/>
          <w:szCs w:val="20"/>
        </w:rPr>
        <w:t>provtagning</w:t>
      </w:r>
      <w:r w:rsidRPr="00406CD6" w:rsidR="005308CE">
        <w:rPr>
          <w:rFonts w:asciiTheme="majorHAnsi" w:hAnsiTheme="majorHAnsi" w:cstheme="minorHAnsi"/>
          <w:b/>
          <w:sz w:val="20"/>
          <w:szCs w:val="20"/>
        </w:rPr>
        <w:t>, vaccinationsplanering och utlämnande av patientinformation.</w:t>
      </w:r>
    </w:p>
    <w:p w:rsidR="00BA179F" w:rsidRPr="00BA179F" w:rsidP="00BA179F" w14:paraId="65BE1B42" w14:textId="77777777">
      <w:pPr>
        <w:pStyle w:val="ListParagraph"/>
        <w:numPr>
          <w:ilvl w:val="0"/>
          <w:numId w:val="25"/>
        </w:numPr>
        <w:rPr>
          <w:rFonts w:eastAsia="Times New Roman" w:asciiTheme="majorHAnsi" w:hAnsiTheme="majorHAnsi" w:cstheme="minorBidi"/>
          <w:bCs/>
          <w:iCs/>
          <w:szCs w:val="20"/>
          <w:lang w:eastAsia="sv-SE"/>
        </w:rPr>
      </w:pPr>
      <w:r w:rsidRPr="00406CD6">
        <w:rPr>
          <w:rFonts w:eastAsia="Times New Roman" w:asciiTheme="majorHAnsi" w:hAnsiTheme="majorHAnsi" w:cstheme="minorBidi"/>
          <w:szCs w:val="20"/>
          <w:lang w:eastAsia="sv-SE"/>
        </w:rPr>
        <w:t xml:space="preserve">Som stöd vid Hälsoundersökning </w:t>
      </w:r>
      <w:r w:rsidRPr="00406CD6">
        <w:rPr>
          <w:rFonts w:eastAsia="Times New Roman" w:asciiTheme="majorHAnsi" w:hAnsiTheme="majorHAnsi" w:cstheme="minorBidi"/>
          <w:bCs/>
          <w:iCs/>
          <w:szCs w:val="20"/>
          <w:lang w:eastAsia="sv-SE"/>
        </w:rPr>
        <w:t>se</w:t>
      </w:r>
      <w:r>
        <w:rPr>
          <w:rFonts w:eastAsia="Times New Roman" w:asciiTheme="majorHAnsi" w:hAnsiTheme="majorHAnsi" w:cstheme="minorBidi"/>
          <w:bCs/>
          <w:iCs/>
          <w:szCs w:val="20"/>
          <w:lang w:eastAsia="sv-SE"/>
        </w:rPr>
        <w:t>:</w:t>
      </w:r>
      <w:r>
        <w:rPr>
          <w:rFonts w:eastAsia="Times New Roman" w:asciiTheme="majorHAnsi" w:hAnsiTheme="majorHAnsi" w:cstheme="minorBidi"/>
          <w:bCs/>
          <w:iCs/>
          <w:szCs w:val="20"/>
          <w:lang w:eastAsia="sv-SE"/>
        </w:rPr>
        <w:t xml:space="preserve"> </w:t>
      </w:r>
      <w:r w:rsidRPr="00BA179F">
        <w:rPr>
          <w:rFonts w:eastAsia="Times New Roman" w:asciiTheme="majorHAnsi" w:hAnsiTheme="majorHAnsi"/>
          <w:b/>
          <w:bCs/>
          <w:i/>
          <w:iCs/>
          <w:szCs w:val="20"/>
          <w:lang w:eastAsia="sv-SE"/>
        </w:rPr>
        <w:t xml:space="preserve"> </w:t>
      </w:r>
    </w:p>
    <w:p w:rsidR="00055E11" w:rsidRPr="00BA179F" w:rsidP="00BA179F" w14:paraId="39B6C4FA" w14:textId="60B39DEB">
      <w:pPr>
        <w:pStyle w:val="ListParagraph"/>
        <w:rPr>
          <w:rFonts w:eastAsia="Times New Roman" w:asciiTheme="majorHAnsi" w:hAnsiTheme="majorHAnsi" w:cstheme="minorBidi"/>
          <w:bCs/>
          <w:iCs/>
          <w:szCs w:val="20"/>
          <w:lang w:eastAsia="sv-SE"/>
        </w:rPr>
      </w:pPr>
      <w:r w:rsidRPr="00BA179F">
        <w:rPr>
          <w:rFonts w:eastAsia="Times New Roman" w:asciiTheme="majorHAnsi" w:hAnsiTheme="majorHAnsi"/>
          <w:bCs/>
          <w:iCs/>
          <w:color w:val="2E7BC1" w:themeColor="accent2" w:themeShade="80"/>
          <w:szCs w:val="20"/>
          <w:lang w:eastAsia="sv-SE"/>
        </w:rPr>
        <w:t xml:space="preserve">Bilaga </w:t>
      </w:r>
      <w:hyperlink w:anchor="_Mall_som_stöd" w:history="1">
        <w:r w:rsidRPr="00BA179F" w:rsidR="00BB2771">
          <w:rPr>
            <w:rStyle w:val="Hyperlink"/>
            <w:rFonts w:eastAsia="Times New Roman" w:asciiTheme="majorHAnsi" w:hAnsiTheme="majorHAnsi" w:cstheme="minorBidi"/>
            <w:bCs/>
            <w:iCs/>
            <w:color w:val="2E7BC1" w:themeColor="accent2" w:themeShade="80"/>
            <w:szCs w:val="20"/>
            <w:lang w:eastAsia="sv-SE"/>
          </w:rPr>
          <w:t xml:space="preserve">5.1 Mall som stöd vid hälsoundersökning </w:t>
        </w:r>
        <w:r w:rsidRPr="00BA179F" w:rsidR="00BB2771">
          <w:rPr>
            <w:rStyle w:val="Hyperlink"/>
            <w:rFonts w:eastAsia="Times New Roman" w:asciiTheme="majorHAnsi" w:hAnsiTheme="majorHAnsi" w:cstheme="minorBidi"/>
            <w:bCs/>
            <w:iCs/>
            <w:color w:val="2E7BC1" w:themeColor="accent2" w:themeShade="80"/>
            <w:szCs w:val="20"/>
            <w:lang w:eastAsia="sv-SE"/>
          </w:rPr>
          <w:t>0- 17</w:t>
        </w:r>
        <w:r w:rsidRPr="00BA179F" w:rsidR="00BB2771">
          <w:rPr>
            <w:rStyle w:val="Hyperlink"/>
            <w:rFonts w:eastAsia="Times New Roman" w:asciiTheme="majorHAnsi" w:hAnsiTheme="majorHAnsi" w:cstheme="minorBidi"/>
            <w:bCs/>
            <w:iCs/>
            <w:color w:val="2E7BC1" w:themeColor="accent2" w:themeShade="80"/>
            <w:szCs w:val="20"/>
            <w:lang w:eastAsia="sv-SE"/>
          </w:rPr>
          <w:t xml:space="preserve"> år</w:t>
        </w:r>
      </w:hyperlink>
      <w:r w:rsidRPr="00BA179F">
        <w:rPr>
          <w:rFonts w:eastAsia="Times New Roman" w:asciiTheme="majorHAnsi" w:hAnsiTheme="majorHAnsi"/>
          <w:bCs/>
          <w:iCs/>
          <w:color w:val="002060"/>
          <w:szCs w:val="20"/>
          <w:lang w:eastAsia="sv-SE"/>
        </w:rPr>
        <w:t xml:space="preserve"> </w:t>
      </w:r>
    </w:p>
    <w:p w:rsidR="00055E11" w:rsidRPr="000B075F" w:rsidP="007E3A0D" w14:paraId="33AF9059" w14:textId="77777777">
      <w:pPr>
        <w:pStyle w:val="Heading2"/>
        <w:rPr>
          <w:rFonts w:asciiTheme="majorHAnsi" w:hAnsiTheme="majorHAnsi"/>
        </w:rPr>
      </w:pPr>
      <w:bookmarkStart w:id="20" w:name="_Toc8386408"/>
      <w:bookmarkStart w:id="21" w:name="_Toc256000010"/>
      <w:r w:rsidRPr="000B075F">
        <w:rPr>
          <w:rFonts w:asciiTheme="majorHAnsi" w:hAnsiTheme="majorHAnsi"/>
        </w:rPr>
        <w:t>I</w:t>
      </w:r>
      <w:r w:rsidRPr="000B075F">
        <w:rPr>
          <w:rFonts w:asciiTheme="majorHAnsi" w:hAnsiTheme="majorHAnsi"/>
        </w:rPr>
        <w:t>ndividuellt hälsosamtal</w:t>
      </w:r>
      <w:bookmarkEnd w:id="21"/>
      <w:bookmarkEnd w:id="20"/>
    </w:p>
    <w:p w:rsidR="00BA179F" w:rsidP="00055E11" w14:paraId="3594C9BE" w14:textId="77777777">
      <w:pPr>
        <w:pStyle w:val="NormalWeb"/>
        <w:rPr>
          <w:rFonts w:asciiTheme="majorHAnsi" w:hAnsiTheme="majorHAnsi" w:cs="Arial"/>
          <w:color w:val="1A1A1A"/>
          <w:sz w:val="20"/>
          <w:szCs w:val="20"/>
        </w:rPr>
      </w:pPr>
      <w:r w:rsidRPr="00406CD6">
        <w:rPr>
          <w:rFonts w:asciiTheme="majorHAnsi" w:hAnsiTheme="majorHAnsi" w:cs="Arial"/>
          <w:color w:val="1A1A1A"/>
          <w:sz w:val="20"/>
          <w:szCs w:val="20"/>
        </w:rPr>
        <w:t>Detta samtal syftar till att dels få information om personens bakgrund, eventuella symtom och vaccinationshistorik</w:t>
      </w:r>
      <w:r w:rsidRPr="00406CD6" w:rsidR="00817D09">
        <w:rPr>
          <w:rFonts w:asciiTheme="majorHAnsi" w:hAnsiTheme="majorHAnsi" w:cs="Arial"/>
          <w:color w:val="1A1A1A"/>
          <w:sz w:val="20"/>
          <w:szCs w:val="20"/>
        </w:rPr>
        <w:t>,</w:t>
      </w:r>
      <w:r w:rsidRPr="00406CD6">
        <w:rPr>
          <w:rFonts w:asciiTheme="majorHAnsi" w:hAnsiTheme="majorHAnsi" w:cs="Arial"/>
          <w:color w:val="1A1A1A"/>
          <w:sz w:val="20"/>
          <w:szCs w:val="20"/>
        </w:rPr>
        <w:t xml:space="preserve"> </w:t>
      </w:r>
      <w:r w:rsidRPr="00406CD6" w:rsidR="00817D09">
        <w:rPr>
          <w:rFonts w:asciiTheme="majorHAnsi" w:hAnsiTheme="majorHAnsi" w:cs="Arial"/>
          <w:color w:val="1A1A1A"/>
          <w:sz w:val="20"/>
          <w:szCs w:val="20"/>
        </w:rPr>
        <w:t>dels</w:t>
      </w:r>
      <w:r w:rsidRPr="00406CD6">
        <w:rPr>
          <w:rFonts w:asciiTheme="majorHAnsi" w:hAnsiTheme="majorHAnsi" w:cs="Arial"/>
          <w:color w:val="1A1A1A"/>
          <w:sz w:val="20"/>
          <w:szCs w:val="20"/>
        </w:rPr>
        <w:t xml:space="preserve"> </w:t>
      </w:r>
      <w:r w:rsidRPr="00406CD6" w:rsidR="00EE4E18">
        <w:rPr>
          <w:rFonts w:asciiTheme="majorHAnsi" w:hAnsiTheme="majorHAnsi" w:cs="Arial"/>
          <w:color w:val="1A1A1A"/>
          <w:sz w:val="20"/>
          <w:szCs w:val="20"/>
        </w:rPr>
        <w:t>till</w:t>
      </w:r>
      <w:r w:rsidRPr="00406CD6">
        <w:rPr>
          <w:rFonts w:asciiTheme="majorHAnsi" w:hAnsiTheme="majorHAnsi" w:cs="Arial"/>
          <w:color w:val="1A1A1A"/>
          <w:sz w:val="20"/>
          <w:szCs w:val="20"/>
        </w:rPr>
        <w:t xml:space="preserve"> att ge information om svensk hälso- och sjukvård. Samtalet ska omfatta den undersöktes tidigare och nuvarande fysiska och psykiska</w:t>
      </w:r>
      <w:r w:rsidRPr="00406CD6">
        <w:rPr>
          <w:rFonts w:asciiTheme="majorHAnsi" w:hAnsiTheme="majorHAnsi" w:cs="Arial"/>
          <w:color w:val="1A1A1A"/>
          <w:sz w:val="20"/>
          <w:szCs w:val="20"/>
        </w:rPr>
        <w:t xml:space="preserve"> hälsotillstånd, psykosociala situation och erfarenhet av traumatiska upplevelser. </w:t>
      </w:r>
    </w:p>
    <w:p w:rsidR="00055E11" w:rsidRPr="00406CD6" w:rsidP="00055E11" w14:paraId="79940181" w14:textId="4928997A">
      <w:pPr>
        <w:pStyle w:val="NormalWeb"/>
        <w:rPr>
          <w:rFonts w:asciiTheme="majorHAnsi" w:hAnsiTheme="majorHAnsi" w:cs="Arial"/>
          <w:color w:val="1A1A1A"/>
          <w:sz w:val="20"/>
          <w:szCs w:val="20"/>
        </w:rPr>
      </w:pPr>
      <w:r w:rsidRPr="00406CD6">
        <w:rPr>
          <w:rFonts w:asciiTheme="majorHAnsi" w:hAnsiTheme="majorHAnsi" w:cs="Arial"/>
          <w:color w:val="1A1A1A"/>
          <w:sz w:val="20"/>
          <w:szCs w:val="20"/>
        </w:rPr>
        <w:t>Frågor om vaccinationsstatus, exponering för smitta samt övriga uppgifter som kan behövas ur smittskyddssynpunkt ska också inkluderas.</w:t>
      </w:r>
    </w:p>
    <w:p w:rsidR="00055E11" w:rsidRPr="00A01E49" w:rsidP="00A01E49" w14:paraId="44FF10CD" w14:textId="031AC083">
      <w:pPr>
        <w:pStyle w:val="NormalWeb"/>
        <w:rPr>
          <w:rFonts w:asciiTheme="majorHAnsi" w:hAnsiTheme="majorHAnsi" w:cs="Arial"/>
          <w:color w:val="1A1A1A"/>
          <w:sz w:val="20"/>
          <w:szCs w:val="20"/>
        </w:rPr>
      </w:pPr>
      <w:r w:rsidRPr="00406CD6">
        <w:rPr>
          <w:rFonts w:asciiTheme="majorHAnsi" w:hAnsiTheme="majorHAnsi" w:cs="Arial"/>
          <w:color w:val="1A1A1A"/>
          <w:sz w:val="20"/>
          <w:szCs w:val="20"/>
        </w:rPr>
        <w:t>Under samtalet är det viktigt att kar</w:t>
      </w:r>
      <w:r w:rsidRPr="00406CD6">
        <w:rPr>
          <w:rFonts w:asciiTheme="majorHAnsi" w:hAnsiTheme="majorHAnsi" w:cs="Arial"/>
          <w:color w:val="1A1A1A"/>
          <w:sz w:val="20"/>
          <w:szCs w:val="20"/>
        </w:rPr>
        <w:t>tlägga de platser där den undersökte har vistats före ankomsten till Sverige, och frågorna ska ställas med utgångspunkt i den epidemiologiska situationen på de platser där den undersökte har vistats. WHO ger information om situationen i olika länder. Barns</w:t>
      </w:r>
      <w:r w:rsidRPr="00406CD6">
        <w:rPr>
          <w:rFonts w:asciiTheme="majorHAnsi" w:hAnsiTheme="majorHAnsi" w:cs="Arial"/>
          <w:color w:val="1A1A1A"/>
          <w:sz w:val="20"/>
          <w:szCs w:val="20"/>
        </w:rPr>
        <w:t xml:space="preserve"> hälsosamtal ska fastställa vårdbehovet enligt både hälso-och sjukvårdslagen samt tandvårdslagen. Information ska lämnas om möjligheten till förebyggande hälsovård och tandvård. Samtalet med barnet ska också innefatta hur hen påverkas av vårdnadshavarnas o</w:t>
      </w:r>
      <w:r w:rsidRPr="00406CD6">
        <w:rPr>
          <w:rFonts w:asciiTheme="majorHAnsi" w:hAnsiTheme="majorHAnsi" w:cs="Arial"/>
          <w:color w:val="1A1A1A"/>
          <w:sz w:val="20"/>
          <w:szCs w:val="20"/>
        </w:rPr>
        <w:t xml:space="preserve">ch andra familjemedlemmars hälsa. Barnet ska själv få möjlighet </w:t>
      </w:r>
      <w:r w:rsidRPr="00406CD6">
        <w:rPr>
          <w:rFonts w:asciiTheme="majorHAnsi" w:hAnsiTheme="majorHAnsi" w:cs="Arial"/>
          <w:sz w:val="20"/>
          <w:szCs w:val="20"/>
        </w:rPr>
        <w:t>att</w:t>
      </w:r>
      <w:r w:rsidRPr="00406CD6">
        <w:rPr>
          <w:rFonts w:asciiTheme="majorHAnsi" w:hAnsiTheme="majorHAnsi" w:cs="Arial"/>
          <w:color w:val="1A1A1A"/>
          <w:sz w:val="20"/>
          <w:szCs w:val="20"/>
        </w:rPr>
        <w:t xml:space="preserve"> komma till tals om sin egen hälsa.</w:t>
      </w:r>
    </w:p>
    <w:p w:rsidR="008F06C4" w:rsidRPr="000B075F" w:rsidP="00CD17FB" w14:paraId="3CA5B92E" w14:textId="77777777">
      <w:pPr>
        <w:pStyle w:val="Heading2"/>
        <w:spacing w:line="360" w:lineRule="auto"/>
        <w:rPr>
          <w:rStyle w:val="normaltextrun"/>
          <w:rFonts w:asciiTheme="majorHAnsi" w:hAnsiTheme="majorHAnsi" w:cstheme="minorBidi"/>
        </w:rPr>
      </w:pPr>
      <w:bookmarkStart w:id="22" w:name="_Toc8386409"/>
      <w:bookmarkStart w:id="23" w:name="_Toc256000011"/>
      <w:r w:rsidRPr="000B075F">
        <w:rPr>
          <w:rStyle w:val="normaltextrun"/>
          <w:rFonts w:asciiTheme="majorHAnsi" w:hAnsiTheme="majorHAnsi" w:cstheme="minorBidi"/>
        </w:rPr>
        <w:t>P</w:t>
      </w:r>
      <w:r w:rsidRPr="000B075F">
        <w:rPr>
          <w:rStyle w:val="normaltextrun"/>
          <w:rFonts w:asciiTheme="majorHAnsi" w:hAnsiTheme="majorHAnsi" w:cstheme="minorBidi"/>
        </w:rPr>
        <w:t>sykisk hälsa</w:t>
      </w:r>
      <w:bookmarkEnd w:id="23"/>
      <w:bookmarkEnd w:id="22"/>
    </w:p>
    <w:p w:rsidR="000914D2" w:rsidRPr="00C62BAA" w:rsidP="000914D2" w14:paraId="3CBDF0A1" w14:textId="77777777">
      <w:pPr>
        <w:rPr>
          <w:rFonts w:asciiTheme="majorHAnsi" w:hAnsiTheme="majorHAnsi"/>
          <w:szCs w:val="20"/>
        </w:rPr>
      </w:pPr>
      <w:r w:rsidRPr="00C62BAA">
        <w:rPr>
          <w:rFonts w:asciiTheme="majorHAnsi" w:hAnsiTheme="majorHAnsi"/>
          <w:szCs w:val="20"/>
        </w:rPr>
        <w:t xml:space="preserve">Barn som direkt eller indirekt exponerats för traumatiska händelser, till exempel förluster som separation, gripande eller </w:t>
      </w:r>
      <w:r w:rsidRPr="00C62BAA">
        <w:rPr>
          <w:rFonts w:asciiTheme="majorHAnsi" w:hAnsiTheme="majorHAnsi"/>
          <w:szCs w:val="20"/>
        </w:rPr>
        <w:t xml:space="preserve">misshandel och tortyr av föräldrarna, eller bevittnande av övergrepp och dödande har en betydande högre risk för posttraumatiskt stressyndrom (PTSD). </w:t>
      </w:r>
    </w:p>
    <w:p w:rsidR="000914D2" w:rsidRPr="00C62BAA" w:rsidP="000914D2" w14:paraId="5DC51EF0" w14:textId="77777777">
      <w:pPr>
        <w:rPr>
          <w:rFonts w:asciiTheme="majorHAnsi" w:hAnsiTheme="majorHAnsi"/>
          <w:szCs w:val="20"/>
        </w:rPr>
      </w:pPr>
    </w:p>
    <w:p w:rsidR="00406CD6" w:rsidP="008E313A" w14:paraId="6E40BDD8" w14:textId="3639FAF1">
      <w:pPr>
        <w:rPr>
          <w:rFonts w:asciiTheme="majorHAnsi" w:hAnsiTheme="majorHAnsi"/>
          <w:szCs w:val="20"/>
        </w:rPr>
      </w:pPr>
      <w:r w:rsidRPr="00C62BAA">
        <w:rPr>
          <w:rFonts w:asciiTheme="majorHAnsi" w:hAnsiTheme="majorHAnsi"/>
          <w:szCs w:val="20"/>
        </w:rPr>
        <w:t>Uppkomsten av psykopatologi kopplat till barn och trauman är ett samspel mellan biologiska, psykologiska</w:t>
      </w:r>
      <w:r w:rsidRPr="00C62BAA">
        <w:rPr>
          <w:rFonts w:asciiTheme="majorHAnsi" w:hAnsiTheme="majorHAnsi"/>
          <w:szCs w:val="20"/>
        </w:rPr>
        <w:t xml:space="preserve"> och sociala faktorer. För barn är familjen den största friskfaktorn, men också andra viktiga vuxna som ser barnet, exempelvis förskole- och skolpersonal. Likaså är det av vikt att barnen får till rutiner och struktur på sin vardag. De allra flesta barn so</w:t>
      </w:r>
      <w:r w:rsidRPr="00C62BAA">
        <w:rPr>
          <w:rFonts w:asciiTheme="majorHAnsi" w:hAnsiTheme="majorHAnsi"/>
          <w:szCs w:val="20"/>
        </w:rPr>
        <w:t xml:space="preserve">m varit utsatta för extrem stress självläker med hjälp av nätverket. För de barn där detta inte är tillräckligt ska remiss skrivas till BUP som har behandlingsansvar för barn med trauman. I de fall föräldrar till barn </w:t>
      </w:r>
      <w:r w:rsidRPr="00C62BAA">
        <w:rPr>
          <w:rFonts w:asciiTheme="majorHAnsi" w:hAnsiTheme="majorHAnsi"/>
          <w:szCs w:val="20"/>
        </w:rPr>
        <w:t>0-6</w:t>
      </w:r>
      <w:r w:rsidRPr="00C62BAA">
        <w:rPr>
          <w:rFonts w:asciiTheme="majorHAnsi" w:hAnsiTheme="majorHAnsi"/>
          <w:szCs w:val="20"/>
        </w:rPr>
        <w:t xml:space="preserve"> år önskar stöd utöver BVC- nivå hu</w:t>
      </w:r>
      <w:r w:rsidRPr="00C62BAA">
        <w:rPr>
          <w:rFonts w:asciiTheme="majorHAnsi" w:hAnsiTheme="majorHAnsi"/>
          <w:szCs w:val="20"/>
        </w:rPr>
        <w:t>r de bäst kan stötta sina barn, kan remiss skrivas till Föräldra- och Barnhälsan (FBH)</w:t>
      </w:r>
      <w:r w:rsidR="008E313A">
        <w:rPr>
          <w:rFonts w:asciiTheme="majorHAnsi" w:hAnsiTheme="majorHAnsi"/>
          <w:szCs w:val="20"/>
        </w:rPr>
        <w:t>.</w:t>
      </w:r>
    </w:p>
    <w:p w:rsidR="00BA179F" w:rsidP="008E313A" w14:paraId="695CC8A3" w14:textId="278A144C">
      <w:pPr>
        <w:rPr>
          <w:rFonts w:asciiTheme="majorHAnsi" w:hAnsiTheme="majorHAnsi"/>
          <w:szCs w:val="20"/>
        </w:rPr>
      </w:pPr>
    </w:p>
    <w:p w:rsidR="00BA179F" w:rsidP="008E313A" w14:paraId="77395D7B" w14:textId="6EC42886">
      <w:pPr>
        <w:rPr>
          <w:rFonts w:asciiTheme="majorHAnsi" w:hAnsiTheme="majorHAnsi"/>
          <w:szCs w:val="20"/>
        </w:rPr>
      </w:pPr>
    </w:p>
    <w:p w:rsidR="00BA179F" w:rsidP="008E313A" w14:paraId="76538BCC" w14:textId="7E26F955">
      <w:pPr>
        <w:rPr>
          <w:rFonts w:asciiTheme="majorHAnsi" w:hAnsiTheme="majorHAnsi"/>
          <w:szCs w:val="20"/>
        </w:rPr>
      </w:pPr>
    </w:p>
    <w:p w:rsidR="00BA179F" w:rsidP="008E313A" w14:paraId="38382532" w14:textId="5CF7B79E">
      <w:pPr>
        <w:rPr>
          <w:rFonts w:asciiTheme="majorHAnsi" w:hAnsiTheme="majorHAnsi"/>
          <w:szCs w:val="20"/>
        </w:rPr>
      </w:pPr>
    </w:p>
    <w:p w:rsidR="00BA179F" w:rsidP="008E313A" w14:paraId="264C1B0A" w14:textId="50B62506">
      <w:pPr>
        <w:rPr>
          <w:rFonts w:asciiTheme="majorHAnsi" w:hAnsiTheme="majorHAnsi"/>
          <w:szCs w:val="20"/>
        </w:rPr>
      </w:pPr>
    </w:p>
    <w:p w:rsidR="00BA179F" w:rsidP="008E313A" w14:paraId="76B74193" w14:textId="77777777">
      <w:pPr>
        <w:rPr>
          <w:rFonts w:asciiTheme="majorHAnsi" w:hAnsiTheme="majorHAnsi"/>
          <w:szCs w:val="20"/>
        </w:rPr>
      </w:pPr>
    </w:p>
    <w:p w:rsidR="00BA179F" w:rsidP="000914D2" w14:paraId="35E8FEDA" w14:textId="6F5BA1E8">
      <w:pPr>
        <w:tabs>
          <w:tab w:val="num" w:pos="720"/>
        </w:tabs>
        <w:rPr>
          <w:rFonts w:asciiTheme="majorHAnsi" w:hAnsiTheme="majorHAnsi"/>
          <w:szCs w:val="20"/>
        </w:rPr>
      </w:pPr>
      <w:r w:rsidRPr="00C62BAA">
        <w:rPr>
          <w:rFonts w:asciiTheme="majorHAnsi" w:hAnsiTheme="majorHAnsi"/>
          <w:szCs w:val="20"/>
        </w:rPr>
        <w:t>Symptom på PTSD är:</w:t>
      </w:r>
    </w:p>
    <w:p w:rsidR="00BA179F" w:rsidRPr="00C62BAA" w:rsidP="000914D2" w14:paraId="16D64C4E" w14:textId="77777777">
      <w:pPr>
        <w:tabs>
          <w:tab w:val="num" w:pos="720"/>
        </w:tabs>
        <w:rPr>
          <w:rFonts w:asciiTheme="majorHAnsi" w:hAnsiTheme="majorHAnsi"/>
          <w:szCs w:val="20"/>
        </w:rPr>
      </w:pPr>
    </w:p>
    <w:p w:rsidR="000914D2" w:rsidRPr="00C62BAA" w:rsidP="000914D2" w14:paraId="12051080" w14:textId="77777777">
      <w:pPr>
        <w:numPr>
          <w:ilvl w:val="1"/>
          <w:numId w:val="30"/>
        </w:numPr>
        <w:rPr>
          <w:rFonts w:asciiTheme="majorHAnsi" w:hAnsiTheme="majorHAnsi"/>
          <w:szCs w:val="20"/>
        </w:rPr>
      </w:pPr>
      <w:r w:rsidRPr="00C62BAA">
        <w:rPr>
          <w:rFonts w:asciiTheme="majorHAnsi" w:hAnsiTheme="majorHAnsi"/>
          <w:b/>
          <w:bCs/>
          <w:szCs w:val="20"/>
        </w:rPr>
        <w:t>Återupprepande symtom</w:t>
      </w:r>
      <w:r w:rsidRPr="00C62BAA">
        <w:rPr>
          <w:rFonts w:asciiTheme="majorHAnsi" w:hAnsiTheme="majorHAnsi"/>
          <w:szCs w:val="20"/>
        </w:rPr>
        <w:t>; traumatiska minnen som är återkommande och påträngande, mardrömmar, återupprepande lek</w:t>
      </w:r>
    </w:p>
    <w:p w:rsidR="000914D2" w:rsidRPr="00C62BAA" w:rsidP="000914D2" w14:paraId="6756A90F" w14:textId="77777777">
      <w:pPr>
        <w:numPr>
          <w:ilvl w:val="1"/>
          <w:numId w:val="30"/>
        </w:numPr>
        <w:rPr>
          <w:rFonts w:asciiTheme="majorHAnsi" w:hAnsiTheme="majorHAnsi"/>
          <w:szCs w:val="20"/>
        </w:rPr>
      </w:pPr>
      <w:r w:rsidRPr="00C62BAA">
        <w:rPr>
          <w:rFonts w:asciiTheme="majorHAnsi" w:hAnsiTheme="majorHAnsi"/>
          <w:b/>
          <w:bCs/>
          <w:szCs w:val="20"/>
        </w:rPr>
        <w:t xml:space="preserve">Förhöjt spänningstillstånd: </w:t>
      </w:r>
      <w:r w:rsidRPr="00C62BAA">
        <w:rPr>
          <w:rFonts w:asciiTheme="majorHAnsi" w:hAnsiTheme="majorHAnsi"/>
          <w:szCs w:val="20"/>
        </w:rPr>
        <w:t>irritabili</w:t>
      </w:r>
      <w:r w:rsidRPr="00C62BAA">
        <w:rPr>
          <w:rFonts w:asciiTheme="majorHAnsi" w:hAnsiTheme="majorHAnsi"/>
          <w:szCs w:val="20"/>
        </w:rPr>
        <w:t>tet, rastlöshet, lättskrämdhet, koncentrationssvårigheter, sömnsvårigheter</w:t>
      </w:r>
    </w:p>
    <w:p w:rsidR="000914D2" w:rsidRPr="00C62BAA" w:rsidP="000914D2" w14:paraId="02A084E3" w14:textId="77777777">
      <w:pPr>
        <w:numPr>
          <w:ilvl w:val="1"/>
          <w:numId w:val="30"/>
        </w:numPr>
        <w:rPr>
          <w:rFonts w:asciiTheme="majorHAnsi" w:hAnsiTheme="majorHAnsi"/>
          <w:szCs w:val="20"/>
        </w:rPr>
      </w:pPr>
      <w:r w:rsidRPr="00C62BAA">
        <w:rPr>
          <w:rFonts w:asciiTheme="majorHAnsi" w:hAnsiTheme="majorHAnsi"/>
          <w:b/>
          <w:bCs/>
          <w:szCs w:val="20"/>
        </w:rPr>
        <w:t>Undvikande symtom:</w:t>
      </w:r>
      <w:r w:rsidRPr="00C62BAA">
        <w:rPr>
          <w:rFonts w:asciiTheme="majorHAnsi" w:hAnsiTheme="majorHAnsi"/>
          <w:szCs w:val="20"/>
        </w:rPr>
        <w:t xml:space="preserve"> isolerar sig, undviker sådant som kan påminna om händelsen</w:t>
      </w:r>
    </w:p>
    <w:p w:rsidR="000914D2" w:rsidRPr="00C62BAA" w:rsidP="000914D2" w14:paraId="6316A32C" w14:textId="77777777">
      <w:pPr>
        <w:numPr>
          <w:ilvl w:val="1"/>
          <w:numId w:val="30"/>
        </w:numPr>
        <w:rPr>
          <w:rFonts w:asciiTheme="majorHAnsi" w:hAnsiTheme="majorHAnsi"/>
          <w:szCs w:val="20"/>
        </w:rPr>
      </w:pPr>
      <w:r w:rsidRPr="00C62BAA">
        <w:rPr>
          <w:rFonts w:asciiTheme="majorHAnsi" w:hAnsiTheme="majorHAnsi"/>
          <w:b/>
          <w:bCs/>
          <w:szCs w:val="20"/>
        </w:rPr>
        <w:t xml:space="preserve">Negativ syn på sig själv och världen: </w:t>
      </w:r>
      <w:r w:rsidRPr="00C62BAA">
        <w:rPr>
          <w:rFonts w:asciiTheme="majorHAnsi" w:hAnsiTheme="majorHAnsi"/>
          <w:szCs w:val="20"/>
        </w:rPr>
        <w:t>Självanklagelser, känsla av förlust, nedstämdhet</w:t>
      </w:r>
      <w:r w:rsidRPr="00C62BAA">
        <w:rPr>
          <w:rFonts w:asciiTheme="majorHAnsi" w:hAnsiTheme="majorHAnsi"/>
          <w:b/>
          <w:bCs/>
          <w:szCs w:val="20"/>
        </w:rPr>
        <w:t xml:space="preserve"> </w:t>
      </w:r>
    </w:p>
    <w:p w:rsidR="000914D2" w:rsidRPr="00C62BAA" w:rsidP="000914D2" w14:paraId="767EBD5A" w14:textId="77777777">
      <w:pPr>
        <w:ind w:left="1440"/>
        <w:rPr>
          <w:rFonts w:asciiTheme="majorHAnsi" w:hAnsiTheme="majorHAnsi"/>
          <w:szCs w:val="20"/>
        </w:rPr>
      </w:pPr>
    </w:p>
    <w:p w:rsidR="000914D2" w:rsidRPr="00C62BAA" w:rsidP="000914D2" w14:paraId="77332BE4" w14:textId="77777777">
      <w:pPr>
        <w:rPr>
          <w:rFonts w:asciiTheme="majorHAnsi" w:hAnsiTheme="majorHAnsi"/>
          <w:szCs w:val="20"/>
        </w:rPr>
      </w:pPr>
      <w:r w:rsidRPr="00C62BAA">
        <w:rPr>
          <w:rFonts w:asciiTheme="majorHAnsi" w:hAnsiTheme="majorHAnsi"/>
          <w:szCs w:val="20"/>
        </w:rPr>
        <w:t>För barn under</w:t>
      </w:r>
      <w:r w:rsidRPr="00C62BAA">
        <w:rPr>
          <w:rFonts w:asciiTheme="majorHAnsi" w:hAnsiTheme="majorHAnsi"/>
          <w:szCs w:val="20"/>
        </w:rPr>
        <w:t xml:space="preserve"> 6 år räcker det med ett symtom på undvikande eller negativa kognitiva förändringar under 1 månad för att uppfylla kriterierna för PTSD (DSM-V).</w:t>
      </w:r>
    </w:p>
    <w:p w:rsidR="00301EE8" w:rsidRPr="000B075F" w:rsidP="007E3A0D" w14:paraId="0127AFF6" w14:textId="77777777">
      <w:pPr>
        <w:pStyle w:val="Heading2"/>
        <w:rPr>
          <w:rFonts w:asciiTheme="majorHAnsi" w:hAnsiTheme="majorHAnsi"/>
        </w:rPr>
      </w:pPr>
      <w:bookmarkStart w:id="24" w:name="_Toc8386410"/>
      <w:bookmarkStart w:id="25" w:name="_Toc256000012"/>
      <w:r w:rsidRPr="000B075F">
        <w:rPr>
          <w:rFonts w:asciiTheme="majorHAnsi" w:hAnsiTheme="majorHAnsi"/>
        </w:rPr>
        <w:t>Somatisk undersökning</w:t>
      </w:r>
      <w:bookmarkEnd w:id="25"/>
      <w:bookmarkEnd w:id="24"/>
    </w:p>
    <w:p w:rsidR="00EC6EE7" w:rsidRPr="00C62BAA" w:rsidP="00EC6EE7" w14:paraId="6A9613A8" w14:textId="77777777">
      <w:pPr>
        <w:pStyle w:val="NormalWeb"/>
        <w:rPr>
          <w:rFonts w:asciiTheme="majorHAnsi" w:hAnsiTheme="majorHAnsi" w:cstheme="minorHAnsi"/>
          <w:b/>
          <w:bCs/>
          <w:color w:val="4891D3" w:themeColor="accent6" w:themeShade="BF"/>
          <w:sz w:val="20"/>
          <w:szCs w:val="20"/>
        </w:rPr>
      </w:pPr>
      <w:r w:rsidRPr="00C62BAA">
        <w:rPr>
          <w:rFonts w:asciiTheme="majorHAnsi" w:hAnsiTheme="majorHAnsi" w:cs="Arial"/>
          <w:color w:val="1A1A1A"/>
          <w:sz w:val="20"/>
          <w:szCs w:val="20"/>
        </w:rPr>
        <w:t xml:space="preserve">Kroppsundersökningen ska göras på alla barn </w:t>
      </w:r>
      <w:r w:rsidRPr="00C62BAA">
        <w:rPr>
          <w:rFonts w:asciiTheme="majorHAnsi" w:hAnsiTheme="majorHAnsi" w:cs="Arial"/>
          <w:color w:val="1A1A1A"/>
          <w:sz w:val="20"/>
          <w:szCs w:val="20"/>
        </w:rPr>
        <w:t>0-17</w:t>
      </w:r>
      <w:r w:rsidRPr="00C62BAA">
        <w:rPr>
          <w:rFonts w:asciiTheme="majorHAnsi" w:hAnsiTheme="majorHAnsi" w:cs="Arial"/>
          <w:color w:val="1A1A1A"/>
          <w:sz w:val="20"/>
          <w:szCs w:val="20"/>
        </w:rPr>
        <w:t xml:space="preserve"> </w:t>
      </w:r>
      <w:r w:rsidRPr="00C62BAA">
        <w:rPr>
          <w:rFonts w:asciiTheme="majorHAnsi" w:hAnsiTheme="majorHAnsi" w:cstheme="minorHAnsi"/>
          <w:color w:val="1A1A1A"/>
          <w:sz w:val="20"/>
          <w:szCs w:val="20"/>
        </w:rPr>
        <w:t xml:space="preserve">år </w:t>
      </w:r>
      <w:r w:rsidRPr="00C62BAA" w:rsidR="00AF5B62">
        <w:rPr>
          <w:rFonts w:asciiTheme="majorHAnsi" w:hAnsiTheme="majorHAnsi" w:cstheme="minorHAnsi"/>
          <w:bCs/>
          <w:iCs/>
          <w:sz w:val="20"/>
          <w:szCs w:val="20"/>
        </w:rPr>
        <w:t>se</w:t>
      </w:r>
      <w:r w:rsidRPr="00C62BAA" w:rsidR="00AF5B62">
        <w:rPr>
          <w:rFonts w:asciiTheme="majorHAnsi" w:hAnsiTheme="majorHAnsi" w:cstheme="minorHAnsi"/>
          <w:b/>
          <w:bCs/>
          <w:i/>
          <w:iCs/>
          <w:sz w:val="20"/>
          <w:szCs w:val="20"/>
        </w:rPr>
        <w:t xml:space="preserve"> </w:t>
      </w:r>
      <w:r w:rsidR="00C94143">
        <w:rPr>
          <w:rFonts w:asciiTheme="majorHAnsi" w:hAnsiTheme="majorHAnsi" w:cstheme="minorHAnsi"/>
          <w:bCs/>
          <w:iCs/>
          <w:sz w:val="20"/>
          <w:szCs w:val="20"/>
        </w:rPr>
        <w:t>b</w:t>
      </w:r>
      <w:r w:rsidRPr="00C62BAA" w:rsidR="00AF5B62">
        <w:rPr>
          <w:rFonts w:asciiTheme="majorHAnsi" w:hAnsiTheme="majorHAnsi" w:cstheme="minorHAnsi"/>
          <w:bCs/>
          <w:iCs/>
          <w:sz w:val="20"/>
          <w:szCs w:val="20"/>
        </w:rPr>
        <w:t>ilaga</w:t>
      </w:r>
      <w:r w:rsidR="00C94143">
        <w:rPr>
          <w:rFonts w:asciiTheme="majorHAnsi" w:hAnsiTheme="majorHAnsi" w:cstheme="minorHAnsi"/>
          <w:bCs/>
          <w:iCs/>
          <w:sz w:val="20"/>
          <w:szCs w:val="20"/>
        </w:rPr>
        <w:t xml:space="preserve"> 5.2</w:t>
      </w:r>
      <w:r w:rsidRPr="006F4729" w:rsidR="00AF5B62">
        <w:rPr>
          <w:rFonts w:asciiTheme="majorHAnsi" w:hAnsiTheme="majorHAnsi" w:cstheme="minorHAnsi"/>
          <w:bCs/>
          <w:iCs/>
          <w:color w:val="0070C0"/>
          <w:sz w:val="20"/>
          <w:szCs w:val="20"/>
        </w:rPr>
        <w:t xml:space="preserve"> </w:t>
      </w:r>
      <w:bookmarkStart w:id="26" w:name="_Toc8386411"/>
      <w:hyperlink w:anchor="_Status,_somatisk_undersökning:" w:history="1">
        <w:r w:rsidRPr="006F4729">
          <w:rPr>
            <w:rStyle w:val="Hyperlink"/>
            <w:rFonts w:asciiTheme="majorHAnsi" w:hAnsiTheme="majorHAnsi" w:cstheme="minorHAnsi"/>
            <w:color w:val="0070C0"/>
            <w:sz w:val="20"/>
            <w:szCs w:val="20"/>
          </w:rPr>
          <w:t>Status, somatisk undersökning</w:t>
        </w:r>
        <w:r w:rsidRPr="006F4729">
          <w:rPr>
            <w:rStyle w:val="Hyperlink"/>
            <w:rFonts w:asciiTheme="majorHAnsi" w:hAnsiTheme="majorHAnsi" w:cstheme="minorHAnsi"/>
            <w:b/>
            <w:bCs/>
            <w:color w:val="0070C0"/>
            <w:sz w:val="20"/>
            <w:szCs w:val="20"/>
          </w:rPr>
          <w:t>:</w:t>
        </w:r>
      </w:hyperlink>
    </w:p>
    <w:p w:rsidR="009B46B0" w:rsidRPr="000B075F" w:rsidP="00EC6EE7" w14:paraId="1A7D0314" w14:textId="77777777">
      <w:pPr>
        <w:pStyle w:val="Heading2"/>
        <w:rPr>
          <w:rFonts w:asciiTheme="majorHAnsi" w:hAnsiTheme="majorHAnsi"/>
        </w:rPr>
      </w:pPr>
      <w:bookmarkStart w:id="27" w:name="_Toc256000013"/>
      <w:r w:rsidRPr="000B075F">
        <w:rPr>
          <w:rFonts w:asciiTheme="majorHAnsi" w:hAnsiTheme="majorHAnsi"/>
        </w:rPr>
        <w:t>Provtagning</w:t>
      </w:r>
      <w:bookmarkEnd w:id="27"/>
      <w:bookmarkEnd w:id="26"/>
    </w:p>
    <w:p w:rsidR="009B46B0" w:rsidRPr="00C62BAA" w:rsidP="009B46B0" w14:paraId="48EBDC8C" w14:textId="77777777">
      <w:pPr>
        <w:pStyle w:val="NormalWeb"/>
        <w:rPr>
          <w:rFonts w:asciiTheme="majorHAnsi" w:hAnsiTheme="majorHAnsi" w:cs="Arial"/>
          <w:color w:val="1A1A1A"/>
          <w:sz w:val="20"/>
          <w:szCs w:val="20"/>
        </w:rPr>
      </w:pPr>
      <w:r w:rsidRPr="00C62BAA">
        <w:rPr>
          <w:rFonts w:asciiTheme="majorHAnsi" w:hAnsiTheme="majorHAnsi" w:cs="Arial"/>
          <w:color w:val="1A1A1A"/>
          <w:sz w:val="20"/>
          <w:szCs w:val="20"/>
        </w:rPr>
        <w:t xml:space="preserve">Syftet med provtagningen är dels att kunna </w:t>
      </w:r>
      <w:r w:rsidRPr="00C62BAA" w:rsidR="00817D09">
        <w:rPr>
          <w:rFonts w:asciiTheme="majorHAnsi" w:hAnsiTheme="majorHAnsi" w:cs="Arial"/>
          <w:color w:val="1A1A1A"/>
          <w:sz w:val="20"/>
          <w:szCs w:val="20"/>
        </w:rPr>
        <w:t xml:space="preserve">upptäcka sjukdomstillstånd och kunna </w:t>
      </w:r>
      <w:r w:rsidRPr="00C62BAA">
        <w:rPr>
          <w:rFonts w:asciiTheme="majorHAnsi" w:hAnsiTheme="majorHAnsi" w:cs="Arial"/>
          <w:color w:val="1A1A1A"/>
          <w:sz w:val="20"/>
          <w:szCs w:val="20"/>
        </w:rPr>
        <w:t>behandla</w:t>
      </w:r>
      <w:r w:rsidRPr="00C62BAA" w:rsidR="00817D09">
        <w:rPr>
          <w:rFonts w:asciiTheme="majorHAnsi" w:hAnsiTheme="majorHAnsi" w:cs="Arial"/>
          <w:color w:val="1A1A1A"/>
          <w:sz w:val="20"/>
          <w:szCs w:val="20"/>
        </w:rPr>
        <w:t xml:space="preserve">, </w:t>
      </w:r>
      <w:r w:rsidRPr="00C62BAA">
        <w:rPr>
          <w:rFonts w:asciiTheme="majorHAnsi" w:hAnsiTheme="majorHAnsi" w:cs="Arial"/>
          <w:color w:val="1A1A1A"/>
          <w:sz w:val="20"/>
          <w:szCs w:val="20"/>
        </w:rPr>
        <w:t xml:space="preserve">dels att förhindra </w:t>
      </w:r>
      <w:r w:rsidRPr="00C62BAA" w:rsidR="00817D09">
        <w:rPr>
          <w:rFonts w:asciiTheme="majorHAnsi" w:hAnsiTheme="majorHAnsi" w:cs="Arial"/>
          <w:color w:val="1A1A1A"/>
          <w:sz w:val="20"/>
          <w:szCs w:val="20"/>
        </w:rPr>
        <w:t>spridning av eventuella smittsamma sjukdomar</w:t>
      </w:r>
      <w:r w:rsidRPr="00C62BAA">
        <w:rPr>
          <w:rFonts w:asciiTheme="majorHAnsi" w:hAnsiTheme="majorHAnsi" w:cs="Arial"/>
          <w:color w:val="1A1A1A"/>
          <w:sz w:val="20"/>
          <w:szCs w:val="20"/>
        </w:rPr>
        <w:t>. Även denn</w:t>
      </w:r>
      <w:r w:rsidRPr="00C62BAA">
        <w:rPr>
          <w:rFonts w:asciiTheme="majorHAnsi" w:hAnsiTheme="majorHAnsi" w:cs="Arial"/>
          <w:color w:val="1A1A1A"/>
          <w:sz w:val="20"/>
          <w:szCs w:val="20"/>
        </w:rPr>
        <w:t>a del av hälsoundersökningen är frivillig.</w:t>
      </w:r>
    </w:p>
    <w:p w:rsidR="009B46B0" w:rsidRPr="00C62BAA" w:rsidP="009B46B0" w14:paraId="1B78CF3D" w14:textId="77777777">
      <w:pPr>
        <w:spacing w:before="100" w:beforeAutospacing="1" w:afterAutospacing="1"/>
        <w:rPr>
          <w:rFonts w:eastAsia="Times New Roman" w:asciiTheme="majorHAnsi" w:hAnsiTheme="majorHAnsi" w:cstheme="minorHAnsi"/>
          <w:b/>
          <w:i/>
          <w:color w:val="000000"/>
          <w:szCs w:val="20"/>
          <w:lang w:eastAsia="sv-SE"/>
        </w:rPr>
      </w:pPr>
      <w:r w:rsidRPr="00C62BAA">
        <w:rPr>
          <w:rFonts w:eastAsia="Times New Roman" w:asciiTheme="majorHAnsi" w:hAnsiTheme="majorHAnsi" w:cstheme="minorHAnsi"/>
          <w:color w:val="000000"/>
          <w:szCs w:val="20"/>
          <w:lang w:eastAsia="sv-SE"/>
        </w:rPr>
        <w:t xml:space="preserve">Enligt </w:t>
      </w:r>
      <w:hyperlink w:anchor="_Checklista_för_provtagning" w:history="1">
        <w:r w:rsidRPr="00C62BAA" w:rsidR="00AF5B62">
          <w:rPr>
            <w:rStyle w:val="Hyperlink"/>
            <w:rFonts w:eastAsia="Times New Roman" w:asciiTheme="majorHAnsi" w:hAnsiTheme="majorHAnsi" w:cstheme="minorHAnsi"/>
            <w:color w:val="2E7BC1" w:themeColor="accent2" w:themeShade="80"/>
            <w:szCs w:val="20"/>
            <w:lang w:eastAsia="sv-SE"/>
          </w:rPr>
          <w:t>Bilaga 5.</w:t>
        </w:r>
        <w:r w:rsidRPr="00C62BAA" w:rsidR="00F733D9">
          <w:rPr>
            <w:rStyle w:val="Hyperlink"/>
            <w:rFonts w:eastAsia="Times New Roman" w:asciiTheme="majorHAnsi" w:hAnsiTheme="majorHAnsi" w:cstheme="minorHAnsi"/>
            <w:color w:val="2E7BC1" w:themeColor="accent2" w:themeShade="80"/>
            <w:szCs w:val="20"/>
            <w:lang w:eastAsia="sv-SE"/>
          </w:rPr>
          <w:t>3</w:t>
        </w:r>
        <w:r w:rsidRPr="00C62BAA" w:rsidR="00AF5B62">
          <w:rPr>
            <w:rStyle w:val="Hyperlink"/>
            <w:rFonts w:eastAsia="Times New Roman" w:asciiTheme="majorHAnsi" w:hAnsiTheme="majorHAnsi" w:cstheme="minorHAnsi"/>
            <w:color w:val="2E7BC1" w:themeColor="accent2" w:themeShade="80"/>
            <w:szCs w:val="20"/>
            <w:lang w:eastAsia="sv-SE"/>
          </w:rPr>
          <w:t xml:space="preserve"> CHECKLISTA FÖR PROVTAGNING</w:t>
        </w:r>
      </w:hyperlink>
    </w:p>
    <w:p w:rsidR="009B46B0" w:rsidRPr="000B075F" w:rsidP="009B46B0" w14:paraId="04B30B9D" w14:textId="77777777">
      <w:pPr>
        <w:pStyle w:val="Heading3"/>
        <w:rPr>
          <w:rFonts w:asciiTheme="majorHAnsi" w:hAnsiTheme="majorHAnsi"/>
        </w:rPr>
      </w:pPr>
      <w:bookmarkStart w:id="28" w:name="_Toc8386412"/>
      <w:bookmarkStart w:id="29" w:name="_Toc256000014"/>
      <w:r w:rsidRPr="000B075F">
        <w:rPr>
          <w:rFonts w:asciiTheme="majorHAnsi" w:hAnsiTheme="majorHAnsi"/>
        </w:rPr>
        <w:t>Screening Tuberkulos</w:t>
      </w:r>
      <w:bookmarkEnd w:id="29"/>
      <w:bookmarkEnd w:id="28"/>
      <w:r w:rsidRPr="000B075F">
        <w:rPr>
          <w:rFonts w:asciiTheme="majorHAnsi" w:hAnsiTheme="majorHAnsi"/>
        </w:rPr>
        <w:t xml:space="preserve"> </w:t>
      </w:r>
    </w:p>
    <w:p w:rsidR="0031300E" w:rsidP="000914D2" w14:paraId="63D13F34" w14:textId="77777777">
      <w:pPr>
        <w:rPr>
          <w:rFonts w:asciiTheme="majorHAnsi" w:hAnsiTheme="majorHAnsi"/>
          <w:szCs w:val="20"/>
        </w:rPr>
      </w:pPr>
    </w:p>
    <w:p w:rsidR="0031300E" w:rsidRPr="0031300E" w:rsidP="0031300E" w14:paraId="6D729E6E" w14:textId="77777777">
      <w:pPr>
        <w:rPr>
          <w:rFonts w:asciiTheme="majorHAnsi" w:hAnsiTheme="majorHAnsi"/>
          <w:b/>
          <w:bCs/>
          <w:szCs w:val="20"/>
        </w:rPr>
      </w:pPr>
      <w:r w:rsidRPr="0031300E">
        <w:rPr>
          <w:rFonts w:asciiTheme="majorHAnsi" w:hAnsiTheme="majorHAnsi"/>
          <w:szCs w:val="20"/>
        </w:rPr>
        <w:t>Syftet är att identifiera latent eller aktiv tuberkulos.</w:t>
      </w:r>
    </w:p>
    <w:p w:rsidR="0031300E" w:rsidRPr="0031300E" w:rsidP="0031300E" w14:paraId="6134DB6B" w14:textId="77777777">
      <w:pPr>
        <w:rPr>
          <w:rFonts w:asciiTheme="majorHAnsi" w:hAnsiTheme="majorHAnsi"/>
          <w:szCs w:val="20"/>
        </w:rPr>
      </w:pPr>
      <w:r w:rsidRPr="0031300E">
        <w:rPr>
          <w:rFonts w:asciiTheme="majorHAnsi" w:hAnsiTheme="majorHAnsi"/>
          <w:b/>
          <w:bCs/>
          <w:szCs w:val="20"/>
        </w:rPr>
        <w:t xml:space="preserve">Hälsodeklaration avseende </w:t>
      </w:r>
      <w:r w:rsidRPr="0031300E">
        <w:rPr>
          <w:rFonts w:asciiTheme="majorHAnsi" w:hAnsiTheme="majorHAnsi"/>
          <w:b/>
          <w:bCs/>
          <w:szCs w:val="20"/>
        </w:rPr>
        <w:t>Tuberkulos</w:t>
      </w:r>
      <w:r w:rsidRPr="0031300E">
        <w:rPr>
          <w:rFonts w:asciiTheme="majorHAnsi" w:hAnsiTheme="majorHAnsi"/>
          <w:szCs w:val="20"/>
        </w:rPr>
        <w:t xml:space="preserve"> ska göras på alla. Denna finns som</w:t>
      </w:r>
      <w:r w:rsidRPr="0031300E">
        <w:rPr>
          <w:rFonts w:asciiTheme="majorHAnsi" w:hAnsiTheme="majorHAnsi"/>
          <w:b/>
          <w:bCs/>
          <w:szCs w:val="20"/>
        </w:rPr>
        <w:t xml:space="preserve"> </w:t>
      </w:r>
      <w:r w:rsidRPr="0031300E">
        <w:rPr>
          <w:rFonts w:asciiTheme="majorHAnsi" w:hAnsiTheme="majorHAnsi"/>
          <w:szCs w:val="20"/>
        </w:rPr>
        <w:t>blankett i Cosmic (Blanketter -&gt; Allmänna brev och blanketter -&gt; Hälsodeklaration TBC) och fylls i där.</w:t>
      </w:r>
      <w:r w:rsidRPr="0031300E">
        <w:rPr>
          <w:rFonts w:asciiTheme="majorHAnsi" w:hAnsiTheme="majorHAnsi"/>
          <w:b/>
          <w:bCs/>
          <w:szCs w:val="20"/>
        </w:rPr>
        <w:t xml:space="preserve"> </w:t>
      </w:r>
      <w:r w:rsidRPr="0031300E">
        <w:rPr>
          <w:rFonts w:asciiTheme="majorHAnsi" w:hAnsiTheme="majorHAnsi"/>
          <w:szCs w:val="20"/>
        </w:rPr>
        <w:t xml:space="preserve">Utfall av </w:t>
      </w:r>
      <w:r w:rsidRPr="0031300E">
        <w:rPr>
          <w:rFonts w:asciiTheme="majorHAnsi" w:hAnsiTheme="majorHAnsi"/>
          <w:b/>
          <w:bCs/>
          <w:szCs w:val="20"/>
        </w:rPr>
        <w:t xml:space="preserve">Hälsodeklaration avseende Tuberkulos </w:t>
      </w:r>
      <w:r w:rsidRPr="0031300E">
        <w:rPr>
          <w:rFonts w:asciiTheme="majorHAnsi" w:hAnsiTheme="majorHAnsi"/>
          <w:szCs w:val="20"/>
        </w:rPr>
        <w:t>är vägledande för behov av</w:t>
      </w:r>
      <w:r w:rsidR="00305439">
        <w:rPr>
          <w:rFonts w:asciiTheme="majorHAnsi" w:hAnsiTheme="majorHAnsi"/>
          <w:szCs w:val="20"/>
        </w:rPr>
        <w:t xml:space="preserve"> PPD (under 2 års ålder) eller</w:t>
      </w:r>
      <w:r w:rsidRPr="0031300E">
        <w:rPr>
          <w:rFonts w:asciiTheme="majorHAnsi" w:hAnsiTheme="majorHAnsi"/>
          <w:szCs w:val="20"/>
        </w:rPr>
        <w:t xml:space="preserve"> </w:t>
      </w:r>
      <w:r w:rsidRPr="0031300E">
        <w:rPr>
          <w:rFonts w:asciiTheme="majorHAnsi" w:hAnsiTheme="majorHAnsi"/>
          <w:szCs w:val="20"/>
        </w:rPr>
        <w:t>Qu</w:t>
      </w:r>
      <w:r w:rsidRPr="0031300E">
        <w:rPr>
          <w:rFonts w:asciiTheme="majorHAnsi" w:hAnsiTheme="majorHAnsi"/>
          <w:szCs w:val="20"/>
        </w:rPr>
        <w:t>antiFERON</w:t>
      </w:r>
      <w:r w:rsidRPr="0031300E">
        <w:rPr>
          <w:rFonts w:asciiTheme="majorHAnsi" w:hAnsiTheme="majorHAnsi"/>
          <w:szCs w:val="20"/>
        </w:rPr>
        <w:t xml:space="preserve">, lungröntgen och ev. remiss till </w:t>
      </w:r>
      <w:r w:rsidR="00305439">
        <w:rPr>
          <w:rFonts w:asciiTheme="majorHAnsi" w:hAnsiTheme="majorHAnsi"/>
          <w:szCs w:val="20"/>
        </w:rPr>
        <w:t>Barnmottagningen</w:t>
      </w:r>
      <w:r w:rsidRPr="0031300E">
        <w:rPr>
          <w:rFonts w:asciiTheme="majorHAnsi" w:hAnsiTheme="majorHAnsi"/>
          <w:szCs w:val="20"/>
        </w:rPr>
        <w:t xml:space="preserve">. </w:t>
      </w:r>
      <w:r w:rsidR="00305439">
        <w:rPr>
          <w:rFonts w:asciiTheme="majorHAnsi" w:hAnsiTheme="majorHAnsi"/>
          <w:szCs w:val="20"/>
        </w:rPr>
        <w:t>PPD/</w:t>
      </w:r>
      <w:r w:rsidRPr="0031300E">
        <w:rPr>
          <w:rFonts w:asciiTheme="majorHAnsi" w:hAnsiTheme="majorHAnsi"/>
          <w:szCs w:val="20"/>
        </w:rPr>
        <w:t>QuantiFERON</w:t>
      </w:r>
      <w:r w:rsidRPr="0031300E">
        <w:rPr>
          <w:rFonts w:asciiTheme="majorHAnsi" w:hAnsiTheme="majorHAnsi"/>
          <w:szCs w:val="20"/>
        </w:rPr>
        <w:t xml:space="preserve"> ska tas på alla som har ursprung i högriskländer eller har vistats i dessa längre än 6 månader och/eller vistats i högriskmiljöer (fängelse, flyktingläger, </w:t>
      </w:r>
      <w:r w:rsidRPr="0031300E">
        <w:rPr>
          <w:rFonts w:asciiTheme="majorHAnsi" w:hAnsiTheme="majorHAnsi"/>
          <w:szCs w:val="20"/>
        </w:rPr>
        <w:t>krigsmiljöer) eller om det framkommit tuberkulosexponering (ex hushållskontakt som haft tuberkulos). Till högriskländer räknas främst länder med hög incidens av tuberkulos (&gt;100 fall/ 100 000 invånare och år).</w:t>
      </w:r>
    </w:p>
    <w:p w:rsidR="0031300E" w:rsidRPr="0030427B" w:rsidP="0030427B" w14:paraId="43D282A5" w14:textId="77777777">
      <w:pPr>
        <w:pStyle w:val="ListParagraph"/>
        <w:numPr>
          <w:ilvl w:val="0"/>
          <w:numId w:val="37"/>
        </w:numPr>
        <w:rPr>
          <w:rFonts w:asciiTheme="majorHAnsi" w:hAnsiTheme="majorHAnsi"/>
          <w:szCs w:val="20"/>
        </w:rPr>
      </w:pPr>
      <w:r w:rsidRPr="0031300E">
        <w:rPr>
          <w:noProof/>
        </w:rPr>
        <w:drawing>
          <wp:anchor distT="0" distB="0" distL="114300" distR="114300" simplePos="0" relativeHeight="251658240" behindDoc="1" locked="0" layoutInCell="1" allowOverlap="1">
            <wp:simplePos x="0" y="0"/>
            <wp:positionH relativeFrom="page">
              <wp:posOffset>4852670</wp:posOffset>
            </wp:positionH>
            <wp:positionV relativeFrom="paragraph">
              <wp:posOffset>262255</wp:posOffset>
            </wp:positionV>
            <wp:extent cx="47625" cy="9525"/>
            <wp:effectExtent l="0" t="0" r="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Rak koppling 19"/>
                    <pic:cNvPicPr>
                      <a:picLocks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r w:rsidRPr="0030427B">
        <w:rPr>
          <w:rFonts w:asciiTheme="majorHAnsi" w:hAnsiTheme="majorHAnsi"/>
          <w:szCs w:val="20"/>
        </w:rPr>
        <w:t xml:space="preserve">Följ kompendium </w:t>
      </w:r>
      <w:hyperlink r:id="rId10" w:history="1">
        <w:r w:rsidRPr="00CD17FB">
          <w:rPr>
            <w:rStyle w:val="Hyperlink"/>
            <w:rFonts w:asciiTheme="majorHAnsi" w:hAnsiTheme="majorHAnsi"/>
            <w:color w:val="4891D3" w:themeColor="accent6" w:themeShade="BF"/>
            <w:szCs w:val="20"/>
          </w:rPr>
          <w:t>Tuberkulos-rekommendationer RJH</w:t>
        </w:r>
      </w:hyperlink>
      <w:r w:rsidRPr="0030427B">
        <w:rPr>
          <w:rFonts w:asciiTheme="majorHAnsi" w:hAnsiTheme="majorHAnsi"/>
          <w:szCs w:val="20"/>
        </w:rPr>
        <w:t xml:space="preserve"> Här finner man även Hälsodeklaration avseende Tuberkulos.</w:t>
      </w:r>
    </w:p>
    <w:p w:rsidR="0031300E" w:rsidRPr="0031300E" w:rsidP="0031300E" w14:paraId="7DEAC78F" w14:textId="77777777">
      <w:pPr>
        <w:rPr>
          <w:rFonts w:asciiTheme="majorHAnsi" w:hAnsiTheme="majorHAnsi"/>
          <w:szCs w:val="20"/>
        </w:rPr>
      </w:pPr>
    </w:p>
    <w:p w:rsidR="0031300E" w:rsidRPr="0031300E" w:rsidP="0031300E" w14:paraId="32F6AE10" w14:textId="77777777">
      <w:pPr>
        <w:rPr>
          <w:rFonts w:asciiTheme="majorHAnsi" w:hAnsiTheme="majorHAnsi"/>
          <w:szCs w:val="20"/>
        </w:rPr>
      </w:pPr>
      <w:r w:rsidRPr="0031300E">
        <w:rPr>
          <w:rFonts w:asciiTheme="majorHAnsi" w:hAnsiTheme="majorHAnsi"/>
          <w:szCs w:val="20"/>
        </w:rPr>
        <w:t>För detaljerad lista av länder och tuberkulosincidens se:</w:t>
      </w:r>
    </w:p>
    <w:p w:rsidR="00DA73A3" w:rsidRPr="00CD17FB" w:rsidP="00B50642" w14:paraId="3C80720E" w14:textId="77777777">
      <w:pPr>
        <w:numPr>
          <w:ilvl w:val="2"/>
          <w:numId w:val="35"/>
        </w:numPr>
        <w:rPr>
          <w:rStyle w:val="Hyperlink"/>
          <w:rFonts w:asciiTheme="majorHAnsi" w:hAnsiTheme="majorHAnsi"/>
          <w:color w:val="auto"/>
          <w:szCs w:val="20"/>
          <w:u w:val="none"/>
        </w:rPr>
      </w:pPr>
      <w:hyperlink r:id="rId11" w:history="1">
        <w:r w:rsidRPr="00CD17FB">
          <w:rPr>
            <w:rStyle w:val="Hyperlink"/>
            <w:rFonts w:asciiTheme="majorHAnsi" w:hAnsiTheme="majorHAnsi"/>
            <w:color w:val="4891D3" w:themeColor="accent6" w:themeShade="BF"/>
            <w:szCs w:val="20"/>
          </w:rPr>
          <w:t>https://www.folkhalsomyndigheten.se/smittskydd-beredskap/vaccinationer/vacciner-a-o/tuberkulos-tb/risklander-for-tuberkulos/</w:t>
        </w:r>
      </w:hyperlink>
    </w:p>
    <w:p w:rsidR="00DA73A3" w:rsidP="00DA73A3" w14:paraId="26A45F8D" w14:textId="77777777">
      <w:pPr>
        <w:ind w:left="2101"/>
        <w:rPr>
          <w:rStyle w:val="Hyperlink"/>
          <w:rFonts w:asciiTheme="majorHAnsi" w:hAnsiTheme="majorHAnsi"/>
          <w:color w:val="auto"/>
          <w:szCs w:val="20"/>
          <w:u w:val="none"/>
        </w:rPr>
      </w:pPr>
    </w:p>
    <w:p w:rsidR="0031300E" w:rsidRPr="0031300E" w:rsidP="0031300E" w14:paraId="0AF25D3F" w14:textId="77777777">
      <w:pPr>
        <w:rPr>
          <w:rFonts w:asciiTheme="majorHAnsi" w:hAnsiTheme="majorHAnsi"/>
          <w:szCs w:val="20"/>
        </w:rPr>
      </w:pPr>
    </w:p>
    <w:p w:rsidR="0031300E" w:rsidRPr="0031300E" w:rsidP="0031300E" w14:paraId="0EEFF622" w14:textId="77777777">
      <w:pPr>
        <w:rPr>
          <w:rFonts w:asciiTheme="majorHAnsi" w:hAnsiTheme="majorHAnsi"/>
          <w:szCs w:val="20"/>
        </w:rPr>
      </w:pPr>
      <w:r w:rsidRPr="0031300E">
        <w:rPr>
          <w:rFonts w:asciiTheme="majorHAnsi" w:hAnsiTheme="majorHAnsi"/>
          <w:szCs w:val="20"/>
        </w:rPr>
        <w:t>För riktlinjer avseende personer från länder med hög incidens av mu</w:t>
      </w:r>
      <w:r w:rsidRPr="0031300E">
        <w:rPr>
          <w:rFonts w:asciiTheme="majorHAnsi" w:hAnsiTheme="majorHAnsi"/>
          <w:szCs w:val="20"/>
        </w:rPr>
        <w:t>ltiresistent tuberkulos följ Folkhälsomyndighetens rekommendationer:</w:t>
      </w:r>
    </w:p>
    <w:p w:rsidR="00305439" w:rsidRPr="00BA179F" w:rsidP="00C51E61" w14:paraId="7457F0CC" w14:textId="340BAD11">
      <w:pPr>
        <w:numPr>
          <w:ilvl w:val="2"/>
          <w:numId w:val="35"/>
        </w:numPr>
        <w:rPr>
          <w:rFonts w:asciiTheme="majorHAnsi" w:hAnsiTheme="majorHAnsi"/>
          <w:szCs w:val="20"/>
        </w:rPr>
      </w:pPr>
      <w:r w:rsidRPr="00CD17FB">
        <w:rPr>
          <w:rFonts w:asciiTheme="majorHAnsi" w:hAnsiTheme="majorHAnsi"/>
          <w:color w:val="4891D3" w:themeColor="accent6" w:themeShade="BF"/>
          <w:szCs w:val="20"/>
        </w:rPr>
        <w:t>”</w:t>
      </w:r>
      <w:hyperlink r:id="rId12" w:history="1">
        <w:r w:rsidRPr="00CD17FB">
          <w:rPr>
            <w:rStyle w:val="Hyperlink"/>
            <w:rFonts w:asciiTheme="majorHAnsi" w:hAnsiTheme="majorHAnsi"/>
            <w:color w:val="4891D3" w:themeColor="accent6" w:themeShade="BF"/>
            <w:szCs w:val="20"/>
          </w:rPr>
          <w:t>Rekommendationer för preventiva insatser mot tuberkulos – hälsokontroll,</w:t>
        </w:r>
      </w:hyperlink>
      <w:r w:rsidRPr="00CD17FB">
        <w:rPr>
          <w:rFonts w:asciiTheme="majorHAnsi" w:hAnsiTheme="majorHAnsi"/>
          <w:color w:val="4891D3" w:themeColor="accent6" w:themeShade="BF"/>
          <w:szCs w:val="20"/>
        </w:rPr>
        <w:t xml:space="preserve"> </w:t>
      </w:r>
      <w:hyperlink r:id="rId12" w:history="1">
        <w:r w:rsidRPr="00CD17FB">
          <w:rPr>
            <w:rStyle w:val="Hyperlink"/>
            <w:rFonts w:asciiTheme="majorHAnsi" w:hAnsiTheme="majorHAnsi"/>
            <w:color w:val="4891D3" w:themeColor="accent6" w:themeShade="BF"/>
            <w:szCs w:val="20"/>
          </w:rPr>
          <w:t>smittspårning och vaccination”</w:t>
        </w:r>
      </w:hyperlink>
    </w:p>
    <w:p w:rsidR="00D51130" w:rsidRPr="00962533" w:rsidP="007E3A0D" w14:paraId="6CBDAB28" w14:textId="77777777">
      <w:pPr>
        <w:pStyle w:val="Heading2"/>
        <w:rPr>
          <w:rFonts w:asciiTheme="majorHAnsi" w:hAnsiTheme="majorHAnsi"/>
        </w:rPr>
      </w:pPr>
      <w:bookmarkStart w:id="30" w:name="_Toc8386413"/>
      <w:bookmarkStart w:id="31" w:name="_Toc256000015"/>
      <w:r w:rsidRPr="00962533">
        <w:rPr>
          <w:rFonts w:asciiTheme="majorHAnsi" w:hAnsiTheme="majorHAnsi"/>
        </w:rPr>
        <w:t>Sexuell och reproduktiv hälsa</w:t>
      </w:r>
      <w:bookmarkEnd w:id="31"/>
    </w:p>
    <w:p w:rsidR="0002743E" w:rsidP="0002743E" w14:paraId="435C10D9" w14:textId="77777777">
      <w:r>
        <w:t xml:space="preserve">Uppmärksamma sexuell hälsa tidigt under samtalet och var medveten om att både flickor och pojkar kan ha varit utsatta för sexuella övergrepp. Det är också viktigt att eventuella oönskade graviditeter hos flickor uppmärksammas tidigt. </w:t>
      </w:r>
    </w:p>
    <w:p w:rsidR="0002743E" w:rsidRPr="0002743E" w:rsidP="0002743E" w14:paraId="3DFF1D4A" w14:textId="77777777">
      <w:r>
        <w:t>Könsstympning av flic</w:t>
      </w:r>
      <w:r>
        <w:t xml:space="preserve">kor är relevant att ta upp beroende på vilket land personen kommer ifrån. Detta beskrivs i kunskapsstödet Kvinnlig könsstympning – ett stöd för hälso- och sjukvårdens arbete, </w:t>
      </w:r>
      <w:hyperlink r:id="rId13" w:history="1">
        <w:r w:rsidRPr="0002743E">
          <w:rPr>
            <w:rStyle w:val="Hyperlink"/>
            <w:color w:val="0070C0"/>
          </w:rPr>
          <w:t>Vårdprogram för kvinnlig könsstympning Region Jämtland Härjedalen</w:t>
        </w:r>
      </w:hyperlink>
      <w:r>
        <w:rPr>
          <w:color w:val="0070C0"/>
        </w:rPr>
        <w:t>.</w:t>
      </w:r>
    </w:p>
    <w:p w:rsidR="0002743E" w:rsidRPr="00962533" w:rsidP="007E3A0D" w14:paraId="7F136C28" w14:textId="77777777">
      <w:pPr>
        <w:pStyle w:val="Heading2"/>
        <w:rPr>
          <w:rFonts w:asciiTheme="majorHAnsi" w:hAnsiTheme="majorHAnsi"/>
        </w:rPr>
      </w:pPr>
      <w:bookmarkStart w:id="32" w:name="_Toc256000016"/>
      <w:r w:rsidRPr="00962533">
        <w:rPr>
          <w:rFonts w:asciiTheme="majorHAnsi" w:hAnsiTheme="majorHAnsi"/>
        </w:rPr>
        <w:t>Gravida</w:t>
      </w:r>
      <w:bookmarkEnd w:id="32"/>
    </w:p>
    <w:p w:rsidR="0002743E" w:rsidP="0002743E" w14:paraId="2729374A" w14:textId="77777777">
      <w:r>
        <w:t xml:space="preserve">Om kännedom om graviditet framkommer ska patienten erbjudas provtagning enligt  </w:t>
      </w:r>
    </w:p>
    <w:p w:rsidR="0002743E" w:rsidP="0002743E" w14:paraId="733AD5FD" w14:textId="77777777">
      <w:r>
        <w:t xml:space="preserve">bilaga </w:t>
      </w:r>
      <w:r w:rsidR="00D519F0">
        <w:t>5.3</w:t>
      </w:r>
      <w:r>
        <w:t xml:space="preserve"> Checklista för provtagning vid hälsoundersökning av migrant från 18 år – </w:t>
      </w:r>
      <w:r w:rsidRPr="0002743E">
        <w:rPr>
          <w:b/>
          <w:bCs/>
        </w:rPr>
        <w:t>Gravid</w:t>
      </w:r>
      <w:r>
        <w:t xml:space="preserve"> samt ombesörjas med snar kontakt med barnmorskemottagning. </w:t>
      </w:r>
    </w:p>
    <w:p w:rsidR="0002743E" w:rsidP="0002743E" w14:paraId="33304F62" w14:textId="77777777">
      <w:r>
        <w:t xml:space="preserve"> </w:t>
      </w:r>
    </w:p>
    <w:p w:rsidR="00633831" w:rsidP="0002743E" w14:paraId="3C5BED4F" w14:textId="6453AE9C">
      <w:pPr>
        <w:rPr>
          <w:rStyle w:val="Hyperlink"/>
          <w:color w:val="0070C0"/>
        </w:rPr>
      </w:pPr>
      <w:r>
        <w:t xml:space="preserve">Övriga rutiner vid graviditet, se </w:t>
      </w:r>
      <w:hyperlink r:id="rId14" w:history="1">
        <w:r w:rsidRPr="00217720">
          <w:rPr>
            <w:rStyle w:val="Hyperlink"/>
            <w:color w:val="0070C0"/>
          </w:rPr>
          <w:t>Tuberkulosscreening av gravida</w:t>
        </w:r>
      </w:hyperlink>
      <w:r>
        <w:t xml:space="preserve"> samt </w:t>
      </w:r>
      <w:hyperlink r:id="rId15" w:history="1">
        <w:r w:rsidRPr="00FE76F8">
          <w:rPr>
            <w:rStyle w:val="Hyperlink"/>
            <w:color w:val="0070C0"/>
          </w:rPr>
          <w:t>Migranter - Gravida - Mödrahälsovård</w:t>
        </w:r>
      </w:hyperlink>
    </w:p>
    <w:p w:rsidR="00633831" w:rsidP="00633831" w14:paraId="25DB5244" w14:textId="4C13A62C">
      <w:pPr>
        <w:pStyle w:val="Heading2"/>
      </w:pPr>
      <w:bookmarkStart w:id="33" w:name="_Toc256000017"/>
      <w:r>
        <w:t>Husdjur</w:t>
      </w:r>
      <w:bookmarkEnd w:id="33"/>
    </w:p>
    <w:p w:rsidR="00633831" w:rsidP="00633831" w14:paraId="28DACD63" w14:textId="6D061BEA"/>
    <w:p w:rsidR="00633831" w:rsidRPr="00633831" w:rsidP="00633831" w14:paraId="7A2950EE" w14:textId="39310BD5">
      <w:r w:rsidRPr="00633831">
        <w:t>Om migranterna har med sig sällskapsdjur som befinner sig i Sverige utan att ha kontrollerats avseende rabiesvaccination av tullpersonal eller en veterinär vid gränsen, ska djuret så fort som möjligt tas till en veterinär. Veterinären kontrollerar då djuret och dess handlingar och Jordbruksverket står för kostnaden av undersökningen. Migranter bör informeras om detta i samband med hälsoundersökningen.</w:t>
      </w:r>
    </w:p>
    <w:p w:rsidR="00633831" w:rsidRPr="00633831" w:rsidP="00633831" w14:paraId="1E69CEC1" w14:textId="579AAFB6">
      <w:r w:rsidRPr="00633831">
        <w:t xml:space="preserve">För mer information se Jordbruksverkets hemsida: </w:t>
      </w:r>
      <w:hyperlink r:id="rId16" w:history="1">
        <w:r w:rsidRPr="006D5180" w:rsidR="00A01E49">
          <w:rPr>
            <w:rStyle w:val="Hyperlink"/>
            <w:color w:val="000000" w:themeColor="hyperlink" w:themeShade="BF"/>
          </w:rPr>
          <w:t>https://jordbruksverket.se/</w:t>
        </w:r>
      </w:hyperlink>
    </w:p>
    <w:p w:rsidR="003530FB" w:rsidRPr="000B075F" w:rsidP="007E3A0D" w14:paraId="57848369" w14:textId="77777777">
      <w:pPr>
        <w:pStyle w:val="Heading2"/>
        <w:rPr>
          <w:rFonts w:asciiTheme="majorHAnsi" w:hAnsiTheme="majorHAnsi"/>
        </w:rPr>
      </w:pPr>
      <w:bookmarkStart w:id="34" w:name="_Toc256000018"/>
      <w:r w:rsidRPr="000B075F">
        <w:rPr>
          <w:rFonts w:asciiTheme="majorHAnsi" w:hAnsiTheme="majorHAnsi"/>
        </w:rPr>
        <w:t>Vaccinationer</w:t>
      </w:r>
      <w:bookmarkEnd w:id="34"/>
      <w:bookmarkEnd w:id="30"/>
    </w:p>
    <w:p w:rsidR="00C62BAA" w:rsidP="00130E10" w14:paraId="11B236BA" w14:textId="77777777">
      <w:pPr>
        <w:rPr>
          <w:rFonts w:asciiTheme="majorHAnsi" w:hAnsiTheme="majorHAnsi" w:cs="Arial"/>
        </w:rPr>
      </w:pPr>
      <w:bookmarkStart w:id="35" w:name="_Hlk99554659"/>
      <w:r w:rsidRPr="000B075F">
        <w:rPr>
          <w:rFonts w:asciiTheme="majorHAnsi" w:hAnsiTheme="majorHAnsi" w:cs="Arial"/>
        </w:rPr>
        <w:t>Samtliga barn upp till</w:t>
      </w:r>
      <w:r w:rsidRPr="000B075F">
        <w:rPr>
          <w:rFonts w:asciiTheme="majorHAnsi" w:hAnsiTheme="majorHAnsi" w:cs="Arial"/>
        </w:rPr>
        <w:t xml:space="preserve"> och med 17 års ålder som inte har vaccinerats enligt föreskrifterna om vaccination av barn ska erbjudas kompletterande vaccination mot sjukdomar som ingår i det allmänna vaccinationsprogrammet för barn (</w:t>
      </w:r>
      <w:hyperlink r:id="rId17" w:history="1">
        <w:r w:rsidRPr="000B075F">
          <w:rPr>
            <w:rFonts w:asciiTheme="majorHAnsi" w:hAnsiTheme="majorHAnsi" w:cs="Arial"/>
            <w:color w:val="0070C0"/>
            <w:u w:val="single"/>
          </w:rPr>
          <w:t>HSLF-FS 2016:51</w:t>
        </w:r>
      </w:hyperlink>
      <w:r w:rsidRPr="000B075F">
        <w:rPr>
          <w:rFonts w:asciiTheme="majorHAnsi" w:hAnsiTheme="majorHAnsi" w:cs="Arial"/>
        </w:rPr>
        <w:t xml:space="preserve">, inklusive ändringsförfattningar </w:t>
      </w:r>
      <w:hyperlink r:id="rId18" w:history="1">
        <w:r w:rsidRPr="000B075F">
          <w:rPr>
            <w:rFonts w:asciiTheme="majorHAnsi" w:hAnsiTheme="majorHAnsi" w:cs="Arial"/>
            <w:color w:val="0070C0"/>
            <w:u w:val="single"/>
          </w:rPr>
          <w:t>HSLF-FS 2019:17</w:t>
        </w:r>
      </w:hyperlink>
      <w:r w:rsidRPr="000B075F">
        <w:rPr>
          <w:rFonts w:asciiTheme="majorHAnsi" w:hAnsiTheme="majorHAnsi" w:cs="Arial"/>
          <w:color w:val="0070C0"/>
        </w:rPr>
        <w:t xml:space="preserve"> </w:t>
      </w:r>
      <w:r w:rsidRPr="000B075F">
        <w:rPr>
          <w:rFonts w:asciiTheme="majorHAnsi" w:hAnsiTheme="majorHAnsi" w:cs="Arial"/>
        </w:rPr>
        <w:t xml:space="preserve">och </w:t>
      </w:r>
      <w:hyperlink r:id="rId19" w:history="1">
        <w:r w:rsidRPr="000B075F">
          <w:rPr>
            <w:rFonts w:asciiTheme="majorHAnsi" w:hAnsiTheme="majorHAnsi" w:cs="Arial"/>
            <w:color w:val="0070C0"/>
            <w:u w:val="single"/>
          </w:rPr>
          <w:t>HSLF-FS 2020:25</w:t>
        </w:r>
      </w:hyperlink>
      <w:r w:rsidRPr="000B075F">
        <w:rPr>
          <w:rFonts w:asciiTheme="majorHAnsi" w:hAnsiTheme="majorHAnsi" w:cs="Arial"/>
        </w:rPr>
        <w:t xml:space="preserve">). </w:t>
      </w:r>
    </w:p>
    <w:p w:rsidR="00C62BAA" w:rsidP="00130E10" w14:paraId="7CEA4067" w14:textId="77777777">
      <w:pPr>
        <w:rPr>
          <w:rFonts w:asciiTheme="majorHAnsi" w:hAnsiTheme="majorHAnsi" w:cs="Arial"/>
        </w:rPr>
      </w:pPr>
      <w:r w:rsidRPr="000B075F">
        <w:rPr>
          <w:rFonts w:asciiTheme="majorHAnsi" w:hAnsiTheme="majorHAnsi" w:cs="Arial"/>
        </w:rPr>
        <w:t>Alla barn under 1 år samt b</w:t>
      </w:r>
      <w:r w:rsidRPr="000B075F">
        <w:rPr>
          <w:rFonts w:asciiTheme="majorHAnsi" w:hAnsiTheme="majorHAnsi" w:cs="Arial"/>
        </w:rPr>
        <w:t xml:space="preserve">arn som har en förhöjd risk att smittas av hepatit B skall erbjudas vaccination mot hepatit B enligt </w:t>
      </w:r>
      <w:hyperlink r:id="rId20" w:history="1">
        <w:r w:rsidRPr="000B075F">
          <w:rPr>
            <w:rFonts w:asciiTheme="majorHAnsi" w:hAnsiTheme="majorHAnsi" w:cs="Arial"/>
            <w:color w:val="0070C0"/>
            <w:u w:val="single"/>
          </w:rPr>
          <w:t>Folkh</w:t>
        </w:r>
        <w:r w:rsidRPr="000B075F">
          <w:rPr>
            <w:rFonts w:asciiTheme="majorHAnsi" w:hAnsiTheme="majorHAnsi" w:cs="Arial"/>
            <w:color w:val="0070C0"/>
            <w:u w:val="single"/>
          </w:rPr>
          <w:t>älsomyndighetens rekommendationer om vaccination mot hepatit B</w:t>
        </w:r>
      </w:hyperlink>
      <w:r w:rsidRPr="000B075F">
        <w:rPr>
          <w:rFonts w:asciiTheme="majorHAnsi" w:hAnsiTheme="majorHAnsi" w:cs="Arial"/>
        </w:rPr>
        <w:t xml:space="preserve">. </w:t>
      </w:r>
    </w:p>
    <w:p w:rsidR="00130E10" w:rsidRPr="000B075F" w:rsidP="00130E10" w14:paraId="41B5B085" w14:textId="77777777">
      <w:pPr>
        <w:rPr>
          <w:rFonts w:asciiTheme="majorHAnsi" w:hAnsiTheme="majorHAnsi" w:cs="Arial"/>
        </w:rPr>
      </w:pPr>
      <w:r w:rsidRPr="000B075F">
        <w:rPr>
          <w:rFonts w:asciiTheme="majorHAnsi" w:hAnsiTheme="majorHAnsi" w:cs="Arial"/>
        </w:rPr>
        <w:t xml:space="preserve">Barn som har en förhöjd risk att smittas av tuberkulos skall erbjudas vaccination mot tuberkulos, enligt </w:t>
      </w:r>
      <w:hyperlink r:id="rId21" w:history="1">
        <w:r w:rsidRPr="000B075F">
          <w:rPr>
            <w:rFonts w:asciiTheme="majorHAnsi" w:hAnsiTheme="majorHAnsi" w:cs="Arial"/>
            <w:color w:val="0070C0"/>
            <w:u w:val="single"/>
          </w:rPr>
          <w:t>Folkhälsomyndigheten Rekommendationer för preventiva insatser mot tuberkulos</w:t>
        </w:r>
      </w:hyperlink>
      <w:r w:rsidRPr="000B075F">
        <w:rPr>
          <w:rFonts w:asciiTheme="majorHAnsi" w:hAnsiTheme="majorHAnsi" w:cs="Arial"/>
        </w:rPr>
        <w:t xml:space="preserve">. Vilka barn som avses </w:t>
      </w:r>
      <w:r w:rsidR="002E571A">
        <w:rPr>
          <w:rFonts w:asciiTheme="majorHAnsi" w:hAnsiTheme="majorHAnsi" w:cs="Arial"/>
        </w:rPr>
        <w:t>ha en förhöjd risk</w:t>
      </w:r>
      <w:r w:rsidRPr="000B075F">
        <w:rPr>
          <w:rFonts w:asciiTheme="majorHAnsi" w:hAnsiTheme="majorHAnsi" w:cs="Arial"/>
        </w:rPr>
        <w:t xml:space="preserve"> framgår av </w:t>
      </w:r>
      <w:r w:rsidRPr="00F249A2" w:rsidR="00F249A2">
        <w:rPr>
          <w:rFonts w:asciiTheme="majorHAnsi" w:hAnsiTheme="majorHAnsi" w:cs="Arial"/>
        </w:rPr>
        <w:t xml:space="preserve">Folkhälsomyndigheten </w:t>
      </w:r>
      <w:r w:rsidRPr="00F249A2" w:rsidR="00F249A2">
        <w:rPr>
          <w:rFonts w:asciiTheme="majorHAnsi" w:hAnsiTheme="majorHAnsi" w:cs="Arial"/>
        </w:rPr>
        <w:t>Riskländer</w:t>
      </w:r>
      <w:r w:rsidRPr="00F249A2" w:rsidR="00F249A2">
        <w:rPr>
          <w:rFonts w:asciiTheme="majorHAnsi" w:hAnsiTheme="majorHAnsi" w:cs="Arial"/>
        </w:rPr>
        <w:t xml:space="preserve"> avseende </w:t>
      </w:r>
      <w:hyperlink r:id="rId22" w:history="1">
        <w:r w:rsidRPr="00F249A2" w:rsidR="00F249A2">
          <w:rPr>
            <w:rStyle w:val="Hyperlink"/>
            <w:rFonts w:asciiTheme="majorHAnsi" w:hAnsiTheme="majorHAnsi" w:cs="Arial"/>
            <w:color w:val="4891D3" w:themeColor="accent6" w:themeShade="BF"/>
          </w:rPr>
          <w:t>tuberkulos</w:t>
        </w:r>
      </w:hyperlink>
      <w:r w:rsidRPr="00F249A2" w:rsidR="00F249A2">
        <w:rPr>
          <w:rFonts w:asciiTheme="majorHAnsi" w:hAnsiTheme="majorHAnsi" w:cs="Arial"/>
        </w:rPr>
        <w:t xml:space="preserve"> respektive </w:t>
      </w:r>
      <w:hyperlink r:id="rId23" w:history="1">
        <w:r w:rsidRPr="00F249A2" w:rsidR="00F249A2">
          <w:rPr>
            <w:rStyle w:val="Hyperlink"/>
            <w:rFonts w:asciiTheme="majorHAnsi" w:hAnsiTheme="majorHAnsi" w:cs="Arial"/>
            <w:color w:val="4891D3" w:themeColor="accent6" w:themeShade="BF"/>
          </w:rPr>
          <w:t>hepatit B</w:t>
        </w:r>
      </w:hyperlink>
    </w:p>
    <w:p w:rsidR="00130E10" w:rsidRPr="000B075F" w:rsidP="00130E10" w14:paraId="7241B6F4" w14:textId="77777777">
      <w:pPr>
        <w:rPr>
          <w:rFonts w:asciiTheme="majorHAnsi" w:hAnsiTheme="majorHAnsi" w:cs="Arial"/>
        </w:rPr>
      </w:pPr>
      <w:r w:rsidRPr="000B075F">
        <w:rPr>
          <w:rFonts w:asciiTheme="majorHAnsi" w:hAnsiTheme="majorHAnsi" w:cs="Arial"/>
        </w:rPr>
        <w:t xml:space="preserve">Vaccinationer ska erbjudas även till asylsökande barn och barn som vistas i Sverige utan nödvändiga tillstånd. </w:t>
      </w:r>
    </w:p>
    <w:bookmarkEnd w:id="35"/>
    <w:p w:rsidR="00130E10" w:rsidRPr="00217720" w:rsidP="00130E10" w14:paraId="5E14AA45" w14:textId="77777777">
      <w:pPr>
        <w:rPr>
          <w:rFonts w:asciiTheme="majorHAnsi" w:hAnsiTheme="majorHAnsi" w:cs="Arial"/>
          <w:sz w:val="14"/>
          <w:szCs w:val="16"/>
        </w:rPr>
      </w:pPr>
    </w:p>
    <w:p w:rsidR="00130E10" w:rsidRPr="000B075F" w:rsidP="00130E10" w14:paraId="59D50E2E" w14:textId="77777777">
      <w:pPr>
        <w:rPr>
          <w:rFonts w:asciiTheme="majorHAnsi" w:hAnsiTheme="majorHAnsi" w:cs="Arial"/>
        </w:rPr>
      </w:pPr>
      <w:r w:rsidRPr="000B075F">
        <w:rPr>
          <w:rFonts w:asciiTheme="majorHAnsi" w:hAnsiTheme="majorHAnsi" w:cs="Arial"/>
        </w:rPr>
        <w:t>Hälsoundersökande läkare ansvarar för att läkare eller sjuksköterska i samband med hälsoundersökni</w:t>
      </w:r>
      <w:r w:rsidRPr="000B075F">
        <w:rPr>
          <w:rFonts w:asciiTheme="majorHAnsi" w:hAnsiTheme="majorHAnsi" w:cs="Arial"/>
        </w:rPr>
        <w:t>ngen genomför vaccinationsanamnes</w:t>
      </w:r>
      <w:r w:rsidR="00A05F75">
        <w:rPr>
          <w:rFonts w:asciiTheme="majorHAnsi" w:hAnsiTheme="majorHAnsi" w:cs="Arial"/>
        </w:rPr>
        <w:t>, provtagning samt förslag komplettering enligt</w:t>
      </w:r>
      <w:r w:rsidR="000157C2">
        <w:rPr>
          <w:rFonts w:asciiTheme="majorHAnsi" w:hAnsiTheme="majorHAnsi" w:cs="Arial"/>
        </w:rPr>
        <w:t>:</w:t>
      </w:r>
    </w:p>
    <w:p w:rsidR="00130E10" w:rsidRPr="000B075F" w:rsidP="00130E10" w14:paraId="5D8DD0E1" w14:textId="77777777">
      <w:pPr>
        <w:numPr>
          <w:ilvl w:val="0"/>
          <w:numId w:val="32"/>
        </w:numPr>
        <w:contextualSpacing/>
        <w:rPr>
          <w:rFonts w:asciiTheme="majorHAnsi" w:hAnsiTheme="majorHAnsi" w:cs="Arial"/>
        </w:rPr>
      </w:pPr>
      <w:r w:rsidRPr="000B075F">
        <w:rPr>
          <w:rFonts w:asciiTheme="majorHAnsi" w:hAnsiTheme="majorHAnsi" w:cs="Arial"/>
        </w:rPr>
        <w:t>eftersöka information angående tidigare erhållna vaccinationer, genom</w:t>
      </w:r>
    </w:p>
    <w:p w:rsidR="00130E10" w:rsidRPr="000B075F" w:rsidP="00130E10" w14:paraId="24931D3C" w14:textId="77777777">
      <w:pPr>
        <w:numPr>
          <w:ilvl w:val="0"/>
          <w:numId w:val="31"/>
        </w:numPr>
        <w:contextualSpacing/>
        <w:rPr>
          <w:rFonts w:asciiTheme="majorHAnsi" w:hAnsiTheme="majorHAnsi" w:cs="Arial"/>
        </w:rPr>
      </w:pPr>
      <w:r w:rsidRPr="000B075F">
        <w:rPr>
          <w:rFonts w:asciiTheme="majorHAnsi" w:hAnsiTheme="majorHAnsi" w:cs="Arial"/>
        </w:rPr>
        <w:t xml:space="preserve">skriftlig vaccinationsdokumentation. Översättning dokumentation: </w:t>
      </w:r>
      <w:hyperlink r:id="rId24" w:history="1">
        <w:r w:rsidRPr="000B075F">
          <w:rPr>
            <w:rFonts w:asciiTheme="majorHAnsi" w:hAnsiTheme="majorHAnsi" w:cs="Arial"/>
            <w:color w:val="0070C0"/>
            <w:u w:val="single"/>
          </w:rPr>
          <w:t>CDC</w:t>
        </w:r>
      </w:hyperlink>
    </w:p>
    <w:p w:rsidR="00130E10" w:rsidRPr="000B075F" w:rsidP="00130E10" w14:paraId="3AD543F0" w14:textId="77777777">
      <w:pPr>
        <w:numPr>
          <w:ilvl w:val="0"/>
          <w:numId w:val="31"/>
        </w:numPr>
        <w:contextualSpacing/>
        <w:rPr>
          <w:rFonts w:asciiTheme="majorHAnsi" w:hAnsiTheme="majorHAnsi" w:cs="Arial"/>
        </w:rPr>
      </w:pPr>
      <w:r w:rsidRPr="000B075F">
        <w:rPr>
          <w:rFonts w:asciiTheme="majorHAnsi" w:hAnsiTheme="majorHAnsi" w:cs="Arial"/>
        </w:rPr>
        <w:t>muntliga uppgifter från vårdnadshavare eller barnet</w:t>
      </w:r>
    </w:p>
    <w:p w:rsidR="00130E10" w:rsidRPr="000B075F" w:rsidP="00130E10" w14:paraId="229C306C" w14:textId="77777777">
      <w:pPr>
        <w:numPr>
          <w:ilvl w:val="1"/>
          <w:numId w:val="31"/>
        </w:numPr>
        <w:contextualSpacing/>
        <w:rPr>
          <w:rFonts w:asciiTheme="majorHAnsi" w:hAnsiTheme="majorHAnsi" w:cs="Arial"/>
          <w:i/>
          <w:iCs/>
        </w:rPr>
      </w:pPr>
      <w:r w:rsidRPr="000B075F">
        <w:rPr>
          <w:rFonts w:asciiTheme="majorHAnsi" w:hAnsiTheme="majorHAnsi" w:cs="Arial"/>
          <w:i/>
          <w:iCs/>
        </w:rPr>
        <w:t>Har barnet kunnat följa la</w:t>
      </w:r>
      <w:r w:rsidRPr="000B075F">
        <w:rPr>
          <w:rFonts w:asciiTheme="majorHAnsi" w:hAnsiTheme="majorHAnsi" w:cs="Arial"/>
          <w:i/>
          <w:iCs/>
        </w:rPr>
        <w:t xml:space="preserve">ndets vaccinationsprogram? </w:t>
      </w:r>
      <w:r w:rsidRPr="000B075F">
        <w:rPr>
          <w:rFonts w:asciiTheme="majorHAnsi" w:hAnsiTheme="majorHAnsi" w:cs="Arial"/>
        </w:rPr>
        <w:t xml:space="preserve">Vaccinationsprogram: </w:t>
      </w:r>
      <w:hyperlink r:id="rId25" w:history="1">
        <w:r w:rsidRPr="000B075F">
          <w:rPr>
            <w:rFonts w:asciiTheme="majorHAnsi" w:hAnsiTheme="majorHAnsi" w:cs="Arial"/>
            <w:color w:val="0070C0"/>
            <w:u w:val="single"/>
          </w:rPr>
          <w:t>WHO</w:t>
        </w:r>
      </w:hyperlink>
      <w:r w:rsidRPr="000B075F">
        <w:rPr>
          <w:rFonts w:asciiTheme="majorHAnsi" w:hAnsiTheme="majorHAnsi" w:cs="Arial"/>
        </w:rPr>
        <w:t xml:space="preserve">, Europa: </w:t>
      </w:r>
      <w:hyperlink r:id="rId26" w:history="1">
        <w:r w:rsidRPr="000B075F">
          <w:rPr>
            <w:rFonts w:asciiTheme="majorHAnsi" w:hAnsiTheme="majorHAnsi" w:cs="Arial"/>
            <w:color w:val="0070C0"/>
            <w:u w:val="single"/>
          </w:rPr>
          <w:t>ECDC</w:t>
        </w:r>
      </w:hyperlink>
    </w:p>
    <w:p w:rsidR="00130E10" w:rsidRPr="000B075F" w:rsidP="00130E10" w14:paraId="5CFA57BB" w14:textId="77777777">
      <w:pPr>
        <w:numPr>
          <w:ilvl w:val="1"/>
          <w:numId w:val="31"/>
        </w:numPr>
        <w:contextualSpacing/>
        <w:rPr>
          <w:rFonts w:asciiTheme="majorHAnsi" w:hAnsiTheme="majorHAnsi" w:cs="Arial"/>
          <w:i/>
          <w:iCs/>
        </w:rPr>
      </w:pPr>
      <w:r w:rsidRPr="000B075F">
        <w:rPr>
          <w:rFonts w:asciiTheme="majorHAnsi" w:hAnsiTheme="majorHAnsi" w:cs="Arial"/>
          <w:i/>
          <w:iCs/>
        </w:rPr>
        <w:t>Vad har barnet vaccinerats mot?</w:t>
      </w:r>
    </w:p>
    <w:p w:rsidR="00AE609B" w:rsidP="00130E10" w14:paraId="0B047921" w14:textId="77777777">
      <w:pPr>
        <w:numPr>
          <w:ilvl w:val="1"/>
          <w:numId w:val="31"/>
        </w:numPr>
        <w:contextualSpacing/>
        <w:rPr>
          <w:rFonts w:asciiTheme="majorHAnsi" w:hAnsiTheme="majorHAnsi" w:cs="Arial"/>
          <w:i/>
          <w:iCs/>
        </w:rPr>
      </w:pPr>
      <w:r w:rsidRPr="000B075F">
        <w:rPr>
          <w:rFonts w:asciiTheme="majorHAnsi" w:hAnsiTheme="majorHAnsi" w:cs="Arial"/>
          <w:i/>
          <w:iCs/>
        </w:rPr>
        <w:t>När ha</w:t>
      </w:r>
      <w:r w:rsidRPr="000B075F">
        <w:rPr>
          <w:rFonts w:asciiTheme="majorHAnsi" w:hAnsiTheme="majorHAnsi" w:cs="Arial"/>
          <w:i/>
          <w:iCs/>
        </w:rPr>
        <w:t xml:space="preserve">r vaccin givits/sannolikt blivit givna? Har påfyllnadsdoser givits? </w:t>
      </w:r>
    </w:p>
    <w:p w:rsidR="00130E10" w:rsidRPr="000B075F" w:rsidP="00AE609B" w14:paraId="45A79272" w14:textId="77777777">
      <w:pPr>
        <w:ind w:left="1800"/>
        <w:contextualSpacing/>
        <w:rPr>
          <w:rFonts w:asciiTheme="majorHAnsi" w:hAnsiTheme="majorHAnsi" w:cs="Arial"/>
          <w:i/>
          <w:iCs/>
        </w:rPr>
      </w:pPr>
      <w:r w:rsidRPr="000B075F">
        <w:rPr>
          <w:rFonts w:asciiTheme="majorHAnsi" w:hAnsiTheme="majorHAnsi" w:cs="Arial"/>
          <w:i/>
          <w:iCs/>
        </w:rPr>
        <w:t>Påfyllnad</w:t>
      </w:r>
      <w:r w:rsidR="00AE609B">
        <w:rPr>
          <w:rFonts w:asciiTheme="majorHAnsi" w:hAnsiTheme="majorHAnsi" w:cs="Arial"/>
          <w:i/>
          <w:iCs/>
        </w:rPr>
        <w:t>sd</w:t>
      </w:r>
      <w:r w:rsidRPr="000B075F">
        <w:rPr>
          <w:rFonts w:asciiTheme="majorHAnsi" w:hAnsiTheme="majorHAnsi" w:cs="Arial"/>
          <w:i/>
          <w:iCs/>
        </w:rPr>
        <w:t xml:space="preserve">oser: ≥ 6 månader efter sista primärdos, i regel </w:t>
      </w:r>
      <w:r w:rsidRPr="000B075F">
        <w:rPr>
          <w:rFonts w:asciiTheme="majorHAnsi" w:hAnsiTheme="majorHAnsi" w:cs="Arial"/>
          <w:i/>
          <w:iCs/>
          <w:u w:val="single"/>
        </w:rPr>
        <w:t>&gt;</w:t>
      </w:r>
      <w:r w:rsidRPr="000B075F">
        <w:rPr>
          <w:rFonts w:asciiTheme="majorHAnsi" w:hAnsiTheme="majorHAnsi" w:cs="Arial"/>
          <w:i/>
          <w:iCs/>
        </w:rPr>
        <w:t xml:space="preserve">12 mån. </w:t>
      </w:r>
    </w:p>
    <w:p w:rsidR="00130E10" w:rsidRPr="000B075F" w:rsidP="00130E10" w14:paraId="48AA06BD" w14:textId="77777777">
      <w:pPr>
        <w:numPr>
          <w:ilvl w:val="0"/>
          <w:numId w:val="31"/>
        </w:numPr>
        <w:contextualSpacing/>
        <w:rPr>
          <w:rFonts w:asciiTheme="majorHAnsi" w:hAnsiTheme="majorHAnsi" w:cs="Arial"/>
        </w:rPr>
      </w:pPr>
      <w:r w:rsidRPr="000B075F">
        <w:rPr>
          <w:rFonts w:asciiTheme="majorHAnsi" w:hAnsiTheme="majorHAnsi" w:cs="Arial"/>
        </w:rPr>
        <w:t>vaccinationsärr BCG, somatisk undersökning</w:t>
      </w:r>
    </w:p>
    <w:p w:rsidR="00130E10" w:rsidRPr="00217720" w:rsidP="00130E10" w14:paraId="3DD16D02" w14:textId="77777777">
      <w:pPr>
        <w:ind w:left="1080"/>
        <w:contextualSpacing/>
        <w:rPr>
          <w:rFonts w:asciiTheme="majorHAnsi" w:hAnsiTheme="majorHAnsi" w:cs="Arial"/>
          <w:sz w:val="14"/>
          <w:szCs w:val="16"/>
        </w:rPr>
      </w:pPr>
    </w:p>
    <w:p w:rsidR="00130E10" w:rsidRPr="00633831" w:rsidP="00633831" w14:paraId="6019622F" w14:textId="087E2570">
      <w:pPr>
        <w:numPr>
          <w:ilvl w:val="0"/>
          <w:numId w:val="32"/>
        </w:numPr>
        <w:contextualSpacing/>
        <w:rPr>
          <w:rFonts w:asciiTheme="majorHAnsi" w:hAnsiTheme="majorHAnsi" w:cs="Arial"/>
          <w:sz w:val="14"/>
          <w:szCs w:val="16"/>
        </w:rPr>
      </w:pPr>
      <w:r w:rsidRPr="00AD6B79">
        <w:rPr>
          <w:rFonts w:asciiTheme="majorHAnsi" w:hAnsiTheme="majorHAnsi" w:cs="Arial"/>
        </w:rPr>
        <w:t>d</w:t>
      </w:r>
      <w:r w:rsidRPr="00AD6B79">
        <w:rPr>
          <w:rFonts w:asciiTheme="majorHAnsi" w:hAnsiTheme="majorHAnsi" w:cs="Arial"/>
        </w:rPr>
        <w:t>okumentera</w:t>
      </w:r>
      <w:r w:rsidRPr="00633831" w:rsidR="00633831">
        <w:rPr>
          <w:rFonts w:asciiTheme="majorHAnsi" w:hAnsiTheme="majorHAnsi" w:cs="Arial"/>
        </w:rPr>
        <w:t xml:space="preserve"> tidigare erhållna vaccinationer i Cosmic under blankett ”Hälsoundersökning vaccinationer </w:t>
      </w:r>
      <w:r w:rsidRPr="00633831" w:rsidR="00633831">
        <w:rPr>
          <w:rFonts w:asciiTheme="majorHAnsi" w:hAnsiTheme="majorHAnsi" w:cs="Arial"/>
        </w:rPr>
        <w:t>0-17</w:t>
      </w:r>
      <w:r w:rsidRPr="00633831" w:rsidR="00633831">
        <w:rPr>
          <w:rFonts w:asciiTheme="majorHAnsi" w:hAnsiTheme="majorHAnsi" w:cs="Arial"/>
        </w:rPr>
        <w:t xml:space="preserve"> år” (Journal -&gt; Ny blankett -&gt; Allmänna brev och blanketter) (se bilaga 5.4). Ange om möjligt datum, alternativt sannolikt datum </w:t>
      </w:r>
      <w:r w:rsidRPr="00633831" w:rsidR="00633831">
        <w:rPr>
          <w:rFonts w:asciiTheme="majorHAnsi" w:hAnsiTheme="majorHAnsi" w:cs="Arial"/>
        </w:rPr>
        <w:t>t.ex.</w:t>
      </w:r>
      <w:r w:rsidRPr="00633831" w:rsidR="00633831">
        <w:rPr>
          <w:rFonts w:asciiTheme="majorHAnsi" w:hAnsiTheme="majorHAnsi" w:cs="Arial"/>
        </w:rPr>
        <w:t xml:space="preserve"> år och mån, alternativt endast Ja.</w:t>
      </w:r>
    </w:p>
    <w:p w:rsidR="00633831" w:rsidRPr="00217720" w:rsidP="00633831" w14:paraId="6A6F006B" w14:textId="77777777">
      <w:pPr>
        <w:ind w:left="720"/>
        <w:contextualSpacing/>
        <w:rPr>
          <w:rFonts w:asciiTheme="majorHAnsi" w:hAnsiTheme="majorHAnsi" w:cs="Arial"/>
          <w:sz w:val="14"/>
          <w:szCs w:val="16"/>
        </w:rPr>
      </w:pPr>
    </w:p>
    <w:p w:rsidR="00130E10" w:rsidP="00130E10" w14:paraId="48D87D57" w14:textId="77777777">
      <w:pPr>
        <w:numPr>
          <w:ilvl w:val="0"/>
          <w:numId w:val="32"/>
        </w:numPr>
        <w:contextualSpacing/>
        <w:rPr>
          <w:rFonts w:asciiTheme="majorHAnsi" w:hAnsiTheme="majorHAnsi" w:cs="Arial"/>
        </w:rPr>
      </w:pPr>
      <w:r w:rsidRPr="000B075F">
        <w:rPr>
          <w:rFonts w:asciiTheme="majorHAnsi" w:hAnsiTheme="majorHAnsi" w:cs="Arial"/>
        </w:rPr>
        <w:t>t</w:t>
      </w:r>
      <w:r w:rsidRPr="000B075F">
        <w:rPr>
          <w:rFonts w:asciiTheme="majorHAnsi" w:hAnsiTheme="majorHAnsi" w:cs="Arial"/>
        </w:rPr>
        <w:t xml:space="preserve">illse provtagning enligt 5.3 Checklista för provtagning </w:t>
      </w:r>
      <w:r w:rsidRPr="000B075F">
        <w:rPr>
          <w:rFonts w:asciiTheme="majorHAnsi" w:hAnsiTheme="majorHAnsi" w:cs="Arial"/>
          <w:u w:val="single"/>
        </w:rPr>
        <w:t>samt</w:t>
      </w:r>
      <w:r w:rsidRPr="000B075F">
        <w:rPr>
          <w:rFonts w:asciiTheme="majorHAnsi" w:hAnsiTheme="majorHAnsi" w:cs="Arial"/>
        </w:rPr>
        <w:t xml:space="preserve"> bedöma prov-svar</w:t>
      </w:r>
    </w:p>
    <w:p w:rsidR="003E130F" w:rsidRPr="003E130F" w:rsidP="003E130F" w14:paraId="344D4B66" w14:textId="77777777">
      <w:pPr>
        <w:ind w:left="720"/>
        <w:contextualSpacing/>
        <w:rPr>
          <w:rFonts w:asciiTheme="majorHAnsi" w:hAnsiTheme="majorHAnsi" w:cs="Arial"/>
          <w:sz w:val="8"/>
          <w:szCs w:val="10"/>
        </w:rPr>
      </w:pPr>
    </w:p>
    <w:p w:rsidR="00920F36" w:rsidRPr="00742CDB" w:rsidP="00920F36" w14:paraId="145244E6" w14:textId="77777777">
      <w:pPr>
        <w:ind w:left="709" w:firstLine="11"/>
        <w:contextualSpacing/>
        <w:rPr>
          <w:rFonts w:asciiTheme="majorHAnsi" w:hAnsiTheme="majorHAnsi" w:cs="Arial"/>
        </w:rPr>
      </w:pPr>
      <w:r w:rsidRPr="00543EB0">
        <w:rPr>
          <w:rFonts w:asciiTheme="majorHAnsi" w:hAnsiTheme="majorHAnsi" w:cs="Arial"/>
        </w:rPr>
        <w:t>-</w:t>
      </w:r>
      <w:r>
        <w:rPr>
          <w:rFonts w:asciiTheme="majorHAnsi" w:hAnsiTheme="majorHAnsi" w:cs="Arial"/>
        </w:rPr>
        <w:t xml:space="preserve"> </w:t>
      </w:r>
      <w:r w:rsidRPr="000B075F" w:rsidR="00130E10">
        <w:rPr>
          <w:rFonts w:asciiTheme="majorHAnsi" w:hAnsiTheme="majorHAnsi" w:cs="Arial"/>
        </w:rPr>
        <w:t>T</w:t>
      </w:r>
      <w:r w:rsidR="0049710C">
        <w:rPr>
          <w:rFonts w:asciiTheme="majorHAnsi" w:hAnsiTheme="majorHAnsi" w:cs="Arial"/>
        </w:rPr>
        <w:t>uberkulintest PPD</w:t>
      </w:r>
      <w:r w:rsidR="00D84231">
        <w:rPr>
          <w:rFonts w:asciiTheme="majorHAnsi" w:hAnsiTheme="majorHAnsi" w:cs="Arial"/>
        </w:rPr>
        <w:tab/>
      </w:r>
      <w:r w:rsidRPr="00742CDB" w:rsidR="0049710C">
        <w:rPr>
          <w:rFonts w:asciiTheme="majorHAnsi" w:hAnsiTheme="majorHAnsi" w:cs="Arial"/>
        </w:rPr>
        <w:t>PPD</w:t>
      </w:r>
      <w:r w:rsidRPr="00742CDB" w:rsidR="0049710C">
        <w:rPr>
          <w:rFonts w:asciiTheme="majorHAnsi" w:hAnsiTheme="majorHAnsi" w:cs="Arial"/>
        </w:rPr>
        <w:t xml:space="preserve"> </w:t>
      </w:r>
      <w:r w:rsidRPr="00742CDB" w:rsidR="00130E10">
        <w:rPr>
          <w:rFonts w:asciiTheme="majorHAnsi" w:hAnsiTheme="majorHAnsi" w:cs="Arial"/>
        </w:rPr>
        <w:t xml:space="preserve">avläses dag 3. </w:t>
      </w:r>
    </w:p>
    <w:p w:rsidR="00920F36" w:rsidRPr="00742CDB" w:rsidP="000C09A9" w14:paraId="3329F1EA" w14:textId="77777777">
      <w:pPr>
        <w:spacing w:after="240"/>
        <w:ind w:left="709" w:firstLine="11"/>
        <w:contextualSpacing/>
        <w:rPr>
          <w:rFonts w:asciiTheme="majorHAnsi" w:hAnsiTheme="majorHAnsi" w:cs="Arial"/>
        </w:rPr>
      </w:pPr>
      <w:r>
        <w:rPr>
          <w:rFonts w:asciiTheme="majorHAnsi" w:hAnsiTheme="majorHAnsi" w:cs="Arial"/>
        </w:rPr>
        <w:t xml:space="preserve">   </w:t>
      </w:r>
      <w:r w:rsidRPr="00742CDB">
        <w:rPr>
          <w:rFonts w:asciiTheme="majorHAnsi" w:hAnsiTheme="majorHAnsi" w:cs="Arial"/>
        </w:rPr>
        <w:t>/</w:t>
      </w:r>
      <w:r w:rsidRPr="00742CDB">
        <w:rPr>
          <w:rFonts w:asciiTheme="majorHAnsi" w:hAnsiTheme="majorHAnsi" w:cs="Arial"/>
        </w:rPr>
        <w:t>QuantiFERON</w:t>
      </w:r>
      <w:r w:rsidRPr="00742CDB">
        <w:rPr>
          <w:rFonts w:asciiTheme="majorHAnsi" w:hAnsiTheme="majorHAnsi" w:cs="Arial"/>
        </w:rPr>
        <w:tab/>
      </w:r>
      <w:r w:rsidRPr="00742CDB" w:rsidR="000C09A9">
        <w:rPr>
          <w:rFonts w:asciiTheme="majorHAnsi" w:hAnsiTheme="majorHAnsi" w:cs="Arial"/>
        </w:rPr>
        <w:t xml:space="preserve">På barn ≥2 år rekommenderas </w:t>
      </w:r>
      <w:r w:rsidRPr="00742CDB" w:rsidR="0049710C">
        <w:rPr>
          <w:rFonts w:asciiTheme="majorHAnsi" w:hAnsiTheme="majorHAnsi" w:cs="Arial"/>
        </w:rPr>
        <w:t>QuantiFERON</w:t>
      </w:r>
    </w:p>
    <w:p w:rsidR="000C09A9" w:rsidRPr="00742CDB" w:rsidP="000C09A9" w14:paraId="6B3266FC" w14:textId="77777777">
      <w:pPr>
        <w:spacing w:after="240"/>
        <w:ind w:left="709" w:firstLine="11"/>
        <w:contextualSpacing/>
        <w:rPr>
          <w:rFonts w:asciiTheme="majorHAnsi" w:hAnsiTheme="majorHAnsi" w:cs="Arial"/>
          <w:sz w:val="10"/>
          <w:szCs w:val="12"/>
        </w:rPr>
      </w:pPr>
    </w:p>
    <w:p w:rsidR="000C09A9" w:rsidRPr="0031300E" w:rsidP="00543EB0" w14:paraId="07A5CE9B" w14:textId="77777777">
      <w:pPr>
        <w:tabs>
          <w:tab w:val="left" w:pos="2694"/>
          <w:tab w:val="left" w:pos="4536"/>
        </w:tabs>
        <w:spacing w:before="240" w:after="240"/>
        <w:ind w:left="2608" w:hanging="1888"/>
        <w:contextualSpacing/>
        <w:rPr>
          <w:rFonts w:asciiTheme="majorHAnsi" w:hAnsiTheme="majorHAnsi" w:cs="Arial"/>
        </w:rPr>
      </w:pPr>
      <w:r w:rsidRPr="00543EB0">
        <w:rPr>
          <w:rFonts w:asciiTheme="majorHAnsi" w:hAnsiTheme="majorHAnsi" w:cs="Arial"/>
        </w:rPr>
        <w:t>-</w:t>
      </w:r>
      <w:r>
        <w:rPr>
          <w:rFonts w:asciiTheme="majorHAnsi" w:hAnsiTheme="majorHAnsi" w:cs="Arial"/>
        </w:rPr>
        <w:t xml:space="preserve"> </w:t>
      </w:r>
      <w:r w:rsidRPr="00742CDB" w:rsidR="00130E10">
        <w:rPr>
          <w:rFonts w:asciiTheme="majorHAnsi" w:hAnsiTheme="majorHAnsi" w:cs="Arial"/>
        </w:rPr>
        <w:t>Anti</w:t>
      </w:r>
      <w:r w:rsidRPr="00742CDB" w:rsidR="00B80E25">
        <w:rPr>
          <w:rFonts w:asciiTheme="majorHAnsi" w:hAnsiTheme="majorHAnsi" w:cs="Arial"/>
        </w:rPr>
        <w:t>-</w:t>
      </w:r>
      <w:r w:rsidRPr="00742CDB" w:rsidR="00130E10">
        <w:rPr>
          <w:rFonts w:asciiTheme="majorHAnsi" w:hAnsiTheme="majorHAnsi" w:cs="Arial"/>
        </w:rPr>
        <w:t>HB</w:t>
      </w:r>
      <w:r w:rsidRPr="00742CDB" w:rsidR="00B80E25">
        <w:rPr>
          <w:rFonts w:asciiTheme="majorHAnsi" w:hAnsiTheme="majorHAnsi" w:cs="Arial"/>
        </w:rPr>
        <w:t>s</w:t>
      </w:r>
      <w:r w:rsidRPr="00742CDB" w:rsidR="00130E10">
        <w:rPr>
          <w:rFonts w:asciiTheme="majorHAnsi" w:hAnsiTheme="majorHAnsi" w:cs="Arial"/>
        </w:rPr>
        <w:tab/>
      </w:r>
      <w:r w:rsidRPr="0031300E">
        <w:rPr>
          <w:rFonts w:asciiTheme="majorHAnsi" w:hAnsiTheme="majorHAnsi" w:cs="Arial"/>
        </w:rPr>
        <w:t>Om anti-HBs är minst 10 IU/L efter fullständig vaccination kvarstår immunitet mot hepatit B i minst 20 år.</w:t>
      </w:r>
    </w:p>
    <w:p w:rsidR="00B64724" w:rsidRPr="00EF7312" w:rsidP="00096D4C" w14:paraId="7EF3C9ED" w14:textId="77777777">
      <w:pPr>
        <w:tabs>
          <w:tab w:val="left" w:pos="2694"/>
          <w:tab w:val="left" w:pos="4536"/>
        </w:tabs>
        <w:spacing w:before="240" w:after="240"/>
        <w:contextualSpacing/>
        <w:rPr>
          <w:rFonts w:asciiTheme="majorHAnsi" w:hAnsiTheme="majorHAnsi" w:cs="Arial"/>
          <w:sz w:val="18"/>
          <w:szCs w:val="20"/>
        </w:rPr>
      </w:pPr>
      <w:r w:rsidRPr="0031300E">
        <w:rPr>
          <w:rFonts w:asciiTheme="majorHAnsi" w:hAnsiTheme="majorHAnsi" w:cs="Arial"/>
        </w:rPr>
        <w:tab/>
      </w:r>
    </w:p>
    <w:p w:rsidR="00543EB0" w:rsidRPr="00742CDB" w:rsidP="00543EB0" w14:paraId="69967D16" w14:textId="77777777">
      <w:pPr>
        <w:tabs>
          <w:tab w:val="left" w:pos="2694"/>
          <w:tab w:val="left" w:pos="4536"/>
        </w:tabs>
        <w:spacing w:before="240" w:after="240"/>
        <w:ind w:left="2608" w:hanging="1888"/>
        <w:contextualSpacing/>
        <w:rPr>
          <w:rFonts w:asciiTheme="majorHAnsi" w:hAnsiTheme="majorHAnsi" w:cs="Arial"/>
          <w:sz w:val="10"/>
          <w:szCs w:val="12"/>
        </w:rPr>
      </w:pPr>
    </w:p>
    <w:p w:rsidR="003C6BD6" w:rsidP="00130E10" w14:paraId="4D4995B9" w14:textId="77777777">
      <w:pPr>
        <w:ind w:left="720"/>
        <w:contextualSpacing/>
        <w:rPr>
          <w:rFonts w:asciiTheme="majorHAnsi" w:hAnsiTheme="majorHAnsi" w:cs="Arial"/>
        </w:rPr>
      </w:pPr>
      <w:r w:rsidRPr="00543EB0">
        <w:rPr>
          <w:rFonts w:asciiTheme="majorHAnsi" w:hAnsiTheme="majorHAnsi" w:cs="Arial"/>
        </w:rPr>
        <w:t>-</w:t>
      </w:r>
      <w:r>
        <w:rPr>
          <w:rFonts w:asciiTheme="majorHAnsi" w:hAnsiTheme="majorHAnsi" w:cs="Arial"/>
        </w:rPr>
        <w:t xml:space="preserve"> </w:t>
      </w:r>
      <w:r w:rsidRPr="00742CDB" w:rsidR="00613C57">
        <w:rPr>
          <w:rFonts w:asciiTheme="majorHAnsi" w:hAnsiTheme="majorHAnsi" w:cs="Arial"/>
        </w:rPr>
        <w:t xml:space="preserve">Obs ej MPR-vaccination vid graviditet, överväg erbjudande </w:t>
      </w:r>
      <w:r w:rsidRPr="00742CDB" w:rsidR="00613C57">
        <w:rPr>
          <w:rFonts w:asciiTheme="majorHAnsi" w:hAnsiTheme="majorHAnsi" w:cs="Arial"/>
        </w:rPr>
        <w:t>graviditetstest flickor</w:t>
      </w:r>
      <w:r w:rsidRPr="00742CDB" w:rsidR="00613C57">
        <w:rPr>
          <w:rFonts w:asciiTheme="majorHAnsi" w:hAnsiTheme="majorHAnsi" w:cs="Arial"/>
        </w:rPr>
        <w:t xml:space="preserve"> i fertil ålder</w:t>
      </w:r>
    </w:p>
    <w:p w:rsidR="00543EB0" w:rsidRPr="00742CDB" w:rsidP="00130E10" w14:paraId="1B01C728" w14:textId="77777777">
      <w:pPr>
        <w:ind w:left="720"/>
        <w:contextualSpacing/>
        <w:rPr>
          <w:rFonts w:asciiTheme="majorHAnsi" w:hAnsiTheme="majorHAnsi" w:cs="Arial"/>
        </w:rPr>
      </w:pPr>
    </w:p>
    <w:p w:rsidR="00130E10" w:rsidRPr="00742CDB" w:rsidP="00130E10" w14:paraId="2E42010E" w14:textId="77777777">
      <w:pPr>
        <w:numPr>
          <w:ilvl w:val="0"/>
          <w:numId w:val="33"/>
        </w:numPr>
        <w:contextualSpacing/>
        <w:rPr>
          <w:rFonts w:asciiTheme="majorHAnsi" w:hAnsiTheme="majorHAnsi" w:cs="Arial"/>
        </w:rPr>
      </w:pPr>
      <w:r w:rsidRPr="00742CDB">
        <w:rPr>
          <w:rFonts w:asciiTheme="majorHAnsi" w:hAnsiTheme="majorHAnsi" w:cs="Arial"/>
        </w:rPr>
        <w:t xml:space="preserve">föreslå kompletterande vaccinationer </w:t>
      </w:r>
      <w:r w:rsidR="00AE609B">
        <w:rPr>
          <w:rFonts w:asciiTheme="majorHAnsi" w:hAnsiTheme="majorHAnsi" w:cs="Arial"/>
        </w:rPr>
        <w:t xml:space="preserve">(bilaga 5.4) </w:t>
      </w:r>
      <w:r w:rsidRPr="00742CDB">
        <w:rPr>
          <w:rFonts w:asciiTheme="majorHAnsi" w:hAnsiTheme="majorHAnsi" w:cs="Arial"/>
        </w:rPr>
        <w:t xml:space="preserve">enligt ovan allmänt och särskilda program. </w:t>
      </w:r>
      <w:r w:rsidR="00EF7312">
        <w:rPr>
          <w:rFonts w:asciiTheme="majorHAnsi" w:hAnsiTheme="majorHAnsi" w:cs="Arial"/>
        </w:rPr>
        <w:tab/>
      </w:r>
    </w:p>
    <w:p w:rsidR="00130E10" w:rsidRPr="00742CDB" w:rsidP="00130E10" w14:paraId="352F406A" w14:textId="77777777">
      <w:pPr>
        <w:ind w:left="720"/>
        <w:contextualSpacing/>
        <w:rPr>
          <w:rFonts w:asciiTheme="majorHAnsi" w:hAnsiTheme="majorHAnsi" w:cs="Arial"/>
        </w:rPr>
      </w:pPr>
    </w:p>
    <w:p w:rsidR="00130E10" w:rsidRPr="00742CDB" w:rsidP="00130E10" w14:paraId="70C7038A" w14:textId="77777777">
      <w:pPr>
        <w:numPr>
          <w:ilvl w:val="0"/>
          <w:numId w:val="33"/>
        </w:numPr>
        <w:contextualSpacing/>
        <w:rPr>
          <w:rFonts w:asciiTheme="majorHAnsi" w:hAnsiTheme="majorHAnsi" w:cs="Arial"/>
        </w:rPr>
      </w:pPr>
      <w:r w:rsidRPr="00742CDB">
        <w:rPr>
          <w:rFonts w:asciiTheme="majorHAnsi" w:hAnsiTheme="majorHAnsi" w:cs="Arial"/>
        </w:rPr>
        <w:t xml:space="preserve">tillse </w:t>
      </w:r>
      <w:r w:rsidRPr="00742CDB" w:rsidR="00426E13">
        <w:rPr>
          <w:rFonts w:asciiTheme="majorHAnsi" w:hAnsiTheme="majorHAnsi" w:cs="Arial"/>
        </w:rPr>
        <w:t xml:space="preserve">att </w:t>
      </w:r>
      <w:r w:rsidRPr="00742CDB" w:rsidR="00A931B3">
        <w:rPr>
          <w:rFonts w:asciiTheme="majorHAnsi" w:hAnsiTheme="majorHAnsi" w:cs="Arial"/>
          <w:b/>
          <w:bCs/>
        </w:rPr>
        <w:t>information om</w:t>
      </w:r>
      <w:r w:rsidRPr="00742CDB">
        <w:rPr>
          <w:rFonts w:asciiTheme="majorHAnsi" w:hAnsiTheme="majorHAnsi" w:cs="Arial"/>
          <w:b/>
          <w:bCs/>
        </w:rPr>
        <w:t xml:space="preserve"> </w:t>
      </w:r>
      <w:r w:rsidRPr="00742CDB" w:rsidR="002658C3">
        <w:rPr>
          <w:rFonts w:asciiTheme="majorHAnsi" w:hAnsiTheme="majorHAnsi" w:cs="Arial"/>
          <w:b/>
          <w:bCs/>
        </w:rPr>
        <w:t>h</w:t>
      </w:r>
      <w:r w:rsidRPr="00742CDB">
        <w:rPr>
          <w:rFonts w:asciiTheme="majorHAnsi" w:hAnsiTheme="majorHAnsi" w:cs="Arial"/>
          <w:b/>
          <w:bCs/>
        </w:rPr>
        <w:t>älsoundersökning</w:t>
      </w:r>
      <w:r w:rsidRPr="00742CDB">
        <w:rPr>
          <w:rFonts w:asciiTheme="majorHAnsi" w:hAnsiTheme="majorHAnsi" w:cs="Arial"/>
        </w:rPr>
        <w:t xml:space="preserve">, </w:t>
      </w:r>
      <w:r w:rsidRPr="00742CDB">
        <w:rPr>
          <w:rFonts w:asciiTheme="majorHAnsi" w:hAnsiTheme="majorHAnsi" w:cs="Arial"/>
          <w:b/>
          <w:bCs/>
        </w:rPr>
        <w:t>provresultat</w:t>
      </w:r>
      <w:r w:rsidRPr="00742CDB">
        <w:rPr>
          <w:rFonts w:asciiTheme="majorHAnsi" w:hAnsiTheme="majorHAnsi" w:cs="Arial"/>
        </w:rPr>
        <w:t xml:space="preserve"> samt </w:t>
      </w:r>
      <w:r w:rsidRPr="00742CDB" w:rsidR="002658C3">
        <w:rPr>
          <w:rFonts w:asciiTheme="majorHAnsi" w:hAnsiTheme="majorHAnsi" w:cs="Arial"/>
          <w:b/>
          <w:bCs/>
        </w:rPr>
        <w:t>V</w:t>
      </w:r>
      <w:r w:rsidRPr="00742CDB">
        <w:rPr>
          <w:rFonts w:asciiTheme="majorHAnsi" w:hAnsiTheme="majorHAnsi" w:cs="Arial"/>
          <w:b/>
          <w:bCs/>
        </w:rPr>
        <w:t>accinationsdokume</w:t>
      </w:r>
      <w:r w:rsidRPr="00742CDB" w:rsidR="002658C3">
        <w:rPr>
          <w:rFonts w:asciiTheme="majorHAnsi" w:hAnsiTheme="majorHAnsi" w:cs="Arial"/>
          <w:b/>
          <w:bCs/>
        </w:rPr>
        <w:t>nt</w:t>
      </w:r>
      <w:r w:rsidRPr="00742CDB">
        <w:rPr>
          <w:rFonts w:asciiTheme="majorHAnsi" w:hAnsiTheme="majorHAnsi" w:cs="Arial"/>
        </w:rPr>
        <w:t xml:space="preserve"> skickas till </w:t>
      </w:r>
      <w:r w:rsidRPr="00742CDB" w:rsidR="00D84231">
        <w:rPr>
          <w:rFonts w:asciiTheme="majorHAnsi" w:hAnsiTheme="majorHAnsi" w:cs="Arial"/>
        </w:rPr>
        <w:t>mottagande vaccinerande enhet</w:t>
      </w:r>
      <w:r w:rsidRPr="00742CDB">
        <w:rPr>
          <w:rFonts w:asciiTheme="majorHAnsi" w:hAnsiTheme="majorHAnsi" w:cs="Arial"/>
        </w:rPr>
        <w:t xml:space="preserve">, BVC respektive </w:t>
      </w:r>
      <w:r w:rsidRPr="00742CDB">
        <w:rPr>
          <w:rFonts w:asciiTheme="majorHAnsi" w:hAnsiTheme="majorHAnsi" w:cs="Arial"/>
        </w:rPr>
        <w:t>Elevhälsa.</w:t>
      </w:r>
    </w:p>
    <w:p w:rsidR="00130E10" w:rsidRPr="00742CDB" w:rsidP="00130E10" w14:paraId="1DDFA797" w14:textId="77777777">
      <w:pPr>
        <w:rPr>
          <w:rFonts w:asciiTheme="majorHAnsi" w:hAnsiTheme="majorHAnsi" w:cs="Arial"/>
        </w:rPr>
      </w:pPr>
    </w:p>
    <w:p w:rsidR="00130E10" w:rsidRPr="000B075F" w:rsidP="00130E10" w14:paraId="282D1968" w14:textId="77777777">
      <w:pPr>
        <w:rPr>
          <w:rFonts w:asciiTheme="majorHAnsi" w:hAnsiTheme="majorHAnsi" w:cs="Arial"/>
        </w:rPr>
      </w:pPr>
      <w:r w:rsidRPr="00742CDB">
        <w:rPr>
          <w:rFonts w:asciiTheme="majorHAnsi" w:hAnsiTheme="majorHAnsi" w:cs="Arial"/>
        </w:rPr>
        <w:t xml:space="preserve">För barn i förskoleålder fram till att barnet börjar i förskoleklass (0–6 år) skall föreslagna vaccinationer också </w:t>
      </w:r>
      <w:r w:rsidRPr="00742CDB">
        <w:rPr>
          <w:rFonts w:asciiTheme="majorHAnsi" w:hAnsiTheme="majorHAnsi" w:cs="Arial"/>
          <w:b/>
          <w:bCs/>
        </w:rPr>
        <w:t>ordineras</w:t>
      </w:r>
      <w:r w:rsidRPr="00742CDB" w:rsidR="003C6BD6">
        <w:rPr>
          <w:rFonts w:asciiTheme="majorHAnsi" w:hAnsiTheme="majorHAnsi" w:cs="Arial"/>
        </w:rPr>
        <w:t xml:space="preserve"> i COSMIC Läkemedelsmodul</w:t>
      </w:r>
      <w:r w:rsidRPr="00742CDB">
        <w:rPr>
          <w:rFonts w:asciiTheme="majorHAnsi" w:hAnsiTheme="majorHAnsi" w:cs="Arial"/>
        </w:rPr>
        <w:t>. Ordinerade vaccin</w:t>
      </w:r>
      <w:r w:rsidRPr="00742CDB" w:rsidR="003C6BD6">
        <w:rPr>
          <w:rFonts w:asciiTheme="majorHAnsi" w:hAnsiTheme="majorHAnsi" w:cs="Arial"/>
        </w:rPr>
        <w:t>er</w:t>
      </w:r>
      <w:r w:rsidRPr="000B075F">
        <w:rPr>
          <w:rFonts w:asciiTheme="majorHAnsi" w:hAnsiTheme="majorHAnsi" w:cs="Arial"/>
        </w:rPr>
        <w:t xml:space="preserve"> administreras av Barnhälsovården, på BVC.</w:t>
      </w:r>
    </w:p>
    <w:p w:rsidR="00130E10" w:rsidRPr="000B075F" w:rsidP="00130E10" w14:paraId="6534848B" w14:textId="77777777">
      <w:pPr>
        <w:rPr>
          <w:rFonts w:asciiTheme="majorHAnsi" w:hAnsiTheme="majorHAnsi" w:cs="Arial"/>
        </w:rPr>
      </w:pPr>
    </w:p>
    <w:p w:rsidR="00130E10" w:rsidRPr="000B075F" w:rsidP="00130E10" w14:paraId="2ACDB991" w14:textId="77777777">
      <w:pPr>
        <w:rPr>
          <w:rFonts w:asciiTheme="majorHAnsi" w:hAnsiTheme="majorHAnsi" w:cs="Arial"/>
        </w:rPr>
      </w:pPr>
      <w:r w:rsidRPr="000B075F">
        <w:rPr>
          <w:rFonts w:asciiTheme="majorHAnsi" w:hAnsiTheme="majorHAnsi" w:cs="Arial"/>
        </w:rPr>
        <w:t>För barn i skolålder till och med 17 års ålder omhändertas förslag kompletterande vaccinationer av skolläkare för ordination (annan huvudman), samt administreras via Elevhälsans medicinska insats.</w:t>
      </w:r>
    </w:p>
    <w:p w:rsidR="00130E10" w:rsidRPr="000B075F" w:rsidP="00130E10" w14:paraId="3154A6D3" w14:textId="77777777">
      <w:pPr>
        <w:rPr>
          <w:rFonts w:asciiTheme="majorHAnsi" w:hAnsiTheme="majorHAnsi" w:cs="Arial"/>
        </w:rPr>
      </w:pPr>
      <w:r w:rsidRPr="000B075F">
        <w:rPr>
          <w:rFonts w:asciiTheme="majorHAnsi" w:hAnsiTheme="majorHAnsi" w:cs="Arial"/>
        </w:rPr>
        <w:t>Avseende Hepati</w:t>
      </w:r>
      <w:r w:rsidRPr="000B075F">
        <w:rPr>
          <w:rFonts w:asciiTheme="majorHAnsi" w:hAnsiTheme="majorHAnsi" w:cs="Arial"/>
        </w:rPr>
        <w:t xml:space="preserve">t B vaccin beställs vaccinet av respektive kommun på Region Jämtland Härjedalens </w:t>
      </w:r>
      <w:r w:rsidRPr="000B075F">
        <w:rPr>
          <w:rFonts w:asciiTheme="majorHAnsi" w:hAnsiTheme="majorHAnsi" w:cs="Arial"/>
        </w:rPr>
        <w:t>beställarreferens</w:t>
      </w:r>
      <w:r w:rsidRPr="000B075F">
        <w:rPr>
          <w:rFonts w:asciiTheme="majorHAnsi" w:hAnsiTheme="majorHAnsi" w:cs="Arial"/>
        </w:rPr>
        <w:t xml:space="preserve">. Ingen ersättning utgår för administrationen men Region Jämtland Härjedalen står enligt avtal för kostnad för vaccinet. </w:t>
      </w:r>
    </w:p>
    <w:p w:rsidR="00130E10" w:rsidRPr="000B075F" w:rsidP="00130E10" w14:paraId="1790BA81" w14:textId="77777777">
      <w:pPr>
        <w:rPr>
          <w:rFonts w:asciiTheme="majorHAnsi" w:hAnsiTheme="majorHAnsi" w:cs="Arial"/>
        </w:rPr>
      </w:pPr>
    </w:p>
    <w:p w:rsidR="00130E10" w:rsidRPr="000B075F" w:rsidP="00130E10" w14:paraId="264FB624" w14:textId="77777777">
      <w:pPr>
        <w:rPr>
          <w:rFonts w:asciiTheme="majorHAnsi" w:hAnsiTheme="majorHAnsi" w:cs="Arial"/>
        </w:rPr>
      </w:pPr>
    </w:p>
    <w:p w:rsidR="00130E10" w:rsidRPr="00742CDB" w:rsidP="00130E10" w14:paraId="5B0B3D4C" w14:textId="77777777">
      <w:pPr>
        <w:rPr>
          <w:rFonts w:asciiTheme="majorHAnsi" w:hAnsiTheme="majorHAnsi" w:cs="Arial"/>
        </w:rPr>
      </w:pPr>
      <w:r w:rsidRPr="000B075F">
        <w:rPr>
          <w:rFonts w:asciiTheme="majorHAnsi" w:hAnsiTheme="majorHAnsi" w:cs="Arial"/>
        </w:rPr>
        <w:t xml:space="preserve">Vaccination mot </w:t>
      </w:r>
      <w:r w:rsidRPr="000B075F">
        <w:rPr>
          <w:rFonts w:asciiTheme="majorHAnsi" w:hAnsiTheme="majorHAnsi" w:cs="Arial"/>
          <w:b/>
          <w:bCs/>
        </w:rPr>
        <w:t>covid-19</w:t>
      </w:r>
      <w:r w:rsidRPr="000B075F">
        <w:rPr>
          <w:rFonts w:asciiTheme="majorHAnsi" w:hAnsiTheme="majorHAnsi" w:cs="Arial"/>
        </w:rPr>
        <w:t xml:space="preserve"> ska erbju</w:t>
      </w:r>
      <w:r w:rsidRPr="000B075F">
        <w:rPr>
          <w:rFonts w:asciiTheme="majorHAnsi" w:hAnsiTheme="majorHAnsi" w:cs="Arial"/>
        </w:rPr>
        <w:t>das utifrån ålder och eventuella tidigare doser, enligt samma rekommendation som för övriga medborgare</w:t>
      </w:r>
      <w:r w:rsidRPr="00742CDB">
        <w:rPr>
          <w:rFonts w:asciiTheme="majorHAnsi" w:hAnsiTheme="majorHAnsi" w:cs="Arial"/>
        </w:rPr>
        <w:t>. </w:t>
      </w:r>
      <w:r w:rsidRPr="00742CDB" w:rsidR="000F6A6A">
        <w:rPr>
          <w:rFonts w:asciiTheme="majorHAnsi" w:hAnsiTheme="majorHAnsi" w:cs="Arial"/>
        </w:rPr>
        <w:t>Vaccination mot covid-19 administrera</w:t>
      </w:r>
      <w:r w:rsidRPr="00742CDB" w:rsidR="00FC545F">
        <w:rPr>
          <w:rFonts w:asciiTheme="majorHAnsi" w:hAnsiTheme="majorHAnsi" w:cs="Arial"/>
        </w:rPr>
        <w:t>s av Region Jämtland Härjedalen, via vaccinationsmottagning alternativt i samband med Hälsoundersökningen.</w:t>
      </w:r>
    </w:p>
    <w:p w:rsidR="00853E4C" w:rsidRPr="000B075F" w:rsidP="00130E10" w14:paraId="593B6B9E" w14:textId="77777777">
      <w:pPr>
        <w:rPr>
          <w:rFonts w:asciiTheme="majorHAnsi" w:hAnsiTheme="majorHAnsi" w:cs="Arial"/>
        </w:rPr>
      </w:pPr>
    </w:p>
    <w:p w:rsidR="00130E10" w:rsidRPr="00613C57" w:rsidP="00130E10" w14:paraId="579C7286" w14:textId="77777777">
      <w:pPr>
        <w:rPr>
          <w:rFonts w:asciiTheme="majorHAnsi" w:hAnsiTheme="majorHAnsi" w:cs="Arial"/>
          <w:lang w:val="en-US"/>
        </w:rPr>
      </w:pPr>
      <w:r w:rsidRPr="00613C57">
        <w:rPr>
          <w:rFonts w:asciiTheme="majorHAnsi" w:hAnsiTheme="majorHAnsi" w:cs="Arial"/>
          <w:lang w:val="en-US"/>
        </w:rPr>
        <w:t>Länkar</w:t>
      </w:r>
      <w:r w:rsidRPr="00613C57">
        <w:rPr>
          <w:rFonts w:asciiTheme="majorHAnsi" w:hAnsiTheme="majorHAnsi" w:cs="Arial"/>
          <w:lang w:val="en-US"/>
        </w:rPr>
        <w:t>:</w:t>
      </w:r>
    </w:p>
    <w:p w:rsidR="00130E10" w:rsidRPr="00066621" w:rsidP="00130E10" w14:paraId="27E26EA0" w14:textId="77777777">
      <w:pPr>
        <w:rPr>
          <w:rFonts w:asciiTheme="majorHAnsi" w:hAnsiTheme="majorHAnsi" w:cs="Arial"/>
          <w:lang w:val="en-US"/>
        </w:rPr>
      </w:pPr>
      <w:r w:rsidRPr="00613C57">
        <w:rPr>
          <w:rFonts w:asciiTheme="majorHAnsi" w:hAnsiTheme="majorHAnsi" w:cs="Arial"/>
          <w:lang w:val="en-US"/>
        </w:rPr>
        <w:t>Alla</w:t>
      </w:r>
      <w:r w:rsidRPr="00613C57">
        <w:rPr>
          <w:rFonts w:asciiTheme="majorHAnsi" w:hAnsiTheme="majorHAnsi" w:cs="Arial"/>
          <w:lang w:val="en-US"/>
        </w:rPr>
        <w:t xml:space="preserve"> </w:t>
      </w:r>
      <w:r w:rsidRPr="00613C57">
        <w:rPr>
          <w:rFonts w:asciiTheme="majorHAnsi" w:hAnsiTheme="majorHAnsi" w:cs="Arial"/>
          <w:lang w:val="en-US"/>
        </w:rPr>
        <w:t>länders</w:t>
      </w:r>
      <w:r w:rsidRPr="00613C57">
        <w:rPr>
          <w:rFonts w:asciiTheme="majorHAnsi" w:hAnsiTheme="majorHAnsi" w:cs="Arial"/>
          <w:lang w:val="en-US"/>
        </w:rPr>
        <w:t xml:space="preserve"> </w:t>
      </w:r>
      <w:r w:rsidRPr="00613C57">
        <w:rPr>
          <w:rFonts w:asciiTheme="majorHAnsi" w:hAnsiTheme="majorHAnsi" w:cs="Arial"/>
          <w:lang w:val="en-US"/>
        </w:rPr>
        <w:t>vaccinationsprogram</w:t>
      </w:r>
      <w:r w:rsidRPr="00066621" w:rsidR="00066621">
        <w:rPr>
          <w:rFonts w:asciiTheme="majorHAnsi" w:hAnsiTheme="majorHAnsi" w:cs="Arial"/>
          <w:lang w:val="en-US"/>
        </w:rPr>
        <w:t xml:space="preserve">: </w:t>
      </w:r>
      <w:hyperlink r:id="rId25" w:history="1">
        <w:r w:rsidRPr="00A651FF">
          <w:rPr>
            <w:rStyle w:val="Hyperlink"/>
            <w:rFonts w:asciiTheme="majorHAnsi" w:hAnsiTheme="majorHAnsi" w:cs="Arial"/>
            <w:color w:val="0070C0"/>
            <w:lang w:val="en-US"/>
          </w:rPr>
          <w:t xml:space="preserve">WHO </w:t>
        </w:r>
        <w:r w:rsidRPr="00A651FF" w:rsidR="00066621">
          <w:rPr>
            <w:rStyle w:val="Hyperlink"/>
            <w:rFonts w:asciiTheme="majorHAnsi" w:hAnsiTheme="majorHAnsi" w:cs="Arial"/>
            <w:color w:val="0070C0"/>
            <w:lang w:val="en-US"/>
          </w:rPr>
          <w:t>Immunization data Vaccine schedule</w:t>
        </w:r>
      </w:hyperlink>
      <w:r w:rsidR="00066621">
        <w:rPr>
          <w:rFonts w:asciiTheme="majorHAnsi" w:hAnsiTheme="majorHAnsi" w:cs="Arial"/>
          <w:lang w:val="en-US"/>
        </w:rPr>
        <w:t xml:space="preserve">, </w:t>
      </w:r>
      <w:r w:rsidRPr="00613C57" w:rsidR="00066621">
        <w:rPr>
          <w:rFonts w:asciiTheme="majorHAnsi" w:hAnsiTheme="majorHAnsi" w:cs="Arial"/>
          <w:lang w:val="en-US"/>
        </w:rPr>
        <w:t>samt</w:t>
      </w:r>
      <w:r w:rsidR="00066621">
        <w:rPr>
          <w:rFonts w:asciiTheme="majorHAnsi" w:hAnsiTheme="majorHAnsi" w:cs="Arial"/>
          <w:lang w:val="en-US"/>
        </w:rPr>
        <w:t xml:space="preserve"> </w:t>
      </w:r>
      <w:hyperlink r:id="rId27" w:history="1">
        <w:r w:rsidRPr="00A651FF" w:rsidR="00A651FF">
          <w:rPr>
            <w:rStyle w:val="Hyperlink"/>
            <w:rFonts w:asciiTheme="majorHAnsi" w:hAnsiTheme="majorHAnsi" w:cs="Arial"/>
            <w:color w:val="0070C0"/>
            <w:lang w:val="en-US"/>
          </w:rPr>
          <w:t>Vaccination coverage</w:t>
        </w:r>
      </w:hyperlink>
    </w:p>
    <w:p w:rsidR="00130E10" w:rsidRPr="00066621" w:rsidP="00130E10" w14:paraId="34BAB1D7" w14:textId="77777777">
      <w:pPr>
        <w:rPr>
          <w:rFonts w:asciiTheme="majorHAnsi" w:hAnsiTheme="majorHAnsi" w:cs="Arial"/>
          <w:lang w:val="en-US"/>
        </w:rPr>
      </w:pPr>
      <w:r w:rsidRPr="00066621">
        <w:rPr>
          <w:rFonts w:asciiTheme="majorHAnsi" w:hAnsiTheme="majorHAnsi" w:cs="Arial"/>
          <w:lang w:val="en-US"/>
        </w:rPr>
        <w:t xml:space="preserve">Europa: </w:t>
      </w:r>
      <w:hyperlink r:id="rId26" w:history="1">
        <w:r w:rsidR="00066621">
          <w:rPr>
            <w:rFonts w:asciiTheme="majorHAnsi" w:hAnsiTheme="majorHAnsi" w:cs="Arial"/>
            <w:color w:val="0070C0"/>
            <w:u w:val="single"/>
            <w:lang w:val="en-US"/>
          </w:rPr>
          <w:t>ECDC Vaccine Schedules Europe, EU/EEA</w:t>
        </w:r>
      </w:hyperlink>
    </w:p>
    <w:p w:rsidR="00130E10" w:rsidRPr="00066621" w:rsidP="00130E10" w14:paraId="7945440B" w14:textId="77777777">
      <w:pPr>
        <w:rPr>
          <w:rFonts w:asciiTheme="majorHAnsi" w:hAnsiTheme="majorHAnsi" w:cs="Arial"/>
          <w:lang w:val="en-US"/>
        </w:rPr>
      </w:pPr>
    </w:p>
    <w:p w:rsidR="005F3FC5" w:rsidP="00130E10" w14:paraId="71504A03" w14:textId="77777777">
      <w:pPr>
        <w:rPr>
          <w:rFonts w:asciiTheme="majorHAnsi" w:hAnsiTheme="majorHAnsi" w:cs="Arial"/>
        </w:rPr>
      </w:pPr>
      <w:r w:rsidRPr="000B075F">
        <w:rPr>
          <w:rFonts w:asciiTheme="majorHAnsi" w:hAnsiTheme="majorHAnsi" w:cs="Arial"/>
        </w:rPr>
        <w:t>Vaccintermer på andra språk, hjälpmedel för översättning utländskt immuniseringsregister:</w:t>
      </w:r>
    </w:p>
    <w:p w:rsidR="00130E10" w:rsidRPr="005F3FC5" w:rsidP="00130E10" w14:paraId="30344436" w14:textId="77777777">
      <w:pPr>
        <w:rPr>
          <w:rFonts w:asciiTheme="majorHAnsi" w:hAnsiTheme="majorHAnsi" w:cs="Arial"/>
          <w:color w:val="0070C0"/>
          <w:sz w:val="18"/>
          <w:szCs w:val="20"/>
          <w:lang w:val="en-US"/>
        </w:rPr>
      </w:pPr>
      <w:hyperlink r:id="rId24" w:history="1">
        <w:r w:rsidRPr="005F3FC5">
          <w:rPr>
            <w:rFonts w:asciiTheme="majorHAnsi" w:hAnsiTheme="majorHAnsi" w:cs="Arial"/>
            <w:color w:val="0070C0"/>
            <w:u w:val="single"/>
            <w:lang w:val="en-US"/>
          </w:rPr>
          <w:t>Vaccine-Preventable Disease Terms in Multiple Languages</w:t>
        </w:r>
      </w:hyperlink>
      <w:r w:rsidRPr="005F3FC5">
        <w:rPr>
          <w:rFonts w:asciiTheme="majorHAnsi" w:hAnsiTheme="majorHAnsi" w:cs="Arial"/>
          <w:color w:val="0070C0"/>
          <w:sz w:val="18"/>
          <w:szCs w:val="20"/>
          <w:lang w:val="en-US"/>
        </w:rPr>
        <w:t xml:space="preserve"> </w:t>
      </w:r>
      <w:r w:rsidRPr="005F3FC5">
        <w:rPr>
          <w:rFonts w:asciiTheme="majorHAnsi" w:hAnsiTheme="majorHAnsi" w:cs="Arial"/>
          <w:lang w:val="en-US"/>
        </w:rPr>
        <w:t>CDC, USA.gov</w:t>
      </w:r>
    </w:p>
    <w:p w:rsidR="00130E10" w:rsidRPr="005F3FC5" w:rsidP="00130E10" w14:paraId="60298D7A" w14:textId="77777777">
      <w:pPr>
        <w:rPr>
          <w:rFonts w:asciiTheme="majorHAnsi" w:hAnsiTheme="majorHAnsi" w:cs="Arial"/>
          <w:lang w:val="en-US"/>
        </w:rPr>
      </w:pPr>
    </w:p>
    <w:p w:rsidR="00130E10" w:rsidRPr="000B075F" w:rsidP="00130E10" w14:paraId="35257490" w14:textId="77777777">
      <w:pPr>
        <w:rPr>
          <w:rFonts w:asciiTheme="majorHAnsi" w:hAnsiTheme="majorHAnsi" w:cs="Arial"/>
        </w:rPr>
      </w:pPr>
      <w:hyperlink r:id="rId28" w:history="1">
        <w:r w:rsidRPr="000B075F">
          <w:rPr>
            <w:rFonts w:asciiTheme="majorHAnsi" w:hAnsiTheme="majorHAnsi" w:cs="Arial"/>
            <w:color w:val="0070C0"/>
            <w:u w:val="single"/>
          </w:rPr>
          <w:t>Vaccination av barn och ungdomar – Vägledning för vaccination enligt föreskrifter och rekommendationer</w:t>
        </w:r>
      </w:hyperlink>
      <w:r w:rsidRPr="000B075F">
        <w:rPr>
          <w:rFonts w:asciiTheme="majorHAnsi" w:hAnsiTheme="majorHAnsi" w:cs="Arial"/>
        </w:rPr>
        <w:t>, Folkhälsomyndigheten</w:t>
      </w:r>
    </w:p>
    <w:p w:rsidR="00130E10" w:rsidRPr="000B075F" w:rsidP="00130E10" w14:paraId="78F579B9" w14:textId="77777777">
      <w:pPr>
        <w:rPr>
          <w:rFonts w:asciiTheme="majorHAnsi" w:hAnsiTheme="majorHAnsi" w:cs="Arial"/>
        </w:rPr>
      </w:pPr>
    </w:p>
    <w:p w:rsidR="00BA179F" w:rsidP="003530FB" w14:paraId="7C4B9DFF" w14:textId="3B0F49A0">
      <w:pPr>
        <w:rPr>
          <w:rFonts w:asciiTheme="majorHAnsi" w:hAnsiTheme="majorHAnsi" w:cs="Arial"/>
        </w:rPr>
      </w:pPr>
      <w:hyperlink r:id="rId29" w:history="1">
        <w:r w:rsidRPr="000B075F" w:rsidR="00130E10">
          <w:rPr>
            <w:rFonts w:asciiTheme="majorHAnsi" w:hAnsiTheme="majorHAnsi" w:cs="Arial"/>
            <w:color w:val="0070C0"/>
            <w:u w:val="single"/>
          </w:rPr>
          <w:t>Vaccination av barn med oklar vaccinationsbakgrund</w:t>
        </w:r>
      </w:hyperlink>
      <w:r w:rsidRPr="000B075F" w:rsidR="00130E10">
        <w:rPr>
          <w:rFonts w:asciiTheme="majorHAnsi" w:hAnsiTheme="majorHAnsi" w:cs="Arial"/>
        </w:rPr>
        <w:t>, Rikshandboken Barnhälsovård</w:t>
      </w:r>
    </w:p>
    <w:p w:rsidR="00BA179F" w:rsidRPr="00217720" w:rsidP="00BA179F" w14:paraId="065C1031" w14:textId="63C13B40">
      <w:pPr>
        <w:spacing w:after="200" w:line="276" w:lineRule="auto"/>
        <w:rPr>
          <w:rFonts w:asciiTheme="majorHAnsi" w:hAnsiTheme="majorHAnsi" w:cs="Arial"/>
        </w:rPr>
      </w:pPr>
      <w:r>
        <w:rPr>
          <w:rFonts w:asciiTheme="majorHAnsi" w:hAnsiTheme="majorHAnsi" w:cs="Arial"/>
        </w:rPr>
        <w:br w:type="page"/>
      </w:r>
    </w:p>
    <w:p w:rsidR="003530FB" w:rsidRPr="000B075F" w:rsidP="007E3A0D" w14:paraId="7BF94023" w14:textId="77777777">
      <w:pPr>
        <w:pStyle w:val="Heading2"/>
        <w:rPr>
          <w:rFonts w:asciiTheme="majorHAnsi" w:hAnsiTheme="majorHAnsi"/>
        </w:rPr>
      </w:pPr>
      <w:bookmarkStart w:id="36" w:name="_Toc8386414"/>
      <w:bookmarkStart w:id="37" w:name="_Toc256000019"/>
      <w:r w:rsidRPr="000B075F">
        <w:rPr>
          <w:rFonts w:asciiTheme="majorHAnsi" w:hAnsiTheme="majorHAnsi"/>
        </w:rPr>
        <w:t>Patientinformation</w:t>
      </w:r>
      <w:r w:rsidR="00FE76F8">
        <w:rPr>
          <w:rFonts w:asciiTheme="majorHAnsi" w:hAnsiTheme="majorHAnsi"/>
        </w:rPr>
        <w:t xml:space="preserve"> och vaccinationskort</w:t>
      </w:r>
      <w:r w:rsidRPr="000B075F">
        <w:rPr>
          <w:rFonts w:asciiTheme="majorHAnsi" w:hAnsiTheme="majorHAnsi"/>
        </w:rPr>
        <w:t xml:space="preserve"> att lämna ut vid hälsoundersökning/hälsosamtal</w:t>
      </w:r>
      <w:bookmarkEnd w:id="37"/>
      <w:bookmarkEnd w:id="36"/>
    </w:p>
    <w:p w:rsidR="003530FB" w:rsidRPr="007B3799" w:rsidP="004F4367" w14:paraId="241E6C56" w14:textId="77777777">
      <w:pPr>
        <w:pStyle w:val="NormalWeb"/>
        <w:spacing w:before="0" w:beforeAutospacing="0" w:after="0" w:afterAutospacing="0"/>
        <w:rPr>
          <w:rFonts w:asciiTheme="majorHAnsi" w:hAnsiTheme="majorHAnsi" w:cstheme="minorHAnsi"/>
          <w:sz w:val="20"/>
          <w:szCs w:val="20"/>
        </w:rPr>
      </w:pPr>
      <w:r w:rsidRPr="007B3799">
        <w:rPr>
          <w:rFonts w:asciiTheme="majorHAnsi" w:hAnsiTheme="majorHAnsi" w:cstheme="minorHAnsi"/>
          <w:color w:val="000000" w:themeColor="text1"/>
          <w:sz w:val="20"/>
          <w:szCs w:val="20"/>
        </w:rPr>
        <w:t>Patientinformation finns att hämta på</w:t>
      </w:r>
      <w:r w:rsidRPr="007B3799" w:rsidR="007B3799">
        <w:rPr>
          <w:sz w:val="20"/>
          <w:szCs w:val="20"/>
        </w:rPr>
        <w:t xml:space="preserve"> </w:t>
      </w:r>
      <w:hyperlink r:id="rId30" w:history="1">
        <w:r w:rsidRPr="002E571A" w:rsidR="007B3799">
          <w:rPr>
            <w:rStyle w:val="Hyperlink"/>
            <w:rFonts w:asciiTheme="majorHAnsi" w:hAnsiTheme="majorHAnsi" w:cstheme="minorHAnsi"/>
            <w:color w:val="0070C0"/>
            <w:sz w:val="20"/>
            <w:szCs w:val="20"/>
          </w:rPr>
          <w:t>Information på andra språk</w:t>
        </w:r>
      </w:hyperlink>
      <w:r w:rsidRPr="002E571A" w:rsidR="007B3799">
        <w:rPr>
          <w:rFonts w:asciiTheme="majorHAnsi" w:hAnsiTheme="majorHAnsi" w:cstheme="minorHAnsi"/>
          <w:color w:val="0070C0"/>
          <w:sz w:val="20"/>
          <w:szCs w:val="20"/>
        </w:rPr>
        <w:t xml:space="preserve"> </w:t>
      </w:r>
      <w:r w:rsidRPr="007B3799" w:rsidR="0041135D">
        <w:rPr>
          <w:rFonts w:asciiTheme="majorHAnsi" w:hAnsiTheme="majorHAnsi" w:cstheme="minorHAnsi"/>
          <w:sz w:val="20"/>
          <w:szCs w:val="20"/>
        </w:rPr>
        <w:t>rekommenderad information är:</w:t>
      </w:r>
    </w:p>
    <w:p w:rsidR="007B3799" w:rsidRPr="0044110B" w:rsidP="004F4367" w14:paraId="3E2EEF31" w14:textId="77777777">
      <w:pPr>
        <w:pStyle w:val="NormalWeb"/>
        <w:spacing w:before="0" w:beforeAutospacing="0" w:after="0" w:afterAutospacing="0"/>
        <w:rPr>
          <w:rFonts w:asciiTheme="majorHAnsi" w:hAnsiTheme="majorHAnsi" w:cstheme="minorHAnsi"/>
          <w:sz w:val="20"/>
          <w:szCs w:val="20"/>
        </w:rPr>
      </w:pPr>
    </w:p>
    <w:p w:rsidR="0044110B" w:rsidRPr="00234660" w:rsidP="007B3799" w14:paraId="299AFD60" w14:textId="77777777">
      <w:pPr>
        <w:pStyle w:val="NormalWeb"/>
        <w:numPr>
          <w:ilvl w:val="0"/>
          <w:numId w:val="27"/>
        </w:numPr>
        <w:spacing w:before="0" w:beforeAutospacing="0" w:after="0" w:afterAutospacing="0"/>
        <w:rPr>
          <w:rFonts w:asciiTheme="majorHAnsi" w:hAnsiTheme="majorHAnsi" w:cstheme="minorHAnsi"/>
          <w:color w:val="000000"/>
          <w:sz w:val="20"/>
          <w:szCs w:val="20"/>
        </w:rPr>
      </w:pPr>
      <w:r w:rsidRPr="00234660">
        <w:rPr>
          <w:rFonts w:asciiTheme="majorHAnsi" w:hAnsiTheme="majorHAnsi" w:cstheme="minorHAnsi"/>
          <w:color w:val="000000"/>
          <w:sz w:val="20"/>
          <w:szCs w:val="20"/>
        </w:rPr>
        <w:t>Vacci</w:t>
      </w:r>
      <w:r w:rsidRPr="00234660" w:rsidR="00D55851">
        <w:rPr>
          <w:rFonts w:asciiTheme="majorHAnsi" w:hAnsiTheme="majorHAnsi" w:cstheme="minorHAnsi"/>
          <w:color w:val="000000"/>
          <w:sz w:val="20"/>
          <w:szCs w:val="20"/>
        </w:rPr>
        <w:t>na</w:t>
      </w:r>
      <w:r w:rsidRPr="00234660">
        <w:rPr>
          <w:rFonts w:asciiTheme="majorHAnsi" w:hAnsiTheme="majorHAnsi" w:cstheme="minorHAnsi"/>
          <w:color w:val="000000"/>
          <w:sz w:val="20"/>
          <w:szCs w:val="20"/>
        </w:rPr>
        <w:t>tionskort</w:t>
      </w:r>
      <w:r w:rsidRPr="00234660" w:rsidR="00D55851">
        <w:rPr>
          <w:rFonts w:asciiTheme="majorHAnsi" w:hAnsiTheme="majorHAnsi" w:cstheme="minorHAnsi"/>
          <w:color w:val="000000"/>
          <w:sz w:val="20"/>
          <w:szCs w:val="20"/>
        </w:rPr>
        <w:t xml:space="preserve"> (gult/vitt vaccinationskort)</w:t>
      </w:r>
      <w:r w:rsidRPr="00234660" w:rsidR="0018275B">
        <w:rPr>
          <w:rFonts w:asciiTheme="majorHAnsi" w:hAnsiTheme="majorHAnsi" w:cstheme="minorHAnsi"/>
          <w:color w:val="000000"/>
          <w:sz w:val="20"/>
          <w:szCs w:val="20"/>
        </w:rPr>
        <w:t xml:space="preserve"> lämnas ut till alla som genomgår hälsoundersökning. Fyll i </w:t>
      </w:r>
      <w:r w:rsidRPr="00234660" w:rsidR="0018275B">
        <w:rPr>
          <w:rFonts w:asciiTheme="majorHAnsi" w:hAnsiTheme="majorHAnsi" w:cstheme="minorHAnsi"/>
          <w:color w:val="000000"/>
          <w:sz w:val="20"/>
          <w:szCs w:val="20"/>
        </w:rPr>
        <w:t>ev</w:t>
      </w:r>
      <w:r w:rsidRPr="00234660" w:rsidR="0018275B">
        <w:rPr>
          <w:rFonts w:asciiTheme="majorHAnsi" w:hAnsiTheme="majorHAnsi" w:cstheme="minorHAnsi"/>
          <w:color w:val="000000"/>
          <w:sz w:val="20"/>
          <w:szCs w:val="20"/>
        </w:rPr>
        <w:t xml:space="preserve"> vacciner administrerade i samband med hälsoundersökning, för </w:t>
      </w:r>
      <w:r w:rsidRPr="00234660" w:rsidR="009F4C7A">
        <w:rPr>
          <w:rFonts w:asciiTheme="majorHAnsi" w:hAnsiTheme="majorHAnsi" w:cstheme="minorHAnsi"/>
          <w:color w:val="000000"/>
          <w:sz w:val="20"/>
          <w:szCs w:val="20"/>
        </w:rPr>
        <w:t>successiv</w:t>
      </w:r>
      <w:r w:rsidRPr="00234660" w:rsidR="0018275B">
        <w:rPr>
          <w:rFonts w:asciiTheme="majorHAnsi" w:hAnsiTheme="majorHAnsi" w:cstheme="minorHAnsi"/>
          <w:color w:val="000000"/>
          <w:sz w:val="20"/>
          <w:szCs w:val="20"/>
        </w:rPr>
        <w:t xml:space="preserve"> </w:t>
      </w:r>
      <w:r w:rsidRPr="00234660" w:rsidR="009F4C7A">
        <w:rPr>
          <w:rFonts w:asciiTheme="majorHAnsi" w:hAnsiTheme="majorHAnsi" w:cstheme="minorHAnsi"/>
          <w:color w:val="000000"/>
          <w:sz w:val="20"/>
          <w:szCs w:val="20"/>
        </w:rPr>
        <w:t xml:space="preserve">påfyllnad BVC; Elevhälsan </w:t>
      </w:r>
      <w:r w:rsidRPr="00234660" w:rsidR="009F4C7A">
        <w:rPr>
          <w:rFonts w:asciiTheme="majorHAnsi" w:hAnsiTheme="majorHAnsi" w:cstheme="minorHAnsi"/>
          <w:color w:val="000000"/>
          <w:sz w:val="20"/>
          <w:szCs w:val="20"/>
        </w:rPr>
        <w:t>m.fl.</w:t>
      </w:r>
    </w:p>
    <w:p w:rsidR="003530FB" w:rsidRPr="007B3799" w:rsidP="007B3799" w14:paraId="39F705CC" w14:textId="77777777">
      <w:pPr>
        <w:pStyle w:val="NormalWeb"/>
        <w:numPr>
          <w:ilvl w:val="0"/>
          <w:numId w:val="27"/>
        </w:numPr>
        <w:spacing w:before="0" w:beforeAutospacing="0" w:after="0" w:afterAutospacing="0"/>
        <w:rPr>
          <w:rFonts w:asciiTheme="majorHAnsi" w:hAnsiTheme="majorHAnsi" w:cstheme="minorHAnsi"/>
          <w:color w:val="000000"/>
          <w:sz w:val="20"/>
          <w:szCs w:val="20"/>
        </w:rPr>
      </w:pPr>
      <w:r w:rsidRPr="007B3799">
        <w:rPr>
          <w:rFonts w:asciiTheme="majorHAnsi" w:hAnsiTheme="majorHAnsi" w:cstheme="minorHAnsi"/>
          <w:color w:val="000000" w:themeColor="text1"/>
          <w:sz w:val="20"/>
          <w:szCs w:val="20"/>
        </w:rPr>
        <w:t>Info om Hälso-sjuk-och tandvård “Välkommen till Region Jämtland Härjedalen”</w:t>
      </w:r>
    </w:p>
    <w:p w:rsidR="007B3799" w:rsidRPr="007B3799" w:rsidP="007B3799" w14:paraId="54A6263F" w14:textId="77777777">
      <w:pPr>
        <w:pStyle w:val="NormalWeb"/>
        <w:numPr>
          <w:ilvl w:val="0"/>
          <w:numId w:val="27"/>
        </w:numPr>
        <w:spacing w:before="0" w:beforeAutospacing="0" w:after="0" w:afterAutospacing="0"/>
        <w:rPr>
          <w:rFonts w:asciiTheme="majorHAnsi" w:hAnsiTheme="majorHAnsi" w:cstheme="minorHAnsi"/>
          <w:color w:val="000000"/>
          <w:sz w:val="20"/>
          <w:szCs w:val="20"/>
        </w:rPr>
      </w:pPr>
      <w:r w:rsidRPr="007B3799">
        <w:rPr>
          <w:rFonts w:asciiTheme="majorHAnsi" w:hAnsiTheme="majorHAnsi" w:cstheme="minorHAnsi"/>
          <w:color w:val="000000" w:themeColor="text1"/>
          <w:sz w:val="20"/>
          <w:szCs w:val="20"/>
        </w:rPr>
        <w:t>Information om könsstympning</w:t>
      </w:r>
    </w:p>
    <w:p w:rsidR="003530FB" w:rsidRPr="007B3799" w:rsidP="007B3799" w14:paraId="05160F24" w14:textId="77777777">
      <w:pPr>
        <w:pStyle w:val="NormalWeb"/>
        <w:numPr>
          <w:ilvl w:val="0"/>
          <w:numId w:val="27"/>
        </w:numPr>
        <w:spacing w:before="0" w:beforeAutospacing="0" w:after="0" w:afterAutospacing="0"/>
        <w:rPr>
          <w:rFonts w:asciiTheme="majorHAnsi" w:hAnsiTheme="majorHAnsi" w:cstheme="minorHAnsi"/>
          <w:color w:val="000000"/>
          <w:sz w:val="20"/>
          <w:szCs w:val="20"/>
        </w:rPr>
      </w:pPr>
      <w:r w:rsidRPr="007B3799">
        <w:rPr>
          <w:rFonts w:asciiTheme="majorHAnsi" w:hAnsiTheme="majorHAnsi" w:cstheme="minorHAnsi"/>
          <w:color w:val="000000" w:themeColor="text1"/>
          <w:sz w:val="20"/>
          <w:szCs w:val="20"/>
        </w:rPr>
        <w:t>Patientinformation om provtagning Hepatit/ HIV</w:t>
      </w:r>
    </w:p>
    <w:p w:rsidR="003530FB" w:rsidRPr="007B3799" w:rsidP="007B3799" w14:paraId="3A4F79CC" w14:textId="77777777">
      <w:pPr>
        <w:pStyle w:val="NormalWeb"/>
        <w:numPr>
          <w:ilvl w:val="0"/>
          <w:numId w:val="27"/>
        </w:numPr>
        <w:spacing w:before="0" w:beforeAutospacing="0" w:after="0" w:afterAutospacing="0"/>
        <w:rPr>
          <w:rFonts w:asciiTheme="majorHAnsi" w:hAnsiTheme="majorHAnsi" w:cstheme="minorHAnsi"/>
          <w:color w:val="000000"/>
          <w:sz w:val="20"/>
          <w:szCs w:val="20"/>
        </w:rPr>
      </w:pPr>
      <w:r w:rsidRPr="007B3799">
        <w:rPr>
          <w:rFonts w:asciiTheme="majorHAnsi" w:hAnsiTheme="majorHAnsi" w:cstheme="minorHAnsi"/>
          <w:color w:val="000000" w:themeColor="text1"/>
          <w:sz w:val="20"/>
          <w:szCs w:val="20"/>
        </w:rPr>
        <w:t>Patientinformation provtagning tuberkulos</w:t>
      </w:r>
    </w:p>
    <w:p w:rsidR="00633831" w:rsidRPr="00633831" w:rsidP="00633831" w14:paraId="2ABEF1BD" w14:textId="77777777">
      <w:pPr>
        <w:pStyle w:val="NormalWeb"/>
        <w:numPr>
          <w:ilvl w:val="0"/>
          <w:numId w:val="27"/>
        </w:numPr>
        <w:spacing w:before="0"/>
        <w:rPr>
          <w:rFonts w:asciiTheme="majorHAnsi" w:hAnsiTheme="majorHAnsi" w:cstheme="minorHAnsi"/>
          <w:color w:val="000000" w:themeColor="text1"/>
          <w:szCs w:val="20"/>
        </w:rPr>
      </w:pPr>
      <w:hyperlink r:id="rId31" w:history="1">
        <w:r w:rsidRPr="002E571A" w:rsidR="00724937">
          <w:rPr>
            <w:rStyle w:val="Hyperlink"/>
            <w:rFonts w:asciiTheme="majorHAnsi" w:hAnsiTheme="majorHAnsi" w:cstheme="minorHAnsi"/>
            <w:color w:val="0070C0"/>
            <w:sz w:val="20"/>
            <w:szCs w:val="20"/>
          </w:rPr>
          <w:t>Hälsoundersökningskort</w:t>
        </w:r>
      </w:hyperlink>
      <w:r w:rsidRPr="007B3799" w:rsidR="00724937">
        <w:rPr>
          <w:rFonts w:asciiTheme="majorHAnsi" w:hAnsiTheme="majorHAnsi" w:cstheme="minorHAnsi"/>
          <w:color w:val="000000" w:themeColor="text1"/>
          <w:sz w:val="20"/>
          <w:szCs w:val="20"/>
        </w:rPr>
        <w:t xml:space="preserve">, </w:t>
      </w:r>
      <w:r w:rsidRPr="007B3799" w:rsidR="0041135D">
        <w:rPr>
          <w:rFonts w:asciiTheme="majorHAnsi" w:hAnsiTheme="majorHAnsi" w:cstheme="minorHAnsi"/>
          <w:color w:val="000000" w:themeColor="text1"/>
          <w:sz w:val="20"/>
          <w:szCs w:val="20"/>
        </w:rPr>
        <w:t xml:space="preserve">lämnas ut i syfte att delge patienten och vårdnadshavare eventuellt reservnummer som ska användas i kontakt med vården men även som information till vårdgivare i annan region om personen flyttar. Korten </w:t>
      </w:r>
      <w:r w:rsidRPr="007B3799" w:rsidR="00724937">
        <w:rPr>
          <w:rFonts w:asciiTheme="majorHAnsi" w:hAnsiTheme="majorHAnsi" w:cstheme="minorHAnsi"/>
          <w:color w:val="000000" w:themeColor="text1"/>
          <w:sz w:val="20"/>
          <w:szCs w:val="20"/>
        </w:rPr>
        <w:t>skrivs ut av respektive enhet.</w:t>
      </w:r>
      <w:r w:rsidRPr="00633831">
        <w:rPr>
          <w:rFonts w:ascii="Calibri Light" w:hAnsi="Calibri Light" w:cs="Calibri Light"/>
          <w:sz w:val="22"/>
        </w:rPr>
        <w:t xml:space="preserve"> </w:t>
      </w:r>
    </w:p>
    <w:p w:rsidR="00633831" w:rsidRPr="00633831" w:rsidP="00633831" w14:paraId="501E60E8" w14:textId="5908957D">
      <w:pPr>
        <w:pStyle w:val="NormalWeb"/>
        <w:numPr>
          <w:ilvl w:val="0"/>
          <w:numId w:val="27"/>
        </w:numPr>
        <w:spacing w:before="0"/>
        <w:rPr>
          <w:rFonts w:asciiTheme="majorHAnsi" w:hAnsiTheme="majorHAnsi" w:cstheme="minorHAnsi"/>
          <w:color w:val="000000" w:themeColor="text1"/>
          <w:sz w:val="20"/>
          <w:szCs w:val="20"/>
        </w:rPr>
      </w:pPr>
      <w:r w:rsidRPr="00633831">
        <w:rPr>
          <w:rFonts w:asciiTheme="majorHAnsi" w:hAnsiTheme="majorHAnsi" w:cstheme="minorHAnsi"/>
          <w:color w:val="000000" w:themeColor="text1"/>
          <w:sz w:val="20"/>
          <w:szCs w:val="20"/>
        </w:rPr>
        <w:t xml:space="preserve">Patientinformation angående covid-19 och vaccination mot covid-19.Översatt patientinformation angående covid-19 finns via nedanstående länk: </w:t>
      </w:r>
      <w:hyperlink r:id="rId32" w:history="1">
        <w:r w:rsidRPr="00633831">
          <w:rPr>
            <w:rStyle w:val="Hyperlink"/>
            <w:rFonts w:asciiTheme="majorHAnsi" w:hAnsiTheme="majorHAnsi" w:cstheme="minorHAnsi"/>
            <w:sz w:val="20"/>
            <w:szCs w:val="20"/>
          </w:rPr>
          <w:t>Skydda dig själv och andra – rekommendationer om covid-19 — Folkhälsomyndigheten</w:t>
        </w:r>
      </w:hyperlink>
    </w:p>
    <w:p w:rsidR="008F06C4" w:rsidRPr="000B075F" w:rsidP="008F06C4" w14:paraId="2612ED48" w14:textId="77777777">
      <w:pPr>
        <w:pStyle w:val="Heading1"/>
        <w:rPr>
          <w:rFonts w:asciiTheme="majorHAnsi" w:hAnsiTheme="majorHAnsi"/>
        </w:rPr>
      </w:pPr>
      <w:bookmarkStart w:id="38" w:name="_Toc8386415"/>
      <w:bookmarkStart w:id="39" w:name="_Toc256000020"/>
      <w:r w:rsidRPr="000B075F">
        <w:rPr>
          <w:rFonts w:asciiTheme="majorHAnsi" w:hAnsiTheme="majorHAnsi"/>
        </w:rPr>
        <w:t>Efter Hälsoundersökningen</w:t>
      </w:r>
      <w:bookmarkEnd w:id="39"/>
      <w:bookmarkStart w:id="40" w:name="_Hlk8298252"/>
      <w:bookmarkEnd w:id="38"/>
    </w:p>
    <w:p w:rsidR="008F06C4" w:rsidRPr="000B075F" w:rsidP="008F06C4" w14:paraId="3F25A551" w14:textId="77777777">
      <w:pPr>
        <w:pStyle w:val="Heading2"/>
        <w:rPr>
          <w:rFonts w:asciiTheme="majorHAnsi" w:hAnsiTheme="majorHAnsi"/>
        </w:rPr>
      </w:pPr>
      <w:bookmarkStart w:id="41" w:name="_Toc8386416"/>
      <w:bookmarkStart w:id="42" w:name="_Toc256000021"/>
      <w:r w:rsidRPr="000B075F">
        <w:rPr>
          <w:rFonts w:asciiTheme="majorHAnsi" w:hAnsiTheme="majorHAnsi"/>
        </w:rPr>
        <w:t>Kontakt med Barn</w:t>
      </w:r>
      <w:r w:rsidRPr="000B075F" w:rsidR="006D1244">
        <w:rPr>
          <w:rFonts w:asciiTheme="majorHAnsi" w:hAnsiTheme="majorHAnsi"/>
        </w:rPr>
        <w:t xml:space="preserve">hälsovård, </w:t>
      </w:r>
      <w:r w:rsidRPr="000B075F">
        <w:rPr>
          <w:rFonts w:asciiTheme="majorHAnsi" w:hAnsiTheme="majorHAnsi"/>
        </w:rPr>
        <w:t>Elevhälsa</w:t>
      </w:r>
      <w:r w:rsidRPr="000B075F" w:rsidR="006D1244">
        <w:rPr>
          <w:rFonts w:asciiTheme="majorHAnsi" w:hAnsiTheme="majorHAnsi"/>
        </w:rPr>
        <w:t>,</w:t>
      </w:r>
      <w:r w:rsidRPr="000B075F">
        <w:rPr>
          <w:rFonts w:asciiTheme="majorHAnsi" w:hAnsiTheme="majorHAnsi"/>
        </w:rPr>
        <w:t xml:space="preserve"> Socialtjänst</w:t>
      </w:r>
      <w:bookmarkEnd w:id="42"/>
      <w:bookmarkEnd w:id="41"/>
    </w:p>
    <w:p w:rsidR="008F06C4" w:rsidRPr="007B3799" w:rsidP="008F06C4" w14:paraId="2243FD2D" w14:textId="77777777">
      <w:pPr>
        <w:pStyle w:val="Normal1"/>
        <w:spacing w:line="276" w:lineRule="auto"/>
        <w:rPr>
          <w:rFonts w:asciiTheme="majorHAnsi" w:hAnsiTheme="majorHAnsi" w:cstheme="minorBidi"/>
          <w:color w:val="auto"/>
          <w:sz w:val="20"/>
          <w:szCs w:val="20"/>
        </w:rPr>
      </w:pPr>
      <w:r w:rsidRPr="007B3799">
        <w:rPr>
          <w:rFonts w:asciiTheme="majorHAnsi" w:hAnsiTheme="majorHAnsi" w:cstheme="minorBidi"/>
          <w:color w:val="auto"/>
          <w:sz w:val="20"/>
          <w:szCs w:val="20"/>
        </w:rPr>
        <w:t>Efter medgivande från förälder/vårdnadshavare skicka</w:t>
      </w:r>
      <w:r w:rsidRPr="007B3799" w:rsidR="006D1244">
        <w:rPr>
          <w:rFonts w:asciiTheme="majorHAnsi" w:hAnsiTheme="majorHAnsi" w:cstheme="minorBidi"/>
          <w:color w:val="auto"/>
          <w:sz w:val="20"/>
          <w:szCs w:val="20"/>
        </w:rPr>
        <w:t xml:space="preserve">r </w:t>
      </w:r>
      <w:r w:rsidRPr="007B3799" w:rsidR="00B54FB1">
        <w:rPr>
          <w:rFonts w:asciiTheme="majorHAnsi" w:hAnsiTheme="majorHAnsi" w:cstheme="minorBidi"/>
          <w:color w:val="auto"/>
          <w:sz w:val="20"/>
          <w:szCs w:val="20"/>
        </w:rPr>
        <w:t xml:space="preserve">omgående </w:t>
      </w:r>
      <w:r w:rsidRPr="007B3799" w:rsidR="006D1244">
        <w:rPr>
          <w:rFonts w:asciiTheme="majorHAnsi" w:hAnsiTheme="majorHAnsi" w:cstheme="minorBidi"/>
          <w:color w:val="auto"/>
          <w:sz w:val="20"/>
          <w:szCs w:val="20"/>
        </w:rPr>
        <w:t xml:space="preserve">vårdgivaren information om </w:t>
      </w:r>
      <w:r w:rsidRPr="007B3799" w:rsidR="007962E6">
        <w:rPr>
          <w:rFonts w:asciiTheme="majorHAnsi" w:hAnsiTheme="majorHAnsi" w:cstheme="minorBidi"/>
          <w:color w:val="auto"/>
          <w:sz w:val="20"/>
          <w:szCs w:val="20"/>
        </w:rPr>
        <w:t xml:space="preserve">utförd hälsoundersökning </w:t>
      </w:r>
      <w:r w:rsidRPr="007B3799" w:rsidR="006D1244">
        <w:rPr>
          <w:rFonts w:asciiTheme="majorHAnsi" w:hAnsiTheme="majorHAnsi" w:cstheme="minorBidi"/>
          <w:color w:val="auto"/>
          <w:sz w:val="20"/>
          <w:szCs w:val="20"/>
        </w:rPr>
        <w:t xml:space="preserve">till Barnavårdscentralens sköterska </w:t>
      </w:r>
      <w:r w:rsidRPr="00742CDB" w:rsidR="006D1244">
        <w:rPr>
          <w:rFonts w:asciiTheme="majorHAnsi" w:hAnsiTheme="majorHAnsi" w:cstheme="minorBidi"/>
          <w:color w:val="auto"/>
          <w:sz w:val="20"/>
          <w:szCs w:val="20"/>
        </w:rPr>
        <w:t xml:space="preserve">eller </w:t>
      </w:r>
      <w:r w:rsidRPr="00742CDB" w:rsidR="00742CDB">
        <w:rPr>
          <w:rFonts w:asciiTheme="majorHAnsi" w:hAnsiTheme="majorHAnsi" w:cstheme="minorBidi"/>
          <w:color w:val="auto"/>
          <w:sz w:val="20"/>
          <w:szCs w:val="20"/>
        </w:rPr>
        <w:t>E</w:t>
      </w:r>
      <w:r w:rsidRPr="00742CDB">
        <w:rPr>
          <w:rFonts w:asciiTheme="majorHAnsi" w:hAnsiTheme="majorHAnsi" w:cstheme="minorBidi"/>
          <w:color w:val="auto"/>
          <w:sz w:val="20"/>
          <w:szCs w:val="20"/>
        </w:rPr>
        <w:t xml:space="preserve">levhälsans medicinska insats </w:t>
      </w:r>
      <w:r w:rsidRPr="00742CDB" w:rsidR="006D1244">
        <w:rPr>
          <w:rFonts w:asciiTheme="majorHAnsi" w:hAnsiTheme="majorHAnsi" w:cstheme="minorBidi"/>
          <w:color w:val="auto"/>
          <w:sz w:val="20"/>
          <w:szCs w:val="20"/>
        </w:rPr>
        <w:t xml:space="preserve">i respektive kommun/gymnasieförbund. Till </w:t>
      </w:r>
      <w:r w:rsidRPr="00742CDB" w:rsidR="00C36572">
        <w:rPr>
          <w:rFonts w:asciiTheme="majorHAnsi" w:hAnsiTheme="majorHAnsi" w:cstheme="minorBidi"/>
          <w:color w:val="auto"/>
          <w:sz w:val="20"/>
          <w:szCs w:val="20"/>
        </w:rPr>
        <w:t>E</w:t>
      </w:r>
      <w:r w:rsidRPr="00742CDB" w:rsidR="006D1244">
        <w:rPr>
          <w:rFonts w:asciiTheme="majorHAnsi" w:hAnsiTheme="majorHAnsi" w:cstheme="minorBidi"/>
          <w:color w:val="auto"/>
          <w:sz w:val="20"/>
          <w:szCs w:val="20"/>
        </w:rPr>
        <w:t xml:space="preserve">levhälsa inkluderas </w:t>
      </w:r>
      <w:r w:rsidRPr="00742CDB" w:rsidR="007962E6">
        <w:rPr>
          <w:rFonts w:asciiTheme="majorHAnsi" w:hAnsiTheme="majorHAnsi" w:cstheme="minorBidi"/>
          <w:b/>
          <w:bCs/>
          <w:color w:val="auto"/>
          <w:sz w:val="20"/>
          <w:szCs w:val="20"/>
        </w:rPr>
        <w:t>journalkopia av hälsosamtal</w:t>
      </w:r>
      <w:r w:rsidRPr="00742CDB" w:rsidR="00C36572">
        <w:rPr>
          <w:rFonts w:asciiTheme="majorHAnsi" w:hAnsiTheme="majorHAnsi" w:cstheme="minorBidi"/>
          <w:color w:val="auto"/>
          <w:sz w:val="20"/>
          <w:szCs w:val="20"/>
        </w:rPr>
        <w:t xml:space="preserve"> inklusive läkemedelslista över </w:t>
      </w:r>
      <w:r w:rsidRPr="00742CDB" w:rsidR="00C36572">
        <w:rPr>
          <w:rFonts w:asciiTheme="majorHAnsi" w:hAnsiTheme="majorHAnsi" w:cstheme="minorBidi"/>
          <w:color w:val="auto"/>
          <w:sz w:val="20"/>
          <w:szCs w:val="20"/>
        </w:rPr>
        <w:t>t ex</w:t>
      </w:r>
      <w:r w:rsidRPr="00742CDB" w:rsidR="00C36572">
        <w:rPr>
          <w:rFonts w:asciiTheme="majorHAnsi" w:hAnsiTheme="majorHAnsi" w:cstheme="minorBidi"/>
          <w:color w:val="auto"/>
          <w:sz w:val="20"/>
          <w:szCs w:val="20"/>
        </w:rPr>
        <w:t xml:space="preserve"> vid Hälsoundersökning administrerade vaccinationer</w:t>
      </w:r>
      <w:r w:rsidRPr="00742CDB" w:rsidR="007E1C73">
        <w:rPr>
          <w:rFonts w:asciiTheme="majorHAnsi" w:hAnsiTheme="majorHAnsi" w:cstheme="minorBidi"/>
          <w:color w:val="auto"/>
          <w:sz w:val="20"/>
          <w:szCs w:val="20"/>
        </w:rPr>
        <w:t>,</w:t>
      </w:r>
      <w:r w:rsidRPr="00742CDB" w:rsidR="007962E6">
        <w:rPr>
          <w:rFonts w:asciiTheme="majorHAnsi" w:hAnsiTheme="majorHAnsi" w:cstheme="minorBidi"/>
          <w:color w:val="auto"/>
          <w:sz w:val="20"/>
          <w:szCs w:val="20"/>
        </w:rPr>
        <w:t xml:space="preserve"> </w:t>
      </w:r>
      <w:r w:rsidRPr="00742CDB" w:rsidR="007E1C73">
        <w:rPr>
          <w:rFonts w:asciiTheme="majorHAnsi" w:hAnsiTheme="majorHAnsi" w:cstheme="minorBidi"/>
          <w:b/>
          <w:bCs/>
          <w:color w:val="auto"/>
          <w:sz w:val="20"/>
          <w:szCs w:val="20"/>
        </w:rPr>
        <w:t>Vaccindokumentation förslag/ordination</w:t>
      </w:r>
      <w:r w:rsidRPr="00742CDB" w:rsidR="007E1C73">
        <w:rPr>
          <w:rFonts w:asciiTheme="majorHAnsi" w:hAnsiTheme="majorHAnsi" w:cstheme="minorBidi"/>
          <w:color w:val="auto"/>
          <w:sz w:val="20"/>
          <w:szCs w:val="20"/>
        </w:rPr>
        <w:t xml:space="preserve"> </w:t>
      </w:r>
      <w:r w:rsidRPr="00742CDB" w:rsidR="007962E6">
        <w:rPr>
          <w:rFonts w:asciiTheme="majorHAnsi" w:hAnsiTheme="majorHAnsi" w:cstheme="minorBidi"/>
          <w:color w:val="auto"/>
          <w:sz w:val="20"/>
          <w:szCs w:val="20"/>
        </w:rPr>
        <w:t xml:space="preserve">samt </w:t>
      </w:r>
      <w:r w:rsidRPr="00742CDB" w:rsidR="006D1244">
        <w:rPr>
          <w:rFonts w:asciiTheme="majorHAnsi" w:hAnsiTheme="majorHAnsi" w:cstheme="minorBidi"/>
          <w:b/>
          <w:bCs/>
          <w:color w:val="auto"/>
          <w:sz w:val="20"/>
          <w:szCs w:val="20"/>
        </w:rPr>
        <w:t>provsvar</w:t>
      </w:r>
      <w:r w:rsidRPr="00742CDB" w:rsidR="006D1244">
        <w:rPr>
          <w:rFonts w:asciiTheme="majorHAnsi" w:hAnsiTheme="majorHAnsi" w:cstheme="minorBidi"/>
          <w:color w:val="auto"/>
          <w:sz w:val="20"/>
          <w:szCs w:val="20"/>
        </w:rPr>
        <w:t>.</w:t>
      </w:r>
    </w:p>
    <w:p w:rsidR="00D55851" w:rsidP="00D55851" w14:paraId="25547EA4" w14:textId="77777777">
      <w:pPr>
        <w:pStyle w:val="Normal1"/>
        <w:spacing w:before="0" w:beforeAutospacing="0" w:after="0" w:afterAutospacing="0" w:line="276" w:lineRule="auto"/>
        <w:rPr>
          <w:rFonts w:asciiTheme="majorHAnsi" w:hAnsiTheme="majorHAnsi" w:cstheme="minorBidi"/>
          <w:color w:val="auto"/>
          <w:sz w:val="20"/>
          <w:szCs w:val="20"/>
        </w:rPr>
      </w:pPr>
      <w:r w:rsidRPr="007B3799">
        <w:rPr>
          <w:rFonts w:asciiTheme="majorHAnsi" w:hAnsiTheme="majorHAnsi" w:cstheme="minorBidi"/>
          <w:color w:val="auto"/>
          <w:sz w:val="20"/>
          <w:szCs w:val="20"/>
        </w:rPr>
        <w:t>Sjukdomar, medicinska hinder eller funktionsnedsättning som kan påverka barnets hälsa och utveckling och därvid b</w:t>
      </w:r>
      <w:r w:rsidRPr="007B3799">
        <w:rPr>
          <w:rFonts w:asciiTheme="majorHAnsi" w:hAnsiTheme="majorHAnsi" w:cstheme="minorBidi"/>
          <w:color w:val="auto"/>
          <w:sz w:val="20"/>
          <w:szCs w:val="20"/>
        </w:rPr>
        <w:t xml:space="preserve">arnets möjlighet att tillgodogöra sig förskola och skola ska särskilt uppmärksammas. Om provsvar uppvisar någon form av hinder för förskole/skolstart ska detta framkomma. Informationsöverföring angående Hälsoundersökningen och provsvar </w:t>
      </w:r>
      <w:r w:rsidRPr="007B3799" w:rsidR="00730F63">
        <w:rPr>
          <w:rFonts w:asciiTheme="majorHAnsi" w:hAnsiTheme="majorHAnsi" w:cstheme="minorBidi"/>
          <w:color w:val="auto"/>
          <w:sz w:val="20"/>
          <w:szCs w:val="20"/>
        </w:rPr>
        <w:t xml:space="preserve">kan ske </w:t>
      </w:r>
      <w:r w:rsidRPr="007B3799">
        <w:rPr>
          <w:rFonts w:asciiTheme="majorHAnsi" w:hAnsiTheme="majorHAnsi" w:cstheme="minorBidi"/>
          <w:color w:val="auto"/>
          <w:sz w:val="20"/>
          <w:szCs w:val="20"/>
        </w:rPr>
        <w:t>från BVC til</w:t>
      </w:r>
      <w:r w:rsidRPr="007B3799">
        <w:rPr>
          <w:rFonts w:asciiTheme="majorHAnsi" w:hAnsiTheme="majorHAnsi" w:cstheme="minorBidi"/>
          <w:color w:val="auto"/>
          <w:sz w:val="20"/>
          <w:szCs w:val="20"/>
        </w:rPr>
        <w:t xml:space="preserve">l </w:t>
      </w:r>
      <w:r w:rsidRPr="007B3799" w:rsidR="00730F63">
        <w:rPr>
          <w:rFonts w:asciiTheme="majorHAnsi" w:hAnsiTheme="majorHAnsi" w:cstheme="minorBidi"/>
          <w:color w:val="auto"/>
          <w:sz w:val="20"/>
          <w:szCs w:val="20"/>
        </w:rPr>
        <w:t xml:space="preserve">vederbörande </w:t>
      </w:r>
      <w:r w:rsidRPr="007B3799">
        <w:rPr>
          <w:rFonts w:asciiTheme="majorHAnsi" w:hAnsiTheme="majorHAnsi" w:cstheme="minorBidi"/>
          <w:color w:val="auto"/>
          <w:sz w:val="20"/>
          <w:szCs w:val="20"/>
        </w:rPr>
        <w:t>förskola efter förälders medgivande. (s</w:t>
      </w:r>
      <w:r w:rsidRPr="007B3799" w:rsidR="00943B42">
        <w:rPr>
          <w:rFonts w:asciiTheme="majorHAnsi" w:hAnsiTheme="majorHAnsi" w:cstheme="minorBidi"/>
          <w:color w:val="auto"/>
          <w:sz w:val="20"/>
          <w:szCs w:val="20"/>
        </w:rPr>
        <w:t>edvanlig rutin BVC</w:t>
      </w:r>
      <w:r w:rsidRPr="007B3799">
        <w:rPr>
          <w:rFonts w:asciiTheme="majorHAnsi" w:hAnsiTheme="majorHAnsi" w:cstheme="minorBidi"/>
          <w:color w:val="auto"/>
          <w:sz w:val="20"/>
          <w:szCs w:val="20"/>
        </w:rPr>
        <w:t xml:space="preserve">) </w:t>
      </w:r>
    </w:p>
    <w:p w:rsidR="00D55851" w:rsidRPr="007B3799" w:rsidP="00D55851" w14:paraId="358B2482" w14:textId="77777777">
      <w:pPr>
        <w:pStyle w:val="Normal1"/>
        <w:spacing w:before="0" w:beforeAutospacing="0" w:after="0" w:afterAutospacing="0" w:line="276" w:lineRule="auto"/>
        <w:rPr>
          <w:rFonts w:asciiTheme="majorHAnsi" w:hAnsiTheme="majorHAnsi" w:cstheme="minorBidi"/>
          <w:color w:val="auto"/>
          <w:sz w:val="20"/>
          <w:szCs w:val="20"/>
        </w:rPr>
      </w:pPr>
    </w:p>
    <w:p w:rsidR="008F06C4" w:rsidP="00D55851" w14:paraId="36045B48" w14:textId="77777777">
      <w:pPr>
        <w:pStyle w:val="Normal1"/>
        <w:spacing w:before="0" w:beforeAutospacing="0" w:after="0" w:afterAutospacing="0" w:line="276" w:lineRule="auto"/>
        <w:rPr>
          <w:rFonts w:asciiTheme="majorHAnsi" w:hAnsiTheme="majorHAnsi" w:cstheme="minorHAnsi"/>
          <w:b/>
          <w:bCs/>
          <w:color w:val="auto"/>
          <w:sz w:val="20"/>
          <w:szCs w:val="20"/>
        </w:rPr>
      </w:pPr>
      <w:r w:rsidRPr="007B3799">
        <w:rPr>
          <w:rFonts w:asciiTheme="majorHAnsi" w:hAnsiTheme="majorHAnsi" w:cstheme="minorHAnsi"/>
          <w:color w:val="auto"/>
          <w:sz w:val="20"/>
          <w:szCs w:val="20"/>
        </w:rPr>
        <w:t>Smittskyddslagen</w:t>
      </w:r>
      <w:r w:rsidRPr="007B3799">
        <w:rPr>
          <w:rFonts w:asciiTheme="majorHAnsi" w:hAnsiTheme="majorHAnsi"/>
          <w:sz w:val="20"/>
          <w:szCs w:val="20"/>
        </w:rPr>
        <w:t xml:space="preserve"> reglerar </w:t>
      </w:r>
      <w:r w:rsidRPr="007B3799">
        <w:rPr>
          <w:rFonts w:asciiTheme="majorHAnsi" w:hAnsiTheme="majorHAnsi" w:cstheme="minorHAnsi"/>
          <w:color w:val="auto"/>
          <w:sz w:val="20"/>
          <w:szCs w:val="20"/>
        </w:rPr>
        <w:t xml:space="preserve">handläggning av vissa smittsamma sjukdomar. Smittskyddsenheten ska tillgodose befolkningens behov av skydd mot spridning av smittsamma sjukdomar och kan vid behov vara behjälplig med information och utbildning till personal vid förskola och skola i Region </w:t>
      </w:r>
      <w:r w:rsidRPr="007B3799">
        <w:rPr>
          <w:rFonts w:asciiTheme="majorHAnsi" w:hAnsiTheme="majorHAnsi" w:cstheme="minorHAnsi"/>
          <w:color w:val="auto"/>
          <w:sz w:val="20"/>
          <w:szCs w:val="20"/>
        </w:rPr>
        <w:t>Jämtland Härjedalen.</w:t>
      </w:r>
      <w:r w:rsidRPr="007B3799">
        <w:rPr>
          <w:rFonts w:asciiTheme="majorHAnsi" w:hAnsiTheme="majorHAnsi" w:cstheme="minorHAnsi"/>
          <w:b/>
          <w:bCs/>
          <w:color w:val="auto"/>
          <w:sz w:val="20"/>
          <w:szCs w:val="20"/>
        </w:rPr>
        <w:t xml:space="preserve"> </w:t>
      </w:r>
    </w:p>
    <w:p w:rsidR="00D55851" w:rsidRPr="007B3799" w:rsidP="00D55851" w14:paraId="602E9AA4" w14:textId="77777777">
      <w:pPr>
        <w:pStyle w:val="Normal1"/>
        <w:spacing w:before="0" w:beforeAutospacing="0" w:after="0" w:afterAutospacing="0" w:line="276" w:lineRule="auto"/>
        <w:rPr>
          <w:rFonts w:asciiTheme="majorHAnsi" w:hAnsiTheme="majorHAnsi" w:cstheme="minorHAnsi"/>
          <w:b/>
          <w:bCs/>
          <w:color w:val="auto"/>
          <w:sz w:val="20"/>
          <w:szCs w:val="20"/>
        </w:rPr>
      </w:pPr>
    </w:p>
    <w:p w:rsidR="008F06C4" w:rsidRPr="007B3799" w:rsidP="00D55851" w14:paraId="76EF7C56" w14:textId="77777777">
      <w:pPr>
        <w:pStyle w:val="NormalWeb"/>
        <w:spacing w:before="0" w:beforeAutospacing="0" w:line="276" w:lineRule="auto"/>
        <w:rPr>
          <w:rFonts w:asciiTheme="majorHAnsi" w:hAnsiTheme="majorHAnsi" w:cstheme="minorHAnsi"/>
          <w:sz w:val="20"/>
          <w:szCs w:val="20"/>
        </w:rPr>
      </w:pPr>
      <w:r w:rsidRPr="007B3799">
        <w:rPr>
          <w:rFonts w:asciiTheme="majorHAnsi" w:hAnsiTheme="majorHAnsi" w:cstheme="minorHAnsi"/>
          <w:sz w:val="20"/>
          <w:szCs w:val="20"/>
        </w:rPr>
        <w:t xml:space="preserve">För ensamkommande barn, som får del av socialtjänstens insatser, är det viktigt att resultatet av hälsoundersökningen, inklusive samtalet, kommuniceras </w:t>
      </w:r>
      <w:r w:rsidRPr="00742CDB">
        <w:rPr>
          <w:rFonts w:asciiTheme="majorHAnsi" w:hAnsiTheme="majorHAnsi" w:cstheme="minorHAnsi"/>
          <w:sz w:val="20"/>
          <w:szCs w:val="20"/>
        </w:rPr>
        <w:t xml:space="preserve">med </w:t>
      </w:r>
      <w:r w:rsidRPr="00742CDB" w:rsidR="007E1C73">
        <w:rPr>
          <w:rFonts w:asciiTheme="majorHAnsi" w:hAnsiTheme="majorHAnsi" w:cstheme="minorHAnsi"/>
          <w:sz w:val="20"/>
          <w:szCs w:val="20"/>
        </w:rPr>
        <w:t>god man eller</w:t>
      </w:r>
      <w:r w:rsidR="007E1C73">
        <w:rPr>
          <w:rFonts w:asciiTheme="majorHAnsi" w:hAnsiTheme="majorHAnsi" w:cstheme="minorHAnsi"/>
          <w:sz w:val="20"/>
          <w:szCs w:val="20"/>
        </w:rPr>
        <w:t xml:space="preserve"> </w:t>
      </w:r>
      <w:r w:rsidRPr="007B3799">
        <w:rPr>
          <w:rFonts w:asciiTheme="majorHAnsi" w:hAnsiTheme="majorHAnsi" w:cstheme="minorHAnsi"/>
          <w:sz w:val="20"/>
          <w:szCs w:val="20"/>
        </w:rPr>
        <w:t>personal</w:t>
      </w:r>
      <w:r w:rsidR="00742CDB">
        <w:rPr>
          <w:rFonts w:asciiTheme="majorHAnsi" w:hAnsiTheme="majorHAnsi" w:cstheme="minorHAnsi"/>
          <w:sz w:val="20"/>
          <w:szCs w:val="20"/>
        </w:rPr>
        <w:t xml:space="preserve"> </w:t>
      </w:r>
      <w:r w:rsidRPr="007B3799">
        <w:rPr>
          <w:rFonts w:asciiTheme="majorHAnsi" w:hAnsiTheme="majorHAnsi" w:cstheme="minorHAnsi"/>
          <w:sz w:val="20"/>
          <w:szCs w:val="20"/>
        </w:rPr>
        <w:t>som ansvarar för barnet.</w:t>
      </w:r>
    </w:p>
    <w:p w:rsidR="008F06C4" w:rsidRPr="000B075F" w:rsidP="008F06C4" w14:paraId="5C81EB9F" w14:textId="77777777">
      <w:pPr>
        <w:pStyle w:val="Heading2"/>
        <w:rPr>
          <w:rFonts w:asciiTheme="majorHAnsi" w:hAnsiTheme="majorHAnsi"/>
        </w:rPr>
      </w:pPr>
      <w:bookmarkStart w:id="43" w:name="_Toc8386417"/>
      <w:bookmarkStart w:id="44" w:name="_Hlk20287428"/>
      <w:bookmarkStart w:id="45" w:name="_Toc256000022"/>
      <w:r w:rsidRPr="000B075F">
        <w:rPr>
          <w:rFonts w:asciiTheme="majorHAnsi" w:hAnsiTheme="majorHAnsi"/>
        </w:rPr>
        <w:t>R</w:t>
      </w:r>
      <w:r w:rsidRPr="000B075F" w:rsidR="009E05BC">
        <w:rPr>
          <w:rFonts w:asciiTheme="majorHAnsi" w:hAnsiTheme="majorHAnsi"/>
        </w:rPr>
        <w:t>apportering till</w:t>
      </w:r>
      <w:r w:rsidRPr="000B075F">
        <w:rPr>
          <w:rFonts w:asciiTheme="majorHAnsi" w:hAnsiTheme="majorHAnsi"/>
        </w:rPr>
        <w:t xml:space="preserve"> </w:t>
      </w:r>
      <w:r w:rsidRPr="000B075F" w:rsidR="00FF2128">
        <w:rPr>
          <w:rFonts w:asciiTheme="majorHAnsi" w:hAnsiTheme="majorHAnsi"/>
        </w:rPr>
        <w:t>h</w:t>
      </w:r>
      <w:r w:rsidRPr="000B075F">
        <w:rPr>
          <w:rFonts w:asciiTheme="majorHAnsi" w:hAnsiTheme="majorHAnsi"/>
        </w:rPr>
        <w:t xml:space="preserve">örcentralen </w:t>
      </w:r>
      <w:bookmarkEnd w:id="43"/>
      <w:r w:rsidRPr="000B075F" w:rsidR="00FC1D07">
        <w:rPr>
          <w:rFonts w:asciiTheme="majorHAnsi" w:hAnsiTheme="majorHAnsi"/>
        </w:rPr>
        <w:t>och folktandvården</w:t>
      </w:r>
      <w:bookmarkEnd w:id="45"/>
    </w:p>
    <w:p w:rsidR="00FC1D07" w:rsidRPr="000B075F" w:rsidP="00FC1D07" w14:paraId="7F3920AE" w14:textId="77777777">
      <w:pPr>
        <w:rPr>
          <w:rFonts w:asciiTheme="majorHAnsi" w:hAnsiTheme="majorHAnsi"/>
        </w:rPr>
      </w:pPr>
    </w:p>
    <w:p w:rsidR="00FC1D07" w:rsidRPr="007B3799" w:rsidP="00DB4B5D" w14:paraId="4DA79EF5" w14:textId="77777777">
      <w:pPr>
        <w:spacing w:line="276" w:lineRule="auto"/>
        <w:rPr>
          <w:rFonts w:asciiTheme="majorHAnsi" w:hAnsiTheme="majorHAnsi" w:cstheme="minorHAnsi"/>
          <w:szCs w:val="20"/>
        </w:rPr>
      </w:pPr>
      <w:r w:rsidRPr="007B3799">
        <w:rPr>
          <w:rFonts w:asciiTheme="majorHAnsi" w:hAnsiTheme="majorHAnsi"/>
          <w:szCs w:val="20"/>
        </w:rPr>
        <w:t>Barn som inte genomgått hörselundersökning/hörselscreening ska erbjudas detta liksom fullständig tandvård</w:t>
      </w:r>
      <w:r w:rsidRPr="007B3799">
        <w:rPr>
          <w:rFonts w:asciiTheme="majorHAnsi" w:hAnsiTheme="majorHAnsi" w:cstheme="minorHAnsi"/>
          <w:szCs w:val="20"/>
        </w:rPr>
        <w:t xml:space="preserve"> som övriga barn i Sverige.</w:t>
      </w:r>
    </w:p>
    <w:p w:rsidR="00935FC0" w:rsidP="00DB4B5D" w14:paraId="3289FEA3" w14:textId="77777777">
      <w:pPr>
        <w:spacing w:line="276" w:lineRule="auto"/>
        <w:rPr>
          <w:rFonts w:eastAsia="MS Mincho" w:asciiTheme="majorHAnsi" w:hAnsiTheme="majorHAnsi" w:cs="Arial"/>
          <w:szCs w:val="20"/>
          <w:lang w:eastAsia="ja-JP"/>
        </w:rPr>
      </w:pPr>
      <w:r w:rsidRPr="007B3799">
        <w:rPr>
          <w:rFonts w:asciiTheme="majorHAnsi" w:hAnsiTheme="majorHAnsi"/>
          <w:szCs w:val="20"/>
        </w:rPr>
        <w:t xml:space="preserve">Kompetensteam för </w:t>
      </w:r>
      <w:r w:rsidRPr="007B3799" w:rsidR="00E8639D">
        <w:rPr>
          <w:rFonts w:asciiTheme="majorHAnsi" w:hAnsiTheme="majorHAnsi"/>
          <w:szCs w:val="20"/>
        </w:rPr>
        <w:t>M</w:t>
      </w:r>
      <w:r w:rsidRPr="007B3799">
        <w:rPr>
          <w:rFonts w:asciiTheme="majorHAnsi" w:hAnsiTheme="majorHAnsi"/>
          <w:szCs w:val="20"/>
        </w:rPr>
        <w:t xml:space="preserve">igrationshälsa </w:t>
      </w:r>
      <w:r w:rsidRPr="007B3799" w:rsidR="000E5E60">
        <w:rPr>
          <w:rFonts w:eastAsia="Times New Roman" w:asciiTheme="majorHAnsi" w:hAnsiTheme="majorHAnsi" w:cs="Arial"/>
          <w:szCs w:val="20"/>
          <w:lang w:eastAsia="sv-SE"/>
        </w:rPr>
        <w:t>tel.</w:t>
      </w:r>
      <w:r w:rsidRPr="007B3799">
        <w:rPr>
          <w:rFonts w:eastAsia="Times New Roman" w:asciiTheme="majorHAnsi" w:hAnsiTheme="majorHAnsi" w:cs="Arial"/>
          <w:szCs w:val="20"/>
          <w:lang w:eastAsia="sv-SE"/>
        </w:rPr>
        <w:t xml:space="preserve"> 063-142360 </w:t>
      </w:r>
      <w:r w:rsidRPr="007B3799" w:rsidR="00FC1D07">
        <w:rPr>
          <w:rFonts w:eastAsia="Times New Roman" w:asciiTheme="majorHAnsi" w:hAnsiTheme="majorHAnsi" w:cs="Arial"/>
          <w:szCs w:val="20"/>
          <w:lang w:eastAsia="sv-SE"/>
        </w:rPr>
        <w:t xml:space="preserve">ansvarar för att </w:t>
      </w:r>
      <w:r w:rsidRPr="007B3799" w:rsidR="00FC1D07">
        <w:rPr>
          <w:rFonts w:asciiTheme="majorHAnsi" w:hAnsiTheme="majorHAnsi"/>
          <w:szCs w:val="20"/>
        </w:rPr>
        <w:t xml:space="preserve">meddela </w:t>
      </w:r>
      <w:r w:rsidRPr="007B3799">
        <w:rPr>
          <w:rFonts w:asciiTheme="majorHAnsi" w:hAnsiTheme="majorHAnsi"/>
          <w:szCs w:val="20"/>
        </w:rPr>
        <w:t>Hörcentralen</w:t>
      </w:r>
      <w:r w:rsidR="00AC3B3D">
        <w:rPr>
          <w:rFonts w:asciiTheme="majorHAnsi" w:hAnsiTheme="majorHAnsi"/>
          <w:szCs w:val="20"/>
        </w:rPr>
        <w:t xml:space="preserve"> </w:t>
      </w:r>
      <w:r w:rsidRPr="007B3799" w:rsidR="00E7350B">
        <w:rPr>
          <w:rFonts w:asciiTheme="majorHAnsi" w:hAnsiTheme="majorHAnsi"/>
          <w:szCs w:val="20"/>
        </w:rPr>
        <w:t xml:space="preserve">den information de behöver </w:t>
      </w:r>
      <w:r w:rsidRPr="007B3799">
        <w:rPr>
          <w:rFonts w:eastAsia="Times New Roman" w:asciiTheme="majorHAnsi" w:hAnsiTheme="majorHAnsi" w:cs="Arial"/>
          <w:szCs w:val="20"/>
          <w:lang w:eastAsia="sv-SE"/>
        </w:rPr>
        <w:t xml:space="preserve">i samband med att barn anmälts för </w:t>
      </w:r>
      <w:r w:rsidRPr="007B3799" w:rsidR="00DB4B5D">
        <w:rPr>
          <w:rFonts w:eastAsia="Times New Roman" w:asciiTheme="majorHAnsi" w:hAnsiTheme="majorHAnsi" w:cs="Arial"/>
          <w:szCs w:val="20"/>
          <w:lang w:eastAsia="sv-SE"/>
        </w:rPr>
        <w:t xml:space="preserve">erbjudande om </w:t>
      </w:r>
      <w:r w:rsidRPr="007B3799">
        <w:rPr>
          <w:rFonts w:eastAsia="Times New Roman" w:asciiTheme="majorHAnsi" w:hAnsiTheme="majorHAnsi" w:cs="Arial"/>
          <w:szCs w:val="20"/>
          <w:lang w:eastAsia="sv-SE"/>
        </w:rPr>
        <w:t>hälsoundersökning.</w:t>
      </w:r>
      <w:r w:rsidRPr="007B3799">
        <w:rPr>
          <w:rFonts w:eastAsia="MS Mincho" w:asciiTheme="majorHAnsi" w:hAnsiTheme="majorHAnsi" w:cs="Arial"/>
          <w:szCs w:val="20"/>
          <w:lang w:eastAsia="ja-JP"/>
        </w:rPr>
        <w:t xml:space="preserve"> </w:t>
      </w:r>
    </w:p>
    <w:p w:rsidR="008F06C4" w:rsidRPr="007B3799" w:rsidP="00DB4B5D" w14:paraId="72FA80B0" w14:textId="77777777">
      <w:pPr>
        <w:spacing w:line="276" w:lineRule="auto"/>
        <w:rPr>
          <w:rFonts w:eastAsia="MS Mincho" w:asciiTheme="majorHAnsi" w:hAnsiTheme="majorHAnsi" w:cs="Arial"/>
          <w:szCs w:val="20"/>
          <w:lang w:eastAsia="ja-JP"/>
        </w:rPr>
      </w:pPr>
      <w:r>
        <w:rPr>
          <w:rFonts w:eastAsia="MS Mincho" w:asciiTheme="majorHAnsi" w:hAnsiTheme="majorHAnsi" w:cs="Arial"/>
          <w:szCs w:val="20"/>
          <w:lang w:eastAsia="ja-JP"/>
        </w:rPr>
        <w:t xml:space="preserve">Hörcentralen kallar barn </w:t>
      </w:r>
      <w:r>
        <w:rPr>
          <w:rFonts w:eastAsia="MS Mincho" w:asciiTheme="majorHAnsi" w:hAnsiTheme="majorHAnsi" w:cs="Arial"/>
          <w:szCs w:val="20"/>
          <w:lang w:eastAsia="ja-JP"/>
        </w:rPr>
        <w:t>0-5</w:t>
      </w:r>
      <w:r>
        <w:rPr>
          <w:rFonts w:eastAsia="MS Mincho" w:asciiTheme="majorHAnsi" w:hAnsiTheme="majorHAnsi" w:cs="Arial"/>
          <w:szCs w:val="20"/>
          <w:lang w:eastAsia="ja-JP"/>
        </w:rPr>
        <w:t xml:space="preserve"> år. För barn i skolålder ansvarar elevhälsan för hörselscreening.</w:t>
      </w:r>
      <w:r w:rsidR="00AC3B3D">
        <w:rPr>
          <w:rFonts w:eastAsia="MS Mincho" w:asciiTheme="majorHAnsi" w:hAnsiTheme="majorHAnsi" w:cs="Arial"/>
          <w:szCs w:val="20"/>
          <w:lang w:eastAsia="ja-JP"/>
        </w:rPr>
        <w:t xml:space="preserve"> </w:t>
      </w:r>
      <w:r w:rsidRPr="007B3799" w:rsidR="00724937">
        <w:rPr>
          <w:rFonts w:eastAsia="Times New Roman" w:asciiTheme="majorHAnsi" w:hAnsiTheme="majorHAnsi" w:cs="Arial"/>
          <w:szCs w:val="20"/>
          <w:lang w:eastAsia="sv-SE"/>
        </w:rPr>
        <w:t xml:space="preserve">Folktandvården kallar </w:t>
      </w:r>
      <w:r w:rsidRPr="007B3799" w:rsidR="00E8639D">
        <w:rPr>
          <w:rFonts w:eastAsia="Times New Roman" w:asciiTheme="majorHAnsi" w:hAnsiTheme="majorHAnsi" w:cs="Arial"/>
          <w:szCs w:val="20"/>
          <w:lang w:eastAsia="sv-SE"/>
        </w:rPr>
        <w:t xml:space="preserve">gruppen </w:t>
      </w:r>
      <w:r>
        <w:rPr>
          <w:rFonts w:eastAsia="Times New Roman" w:asciiTheme="majorHAnsi" w:hAnsiTheme="majorHAnsi" w:cs="Arial"/>
          <w:szCs w:val="20"/>
          <w:lang w:eastAsia="sv-SE"/>
        </w:rPr>
        <w:t>3-17</w:t>
      </w:r>
      <w:r>
        <w:rPr>
          <w:rFonts w:eastAsia="Times New Roman" w:asciiTheme="majorHAnsi" w:hAnsiTheme="majorHAnsi" w:cs="Arial"/>
          <w:szCs w:val="20"/>
          <w:lang w:eastAsia="sv-SE"/>
        </w:rPr>
        <w:t xml:space="preserve"> år </w:t>
      </w:r>
      <w:r w:rsidRPr="007B3799" w:rsidR="00724937">
        <w:rPr>
          <w:rFonts w:eastAsia="Times New Roman" w:asciiTheme="majorHAnsi" w:hAnsiTheme="majorHAnsi" w:cs="Arial"/>
          <w:szCs w:val="20"/>
          <w:lang w:eastAsia="sv-SE"/>
        </w:rPr>
        <w:t xml:space="preserve">till en undersökning när de uppmärksammats som ”olistade barn” i </w:t>
      </w:r>
      <w:r w:rsidR="000E5E60">
        <w:rPr>
          <w:rFonts w:eastAsia="Times New Roman" w:asciiTheme="majorHAnsi" w:hAnsiTheme="majorHAnsi" w:cs="Arial"/>
          <w:szCs w:val="20"/>
          <w:lang w:eastAsia="sv-SE"/>
        </w:rPr>
        <w:t>Vera Asyl</w:t>
      </w:r>
      <w:r w:rsidRPr="007B3799" w:rsidR="00724937">
        <w:rPr>
          <w:rFonts w:eastAsia="Times New Roman" w:asciiTheme="majorHAnsi" w:hAnsiTheme="majorHAnsi" w:cs="Arial"/>
          <w:szCs w:val="20"/>
          <w:lang w:eastAsia="sv-SE"/>
        </w:rPr>
        <w:t>.</w:t>
      </w:r>
    </w:p>
    <w:p w:rsidR="008F06C4" w:rsidRPr="000B075F" w:rsidP="00DB4B5D" w14:paraId="0F27D91A" w14:textId="77777777">
      <w:pPr>
        <w:spacing w:line="276" w:lineRule="auto"/>
        <w:rPr>
          <w:rFonts w:asciiTheme="majorHAnsi" w:hAnsiTheme="majorHAnsi"/>
        </w:rPr>
      </w:pPr>
      <w:r w:rsidRPr="007B3799">
        <w:rPr>
          <w:rFonts w:eastAsia="MS Mincho" w:asciiTheme="majorHAnsi" w:hAnsiTheme="majorHAnsi" w:cs="Arial"/>
          <w:szCs w:val="20"/>
          <w:lang w:eastAsia="ja-JP"/>
        </w:rPr>
        <w:t>Hälsoundersökningen som görs av läkare omfattar en screening av hela hälsostatusen och barn med brådskande</w:t>
      </w:r>
      <w:r w:rsidRPr="007B3799" w:rsidR="00943B42">
        <w:rPr>
          <w:rFonts w:eastAsia="MS Mincho" w:asciiTheme="majorHAnsi" w:hAnsiTheme="majorHAnsi" w:cs="Arial"/>
          <w:szCs w:val="20"/>
          <w:lang w:eastAsia="ja-JP"/>
        </w:rPr>
        <w:t xml:space="preserve"> behov av tand- eller hörselvård</w:t>
      </w:r>
      <w:r w:rsidRPr="007B3799">
        <w:rPr>
          <w:rFonts w:eastAsia="MS Mincho" w:asciiTheme="majorHAnsi" w:hAnsiTheme="majorHAnsi" w:cs="Arial"/>
          <w:szCs w:val="20"/>
          <w:lang w:eastAsia="ja-JP"/>
        </w:rPr>
        <w:t xml:space="preserve"> hänvisas</w:t>
      </w:r>
      <w:r w:rsidRPr="007B3799" w:rsidR="000A7390">
        <w:rPr>
          <w:rFonts w:eastAsia="MS Mincho" w:asciiTheme="majorHAnsi" w:hAnsiTheme="majorHAnsi" w:cs="Arial"/>
          <w:szCs w:val="20"/>
          <w:lang w:eastAsia="ja-JP"/>
        </w:rPr>
        <w:t xml:space="preserve"> med remiss</w:t>
      </w:r>
      <w:r w:rsidRPr="007B3799">
        <w:rPr>
          <w:rFonts w:eastAsia="MS Mincho" w:asciiTheme="majorHAnsi" w:hAnsiTheme="majorHAnsi" w:cs="Arial"/>
          <w:szCs w:val="20"/>
          <w:lang w:eastAsia="ja-JP"/>
        </w:rPr>
        <w:t xml:space="preserve"> direkt till aktuell v</w:t>
      </w:r>
      <w:r w:rsidRPr="007B3799">
        <w:rPr>
          <w:rFonts w:eastAsia="MS Mincho" w:asciiTheme="majorHAnsi" w:hAnsiTheme="majorHAnsi" w:cs="Arial"/>
          <w:szCs w:val="20"/>
          <w:lang w:eastAsia="ja-JP"/>
        </w:rPr>
        <w:t>årdinstans</w:t>
      </w:r>
      <w:r w:rsidRPr="000B075F">
        <w:rPr>
          <w:rFonts w:eastAsia="MS Mincho" w:asciiTheme="majorHAnsi" w:hAnsiTheme="majorHAnsi" w:cs="Arial"/>
          <w:lang w:eastAsia="ja-JP"/>
        </w:rPr>
        <w:t>.</w:t>
      </w:r>
      <w:bookmarkEnd w:id="40"/>
    </w:p>
    <w:p w:rsidR="008F06C4" w:rsidRPr="000B075F" w:rsidP="008F06C4" w14:paraId="06C062FC" w14:textId="77777777">
      <w:pPr>
        <w:pStyle w:val="Heading2"/>
        <w:rPr>
          <w:rFonts w:asciiTheme="majorHAnsi" w:hAnsiTheme="majorHAnsi"/>
        </w:rPr>
      </w:pPr>
      <w:bookmarkStart w:id="46" w:name="_Toc8386418"/>
      <w:bookmarkEnd w:id="44"/>
      <w:bookmarkStart w:id="47" w:name="_Toc256000023"/>
      <w:r w:rsidRPr="000B075F">
        <w:rPr>
          <w:rFonts w:asciiTheme="majorHAnsi" w:hAnsiTheme="majorHAnsi"/>
        </w:rPr>
        <w:t>Remiss till annan instans</w:t>
      </w:r>
      <w:bookmarkEnd w:id="47"/>
      <w:bookmarkEnd w:id="46"/>
    </w:p>
    <w:p w:rsidR="008F06C4" w:rsidRPr="007B3799" w:rsidP="008F06C4" w14:paraId="1DA21B4A" w14:textId="77777777">
      <w:pPr>
        <w:pStyle w:val="NormalWeb"/>
        <w:rPr>
          <w:rFonts w:asciiTheme="majorHAnsi" w:hAnsiTheme="majorHAnsi" w:cstheme="minorHAnsi"/>
          <w:sz w:val="20"/>
          <w:szCs w:val="20"/>
        </w:rPr>
      </w:pPr>
      <w:r w:rsidRPr="007B3799">
        <w:rPr>
          <w:rFonts w:asciiTheme="majorHAnsi" w:hAnsiTheme="majorHAnsi" w:cstheme="minorHAnsi"/>
          <w:sz w:val="20"/>
          <w:szCs w:val="20"/>
        </w:rPr>
        <w:t>Om det vid hälsoundersökningen framkommer att barnet har ytterligare vårdbehov som den undersökande vårdgivaren inte kan tillgodose, ska barnet remitteras till en annan vårdgivare för vidare medicinsk bedömning eller b</w:t>
      </w:r>
      <w:r w:rsidRPr="007B3799">
        <w:rPr>
          <w:rFonts w:asciiTheme="majorHAnsi" w:hAnsiTheme="majorHAnsi" w:cstheme="minorHAnsi"/>
          <w:sz w:val="20"/>
          <w:szCs w:val="20"/>
        </w:rPr>
        <w:t>ehandling.</w:t>
      </w:r>
    </w:p>
    <w:p w:rsidR="008F06C4" w:rsidRPr="000B075F" w:rsidP="008F06C4" w14:paraId="6EFDB322" w14:textId="77777777">
      <w:pPr>
        <w:rPr>
          <w:rFonts w:asciiTheme="majorHAnsi" w:hAnsiTheme="majorHAnsi"/>
        </w:rPr>
      </w:pPr>
      <w:r w:rsidRPr="000B075F">
        <w:rPr>
          <w:rFonts w:asciiTheme="majorHAnsi" w:hAnsiTheme="majorHAnsi"/>
        </w:rPr>
        <w:t xml:space="preserve">- Vid behov ta hjälp av </w:t>
      </w:r>
      <w:r w:rsidRPr="000B075F">
        <w:rPr>
          <w:rFonts w:asciiTheme="majorHAnsi" w:hAnsiTheme="majorHAnsi"/>
        </w:rPr>
        <w:t>t.ex.</w:t>
      </w:r>
      <w:r w:rsidRPr="000B075F">
        <w:rPr>
          <w:rFonts w:asciiTheme="majorHAnsi" w:hAnsiTheme="majorHAnsi"/>
        </w:rPr>
        <w:t xml:space="preserve"> ÖNH-mottagning, Folktandvården, Ögonmottagningen, BUP</w:t>
      </w:r>
      <w:r w:rsidRPr="000B075F">
        <w:rPr>
          <w:rFonts w:asciiTheme="majorHAnsi" w:hAnsiTheme="majorHAnsi"/>
          <w:b/>
          <w:bCs/>
        </w:rPr>
        <w:t xml:space="preserve"> </w:t>
      </w:r>
      <w:r w:rsidRPr="000B075F">
        <w:rPr>
          <w:rFonts w:asciiTheme="majorHAnsi" w:hAnsiTheme="majorHAnsi"/>
        </w:rPr>
        <w:t>etc.</w:t>
      </w:r>
    </w:p>
    <w:p w:rsidR="008F06C4" w:rsidRPr="000B075F" w:rsidP="008F06C4" w14:paraId="15CE039C" w14:textId="77777777">
      <w:pPr>
        <w:rPr>
          <w:rFonts w:asciiTheme="majorHAnsi" w:hAnsiTheme="majorHAnsi" w:cstheme="minorHAnsi"/>
        </w:rPr>
      </w:pPr>
      <w:r w:rsidRPr="000B075F">
        <w:rPr>
          <w:rFonts w:asciiTheme="majorHAnsi" w:hAnsiTheme="majorHAnsi" w:cstheme="minorHAnsi"/>
        </w:rPr>
        <w:t>- Vid eventuella frågor om åldersbestämning rådgör med Barnmottagningen. Utredning för åldersbestämning görs endast i noga utvalda fall där det är</w:t>
      </w:r>
      <w:r w:rsidRPr="000B075F" w:rsidR="007962E6">
        <w:rPr>
          <w:rFonts w:asciiTheme="majorHAnsi" w:hAnsiTheme="majorHAnsi" w:cstheme="minorHAnsi"/>
        </w:rPr>
        <w:t xml:space="preserve"> </w:t>
      </w:r>
      <w:r w:rsidRPr="000B075F">
        <w:rPr>
          <w:rFonts w:asciiTheme="majorHAnsi" w:hAnsiTheme="majorHAnsi" w:cstheme="minorHAnsi"/>
        </w:rPr>
        <w:t xml:space="preserve">stor </w:t>
      </w:r>
      <w:r w:rsidRPr="000B075F">
        <w:rPr>
          <w:rFonts w:asciiTheme="majorHAnsi" w:hAnsiTheme="majorHAnsi" w:cstheme="minorHAnsi"/>
        </w:rPr>
        <w:t xml:space="preserve">diskrepans mellan angiven ålder och aktuellt status, 3 – 4 års skillnad, och det kan behövas för placering i rätt skolform. Barnmottagningen och Region Jämtland Härjedalen utför inte åldersbestämning för att utröna om en individ är över eller under 18 år. </w:t>
      </w:r>
    </w:p>
    <w:p w:rsidR="008F06C4" w:rsidRPr="000B075F" w:rsidP="008F06C4" w14:paraId="1B6D2CA6" w14:textId="77777777">
      <w:pPr>
        <w:pStyle w:val="Heading2"/>
        <w:rPr>
          <w:rFonts w:asciiTheme="majorHAnsi" w:hAnsiTheme="majorHAnsi"/>
        </w:rPr>
      </w:pPr>
      <w:bookmarkStart w:id="48" w:name="_Toc8386419"/>
      <w:bookmarkStart w:id="49" w:name="_Toc256000024"/>
      <w:r w:rsidRPr="000B075F">
        <w:rPr>
          <w:rFonts w:asciiTheme="majorHAnsi" w:hAnsiTheme="majorHAnsi"/>
        </w:rPr>
        <w:t>Orosanmälan</w:t>
      </w:r>
      <w:bookmarkEnd w:id="49"/>
      <w:bookmarkEnd w:id="48"/>
    </w:p>
    <w:p w:rsidR="008F06C4" w:rsidP="008F06C4" w14:paraId="46569FE4" w14:textId="77777777">
      <w:pPr>
        <w:rPr>
          <w:rFonts w:asciiTheme="majorHAnsi" w:hAnsiTheme="majorHAnsi"/>
          <w:szCs w:val="20"/>
        </w:rPr>
      </w:pPr>
      <w:r w:rsidRPr="007B3799">
        <w:rPr>
          <w:rFonts w:asciiTheme="majorHAnsi" w:hAnsiTheme="majorHAnsi"/>
          <w:szCs w:val="20"/>
        </w:rPr>
        <w:t xml:space="preserve">Hälso- och sjukvårdspersonal har </w:t>
      </w:r>
      <w:r w:rsidRPr="007B3799">
        <w:rPr>
          <w:rFonts w:asciiTheme="majorHAnsi" w:hAnsiTheme="majorHAnsi"/>
          <w:szCs w:val="20"/>
        </w:rPr>
        <w:t>enl</w:t>
      </w:r>
      <w:r w:rsidRPr="007B3799">
        <w:rPr>
          <w:rFonts w:asciiTheme="majorHAnsi" w:hAnsiTheme="majorHAnsi"/>
          <w:szCs w:val="20"/>
        </w:rPr>
        <w:t xml:space="preserve"> 14 kap 1§ </w:t>
      </w:r>
      <w:r w:rsidRPr="007B3799">
        <w:rPr>
          <w:rFonts w:asciiTheme="majorHAnsi" w:hAnsiTheme="majorHAnsi"/>
          <w:szCs w:val="20"/>
        </w:rPr>
        <w:t>SoL</w:t>
      </w:r>
      <w:r w:rsidRPr="007B3799">
        <w:rPr>
          <w:rFonts w:asciiTheme="majorHAnsi" w:hAnsiTheme="majorHAnsi"/>
          <w:szCs w:val="20"/>
        </w:rPr>
        <w:t xml:space="preserve"> lagstadgad skyldighet att anmäla oro </w:t>
      </w:r>
      <w:r w:rsidRPr="007B3799" w:rsidR="00730F63">
        <w:rPr>
          <w:rFonts w:asciiTheme="majorHAnsi" w:hAnsiTheme="majorHAnsi"/>
          <w:szCs w:val="20"/>
        </w:rPr>
        <w:t xml:space="preserve">för barn </w:t>
      </w:r>
      <w:r w:rsidRPr="007B3799">
        <w:rPr>
          <w:rFonts w:asciiTheme="majorHAnsi" w:hAnsiTheme="majorHAnsi"/>
          <w:szCs w:val="20"/>
        </w:rPr>
        <w:t xml:space="preserve">till Kommunens socialtjänst när man i tjänsteutövande får misstanke om att ett barn far illa, det gäller alla barn och således även i samband med </w:t>
      </w:r>
      <w:r w:rsidRPr="007B3799">
        <w:rPr>
          <w:rFonts w:asciiTheme="majorHAnsi" w:hAnsiTheme="majorHAnsi"/>
          <w:szCs w:val="20"/>
        </w:rPr>
        <w:t>Hälsoundersökning.</w:t>
      </w:r>
    </w:p>
    <w:p w:rsidR="00D519F0" w:rsidRPr="007B3799" w:rsidP="008F06C4" w14:paraId="0440C187" w14:textId="77777777">
      <w:pPr>
        <w:rPr>
          <w:rStyle w:val="normaltextrun"/>
          <w:rFonts w:asciiTheme="majorHAnsi" w:hAnsiTheme="majorHAnsi"/>
          <w:szCs w:val="20"/>
        </w:rPr>
      </w:pPr>
    </w:p>
    <w:p w:rsidR="008F06C4" w:rsidRPr="00D519F0" w:rsidP="00D519F0" w14:paraId="434D0766" w14:textId="77777777">
      <w:pPr>
        <w:pStyle w:val="NormalWeb"/>
        <w:spacing w:before="0" w:beforeAutospacing="0" w:after="0" w:afterAutospacing="0"/>
        <w:rPr>
          <w:rFonts w:asciiTheme="majorHAnsi" w:hAnsiTheme="majorHAnsi" w:cstheme="minorHAnsi"/>
          <w:sz w:val="20"/>
          <w:szCs w:val="20"/>
          <w:highlight w:val="yellow"/>
        </w:rPr>
      </w:pPr>
      <w:r w:rsidRPr="007B3799">
        <w:rPr>
          <w:rFonts w:asciiTheme="majorHAnsi" w:eastAsiaTheme="minorEastAsia" w:hAnsiTheme="majorHAnsi"/>
          <w:sz w:val="20"/>
          <w:szCs w:val="20"/>
        </w:rPr>
        <w:t xml:space="preserve">Enligt Barnkonventionens artikel 22 har Flyktingbarn rätt till skydd och hjälp om det kommer ensamt eller tillsammans med föräldrar eller annan person. </w:t>
      </w:r>
      <w:r w:rsidRPr="007B3799">
        <w:rPr>
          <w:rFonts w:asciiTheme="majorHAnsi" w:hAnsiTheme="majorHAnsi" w:cs="Arial"/>
          <w:sz w:val="20"/>
          <w:szCs w:val="20"/>
        </w:rPr>
        <w:t>Ensamkommande barn definieras av FN som de mest utsatta barnen i världen eftersom de</w:t>
      </w:r>
      <w:r w:rsidRPr="007B3799">
        <w:rPr>
          <w:rFonts w:asciiTheme="majorHAnsi" w:hAnsiTheme="majorHAnsi" w:cs="Arial"/>
          <w:sz w:val="20"/>
          <w:szCs w:val="20"/>
        </w:rPr>
        <w:t xml:space="preserve"> löper stor risk att utsättas för trafficking, att rekryteras till väpnade styrkor och till kriminalitet.</w:t>
      </w:r>
    </w:p>
    <w:p w:rsidR="008F06C4" w:rsidRPr="007B3799" w:rsidP="00D519F0" w14:paraId="7D21A619" w14:textId="77777777">
      <w:pPr>
        <w:pStyle w:val="NormalWeb"/>
        <w:spacing w:before="0" w:beforeAutospacing="0"/>
        <w:rPr>
          <w:rFonts w:asciiTheme="majorHAnsi" w:hAnsiTheme="majorHAnsi" w:cstheme="minorHAnsi"/>
          <w:sz w:val="20"/>
          <w:szCs w:val="20"/>
        </w:rPr>
      </w:pPr>
      <w:hyperlink r:id="rId33" w:history="1">
        <w:r w:rsidRPr="002E571A" w:rsidR="00724937">
          <w:rPr>
            <w:rStyle w:val="Hyperlink"/>
            <w:rFonts w:asciiTheme="majorHAnsi" w:hAnsiTheme="majorHAnsi" w:cstheme="minorHAnsi"/>
            <w:color w:val="0070C0"/>
            <w:sz w:val="20"/>
            <w:szCs w:val="20"/>
          </w:rPr>
          <w:t>Regional rutin för arbetet med ensamkommande barn som försvinner</w:t>
        </w:r>
      </w:hyperlink>
      <w:r w:rsidRPr="002E571A" w:rsidR="00724937">
        <w:rPr>
          <w:rFonts w:asciiTheme="majorHAnsi" w:hAnsiTheme="majorHAnsi" w:cstheme="minorHAnsi"/>
          <w:color w:val="0070C0"/>
          <w:sz w:val="20"/>
          <w:szCs w:val="20"/>
        </w:rPr>
        <w:t xml:space="preserve"> </w:t>
      </w:r>
      <w:r w:rsidRPr="007B3799" w:rsidR="00724937">
        <w:rPr>
          <w:rFonts w:asciiTheme="majorHAnsi" w:hAnsiTheme="majorHAnsi" w:cstheme="minorHAnsi"/>
          <w:sz w:val="20"/>
          <w:szCs w:val="20"/>
        </w:rPr>
        <w:t>Länsstyrelsen Jämtlands län</w:t>
      </w:r>
    </w:p>
    <w:p w:rsidR="008F06C4" w:rsidRPr="000B075F" w:rsidP="008F06C4" w14:paraId="0EEE0951" w14:textId="77777777">
      <w:pPr>
        <w:pStyle w:val="Heading2"/>
        <w:rPr>
          <w:rFonts w:asciiTheme="majorHAnsi" w:hAnsiTheme="majorHAnsi"/>
        </w:rPr>
      </w:pPr>
      <w:bookmarkStart w:id="50" w:name="_Toc8386420"/>
      <w:bookmarkStart w:id="51" w:name="_Toc256000025"/>
      <w:r w:rsidRPr="000B075F">
        <w:rPr>
          <w:rFonts w:asciiTheme="majorHAnsi" w:hAnsiTheme="majorHAnsi"/>
        </w:rPr>
        <w:t>Kostnadskrävande och varaktig vård</w:t>
      </w:r>
      <w:bookmarkEnd w:id="51"/>
      <w:bookmarkEnd w:id="50"/>
    </w:p>
    <w:p w:rsidR="00AE27C5" w:rsidP="000E21B6" w14:paraId="5CE82232" w14:textId="77777777">
      <w:pPr>
        <w:spacing w:beforeAutospacing="1" w:afterAutospacing="1"/>
        <w:textAlignment w:val="baseline"/>
        <w:rPr>
          <w:rFonts w:eastAsia="Times New Roman" w:asciiTheme="majorHAnsi" w:hAnsiTheme="majorHAnsi"/>
          <w:color w:val="000000" w:themeColor="text1"/>
          <w:lang w:eastAsia="sv-SE"/>
        </w:rPr>
      </w:pPr>
      <w:r w:rsidRPr="000B075F">
        <w:rPr>
          <w:rFonts w:eastAsia="Times New Roman" w:asciiTheme="majorHAnsi" w:hAnsiTheme="majorHAnsi"/>
          <w:color w:val="000000" w:themeColor="text1"/>
          <w:lang w:eastAsia="sv-SE"/>
        </w:rPr>
        <w:t xml:space="preserve">Vid misstanke om kommande stort eller långvarigt vårdbehov, ska detta meddelas till Kompetensteam för </w:t>
      </w:r>
      <w:r w:rsidRPr="000B075F" w:rsidR="00605BFD">
        <w:rPr>
          <w:rFonts w:eastAsia="Times New Roman" w:asciiTheme="majorHAnsi" w:hAnsiTheme="majorHAnsi"/>
          <w:color w:val="000000" w:themeColor="text1"/>
          <w:lang w:eastAsia="sv-SE"/>
        </w:rPr>
        <w:t>m</w:t>
      </w:r>
      <w:r w:rsidRPr="000B075F">
        <w:rPr>
          <w:rFonts w:eastAsia="Times New Roman" w:asciiTheme="majorHAnsi" w:hAnsiTheme="majorHAnsi"/>
          <w:color w:val="000000" w:themeColor="text1"/>
          <w:lang w:eastAsia="sv-SE"/>
        </w:rPr>
        <w:t>igra</w:t>
      </w:r>
      <w:r w:rsidRPr="000B075F" w:rsidR="00605BFD">
        <w:rPr>
          <w:rFonts w:eastAsia="Times New Roman" w:asciiTheme="majorHAnsi" w:hAnsiTheme="majorHAnsi"/>
          <w:color w:val="000000" w:themeColor="text1"/>
          <w:lang w:eastAsia="sv-SE"/>
        </w:rPr>
        <w:t>tionshälsa</w:t>
      </w:r>
      <w:r w:rsidRPr="000B075F">
        <w:rPr>
          <w:rFonts w:eastAsia="Times New Roman" w:asciiTheme="majorHAnsi" w:hAnsiTheme="majorHAnsi"/>
          <w:color w:val="000000" w:themeColor="text1"/>
          <w:lang w:eastAsia="sv-SE"/>
        </w:rPr>
        <w:t xml:space="preserve"> Det kan gälla både fysiska eller psykiska skador, sjukdomar och funktionshinder. Rapporteringen är av vikt för regionens möjlighet att </w:t>
      </w:r>
      <w:r w:rsidRPr="000B075F">
        <w:rPr>
          <w:rFonts w:eastAsia="Times New Roman" w:asciiTheme="majorHAnsi" w:hAnsiTheme="majorHAnsi"/>
          <w:color w:val="000000" w:themeColor="text1"/>
          <w:lang w:eastAsia="sv-SE"/>
        </w:rPr>
        <w:t>åte</w:t>
      </w:r>
      <w:r w:rsidRPr="000B075F">
        <w:rPr>
          <w:rFonts w:eastAsia="Times New Roman" w:asciiTheme="majorHAnsi" w:hAnsiTheme="majorHAnsi"/>
          <w:color w:val="000000" w:themeColor="text1"/>
          <w:lang w:eastAsia="sv-SE"/>
        </w:rPr>
        <w:t>rsöka</w:t>
      </w:r>
      <w:r w:rsidRPr="000B075F">
        <w:rPr>
          <w:rFonts w:eastAsia="Times New Roman" w:asciiTheme="majorHAnsi" w:hAnsiTheme="majorHAnsi"/>
          <w:color w:val="000000" w:themeColor="text1"/>
          <w:lang w:eastAsia="sv-SE"/>
        </w:rPr>
        <w:t xml:space="preserve"> medel för kommande vårdkostnader.</w:t>
      </w:r>
    </w:p>
    <w:p w:rsidR="00BA179F" w:rsidP="000E21B6" w14:paraId="5074B3BA" w14:textId="0A62E993">
      <w:pPr>
        <w:spacing w:beforeAutospacing="1" w:afterAutospacing="1"/>
        <w:textAlignment w:val="baseline"/>
        <w:rPr>
          <w:rStyle w:val="Hyperlink"/>
          <w:color w:val="2E7BC1" w:themeColor="accent2" w:themeShade="80"/>
        </w:rPr>
      </w:pPr>
      <w:r>
        <w:rPr>
          <w:rFonts w:eastAsia="Times New Roman" w:asciiTheme="majorHAnsi" w:hAnsiTheme="majorHAnsi"/>
          <w:color w:val="000000" w:themeColor="text1"/>
          <w:lang w:eastAsia="sv-SE"/>
        </w:rPr>
        <w:t>Se länk för mer information:</w:t>
      </w:r>
      <w:r>
        <w:t xml:space="preserve"> </w:t>
      </w:r>
      <w:hyperlink r:id="rId34" w:history="1">
        <w:r w:rsidRPr="00B867B2">
          <w:rPr>
            <w:rStyle w:val="Hyperlink"/>
            <w:color w:val="2E7BC1" w:themeColor="accent2" w:themeShade="80"/>
          </w:rPr>
          <w:t xml:space="preserve">Kostnadskrävande- och </w:t>
        </w:r>
        <w:r w:rsidRPr="00B867B2">
          <w:rPr>
            <w:rStyle w:val="Hyperlink"/>
            <w:color w:val="2E7BC1" w:themeColor="accent2" w:themeShade="80"/>
          </w:rPr>
          <w:t>varaktig vård</w:t>
        </w:r>
      </w:hyperlink>
    </w:p>
    <w:p w:rsidR="00096D4C" w:rsidRPr="00BA179F" w:rsidP="00BA179F" w14:paraId="2D3B7DE6" w14:textId="20B787B3">
      <w:pPr>
        <w:spacing w:after="200" w:line="276" w:lineRule="auto"/>
        <w:rPr>
          <w:color w:val="2E7BC1" w:themeColor="accent2" w:themeShade="80"/>
          <w:u w:val="single"/>
        </w:rPr>
      </w:pPr>
      <w:r>
        <w:rPr>
          <w:rStyle w:val="Hyperlink"/>
          <w:color w:val="2E7BC1" w:themeColor="accent2" w:themeShade="80"/>
        </w:rPr>
        <w:br w:type="page"/>
      </w:r>
    </w:p>
    <w:p w:rsidR="00096D4C" w:rsidRPr="00096D4C" w:rsidP="00096D4C" w14:paraId="5E599FB8" w14:textId="77777777">
      <w:pPr>
        <w:pStyle w:val="Heading1"/>
      </w:pPr>
      <w:bookmarkStart w:id="52" w:name="_Toc8386421"/>
      <w:bookmarkStart w:id="53" w:name="_Toc256000026"/>
      <w:r>
        <w:t>Bilagor</w:t>
      </w:r>
      <w:bookmarkEnd w:id="53"/>
      <w:bookmarkEnd w:id="52"/>
    </w:p>
    <w:p w:rsidR="004D58FA" w:rsidRPr="00E706AA" w:rsidP="00AE609B" w14:paraId="2F513468" w14:textId="77777777">
      <w:pPr>
        <w:pStyle w:val="Heading2"/>
      </w:pPr>
      <w:bookmarkStart w:id="54" w:name="_Mall_som_stöd"/>
      <w:bookmarkStart w:id="55" w:name="_Toc8386422"/>
      <w:bookmarkEnd w:id="54"/>
      <w:bookmarkStart w:id="56" w:name="_Toc256000027"/>
      <w:r w:rsidRPr="2E3FFC25">
        <w:t>Mall som stöd vid Hälsoundersökning migrant 0</w:t>
      </w:r>
      <w:r w:rsidR="009871B1">
        <w:t xml:space="preserve"> </w:t>
      </w:r>
      <w:r w:rsidR="004F4367">
        <w:t>–</w:t>
      </w:r>
      <w:r w:rsidRPr="2E3FFC25">
        <w:t xml:space="preserve"> 17</w:t>
      </w:r>
      <w:r>
        <w:t xml:space="preserve"> år</w:t>
      </w:r>
      <w:bookmarkEnd w:id="56"/>
      <w:bookmarkEnd w:id="55"/>
    </w:p>
    <w:tbl>
      <w:tblPr>
        <w:tblStyle w:val="TableGrid"/>
        <w:tblpPr w:leftFromText="141" w:rightFromText="141" w:vertAnchor="text" w:horzAnchor="margin" w:tblpX="-572" w:tblpY="224"/>
        <w:tblW w:w="9298" w:type="dxa"/>
        <w:tblLook w:val="04A0"/>
      </w:tblPr>
      <w:tblGrid>
        <w:gridCol w:w="4831"/>
        <w:gridCol w:w="4467"/>
      </w:tblGrid>
      <w:tr w14:paraId="73A6151F" w14:textId="77777777" w:rsidTr="00E13120">
        <w:tblPrEx>
          <w:tblW w:w="9298" w:type="dxa"/>
          <w:tblLook w:val="04A0"/>
        </w:tblPrEx>
        <w:trPr>
          <w:trHeight w:val="423"/>
        </w:trPr>
        <w:tc>
          <w:tcPr>
            <w:tcW w:w="4831" w:type="dxa"/>
          </w:tcPr>
          <w:p w:rsidR="004D58FA" w:rsidRPr="005B3F80" w:rsidP="00E13120" w14:paraId="59543619" w14:textId="77777777">
            <w:pPr>
              <w:pStyle w:val="Normal1"/>
              <w:spacing w:line="276" w:lineRule="auto"/>
              <w:rPr>
                <w:rFonts w:asciiTheme="minorHAnsi" w:hAnsiTheme="minorHAnsi" w:cstheme="minorHAnsi"/>
                <w:b/>
                <w:bCs/>
                <w:sz w:val="22"/>
                <w:szCs w:val="22"/>
              </w:rPr>
            </w:pPr>
            <w:r w:rsidRPr="005B3F80">
              <w:rPr>
                <w:rFonts w:asciiTheme="minorHAnsi" w:hAnsiTheme="minorHAnsi" w:cstheme="minorHAnsi"/>
                <w:b/>
                <w:bCs/>
                <w:sz w:val="22"/>
                <w:szCs w:val="22"/>
              </w:rPr>
              <w:t>Personuppgifter:</w:t>
            </w:r>
          </w:p>
        </w:tc>
        <w:tc>
          <w:tcPr>
            <w:tcW w:w="4467" w:type="dxa"/>
          </w:tcPr>
          <w:p w:rsidR="00B867B2" w:rsidRPr="00B867B2" w:rsidP="00B867B2" w14:paraId="0EAC3F64" w14:textId="77777777">
            <w:pPr>
              <w:pStyle w:val="Normal1"/>
              <w:spacing w:line="276" w:lineRule="auto"/>
              <w:rPr>
                <w:rFonts w:asciiTheme="minorHAnsi" w:hAnsiTheme="minorHAnsi"/>
                <w:b/>
                <w:sz w:val="16"/>
                <w:szCs w:val="16"/>
              </w:rPr>
            </w:pPr>
            <w:r w:rsidRPr="00B867B2">
              <w:rPr>
                <w:rFonts w:asciiTheme="minorHAnsi" w:hAnsiTheme="minorHAnsi"/>
                <w:b/>
                <w:sz w:val="16"/>
                <w:szCs w:val="16"/>
              </w:rPr>
              <w:t xml:space="preserve">Följande ICD-10-kod och KVÅ-kod ska användas tillsammans: </w:t>
            </w:r>
          </w:p>
          <w:p w:rsidR="00B867B2" w:rsidRPr="00B867B2" w:rsidP="00B867B2" w14:paraId="01089ECC" w14:textId="77777777">
            <w:pPr>
              <w:pStyle w:val="Normal1"/>
              <w:spacing w:line="276" w:lineRule="auto"/>
              <w:rPr>
                <w:rFonts w:asciiTheme="minorHAnsi" w:hAnsiTheme="minorHAnsi"/>
                <w:bCs/>
                <w:sz w:val="16"/>
                <w:szCs w:val="16"/>
              </w:rPr>
            </w:pPr>
            <w:r w:rsidRPr="00B867B2">
              <w:rPr>
                <w:rFonts w:asciiTheme="minorHAnsi" w:hAnsiTheme="minorHAnsi"/>
                <w:bCs/>
                <w:sz w:val="16"/>
                <w:szCs w:val="16"/>
              </w:rPr>
              <w:t>ICD10:     Z10.8 Allmän hälsoundersökning migrantbarn</w:t>
            </w:r>
          </w:p>
          <w:p w:rsidR="004D58FA" w:rsidRPr="0052540B" w:rsidP="00B867B2" w14:paraId="42C0A5D1" w14:textId="77777777">
            <w:pPr>
              <w:pStyle w:val="Normal1"/>
              <w:spacing w:line="276" w:lineRule="auto"/>
              <w:rPr>
                <w:rFonts w:asciiTheme="minorHAnsi" w:hAnsiTheme="minorHAnsi" w:cstheme="minorHAnsi"/>
                <w:b/>
                <w:sz w:val="16"/>
                <w:szCs w:val="16"/>
              </w:rPr>
            </w:pPr>
            <w:r w:rsidRPr="00B867B2">
              <w:rPr>
                <w:rFonts w:asciiTheme="minorHAnsi" w:hAnsiTheme="minorHAnsi" w:cstheme="minorBidi"/>
                <w:bCs/>
                <w:sz w:val="16"/>
                <w:szCs w:val="16"/>
              </w:rPr>
              <w:t xml:space="preserve">KVÅ-kod:  AV003 </w:t>
            </w:r>
            <w:r w:rsidRPr="00B867B2">
              <w:rPr>
                <w:rFonts w:asciiTheme="minorHAnsi" w:hAnsiTheme="minorHAnsi" w:cstheme="minorBidi"/>
                <w:bCs/>
                <w:sz w:val="16"/>
                <w:szCs w:val="16"/>
              </w:rPr>
              <w:t>Hälsoundersökning</w:t>
            </w:r>
          </w:p>
        </w:tc>
      </w:tr>
      <w:tr w14:paraId="5C211FE3" w14:textId="77777777" w:rsidTr="00E13120">
        <w:tblPrEx>
          <w:tblW w:w="9298" w:type="dxa"/>
          <w:tblLook w:val="04A0"/>
        </w:tblPrEx>
        <w:trPr>
          <w:trHeight w:val="418"/>
        </w:trPr>
        <w:tc>
          <w:tcPr>
            <w:tcW w:w="4831" w:type="dxa"/>
          </w:tcPr>
          <w:p w:rsidR="004D58FA" w:rsidRPr="00364BE2" w:rsidP="00E13120" w14:paraId="45853588"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Personnummer</w:t>
            </w:r>
            <w:r w:rsidR="000E21B6">
              <w:rPr>
                <w:rFonts w:asciiTheme="minorHAnsi" w:hAnsiTheme="minorHAnsi" w:cstheme="minorHAnsi"/>
                <w:b/>
                <w:bCs/>
                <w:sz w:val="16"/>
                <w:szCs w:val="16"/>
              </w:rPr>
              <w:t>/Reservnummer</w:t>
            </w:r>
            <w:r w:rsidRPr="00364BE2">
              <w:rPr>
                <w:rFonts w:asciiTheme="minorHAnsi" w:hAnsiTheme="minorHAnsi" w:cstheme="minorHAnsi"/>
                <w:b/>
                <w:bCs/>
                <w:sz w:val="16"/>
                <w:szCs w:val="16"/>
              </w:rPr>
              <w:t>:</w:t>
            </w:r>
          </w:p>
        </w:tc>
        <w:tc>
          <w:tcPr>
            <w:tcW w:w="4467" w:type="dxa"/>
          </w:tcPr>
          <w:p w:rsidR="004D58FA" w:rsidRPr="00364BE2" w:rsidP="00E13120" w14:paraId="22637235"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 xml:space="preserve">Födelsedatum </w:t>
            </w:r>
            <w:r w:rsidRPr="000E21B6">
              <w:rPr>
                <w:rFonts w:asciiTheme="minorHAnsi" w:hAnsiTheme="minorHAnsi" w:cstheme="minorHAnsi"/>
                <w:sz w:val="16"/>
                <w:szCs w:val="16"/>
              </w:rPr>
              <w:t>(om fullständigt personnummer saknas):</w:t>
            </w:r>
          </w:p>
        </w:tc>
      </w:tr>
      <w:tr w14:paraId="51B95BD6" w14:textId="77777777" w:rsidTr="00E13120">
        <w:tblPrEx>
          <w:tblW w:w="9298" w:type="dxa"/>
          <w:tblLook w:val="04A0"/>
        </w:tblPrEx>
        <w:trPr>
          <w:trHeight w:val="425"/>
        </w:trPr>
        <w:tc>
          <w:tcPr>
            <w:tcW w:w="4831" w:type="dxa"/>
          </w:tcPr>
          <w:p w:rsidR="000E21B6" w:rsidRPr="00364BE2" w:rsidP="000E21B6" w14:paraId="7DD12FFD"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Namn:</w:t>
            </w:r>
          </w:p>
        </w:tc>
        <w:tc>
          <w:tcPr>
            <w:tcW w:w="4467" w:type="dxa"/>
          </w:tcPr>
          <w:p w:rsidR="000E21B6" w:rsidRPr="00364BE2" w:rsidP="000E21B6" w14:paraId="5D2AE5A9"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Tel patient:</w:t>
            </w:r>
          </w:p>
        </w:tc>
      </w:tr>
      <w:tr w14:paraId="5254EC48" w14:textId="77777777" w:rsidTr="00E13120">
        <w:tblPrEx>
          <w:tblW w:w="9298" w:type="dxa"/>
          <w:tblLook w:val="04A0"/>
        </w:tblPrEx>
        <w:trPr>
          <w:trHeight w:val="414"/>
        </w:trPr>
        <w:tc>
          <w:tcPr>
            <w:tcW w:w="4831" w:type="dxa"/>
          </w:tcPr>
          <w:p w:rsidR="000E21B6" w:rsidRPr="00364BE2" w:rsidP="000E21B6" w14:paraId="4F04F99B"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LMA- nr:</w:t>
            </w:r>
          </w:p>
        </w:tc>
        <w:tc>
          <w:tcPr>
            <w:tcW w:w="4467" w:type="dxa"/>
          </w:tcPr>
          <w:p w:rsidR="000E21B6" w:rsidRPr="00364BE2" w:rsidP="000E21B6" w14:paraId="0CE8997C" w14:textId="77777777">
            <w:pPr>
              <w:pStyle w:val="Normal1"/>
              <w:spacing w:line="276" w:lineRule="auto"/>
              <w:rPr>
                <w:rFonts w:asciiTheme="minorHAnsi" w:hAnsiTheme="minorHAnsi" w:cstheme="minorBidi"/>
                <w:b/>
                <w:sz w:val="16"/>
                <w:szCs w:val="16"/>
              </w:rPr>
            </w:pPr>
            <w:r w:rsidRPr="00364BE2">
              <w:rPr>
                <w:rFonts w:asciiTheme="minorHAnsi" w:hAnsiTheme="minorHAnsi" w:cstheme="minorHAnsi"/>
                <w:b/>
                <w:bCs/>
                <w:sz w:val="16"/>
                <w:szCs w:val="16"/>
              </w:rPr>
              <w:t>Tel vårdnadshavare:</w:t>
            </w:r>
          </w:p>
        </w:tc>
      </w:tr>
      <w:tr w14:paraId="2611F72A" w14:textId="77777777" w:rsidTr="00E13120">
        <w:tblPrEx>
          <w:tblW w:w="9298" w:type="dxa"/>
          <w:tblLook w:val="04A0"/>
        </w:tblPrEx>
        <w:trPr>
          <w:trHeight w:val="414"/>
        </w:trPr>
        <w:tc>
          <w:tcPr>
            <w:tcW w:w="4831" w:type="dxa"/>
          </w:tcPr>
          <w:p w:rsidR="000E21B6" w:rsidRPr="00364BE2" w:rsidP="000E21B6" w14:paraId="1EF975E0"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Legitimationssätt:</w:t>
            </w:r>
          </w:p>
        </w:tc>
        <w:tc>
          <w:tcPr>
            <w:tcW w:w="4467" w:type="dxa"/>
          </w:tcPr>
          <w:p w:rsidR="000E21B6" w:rsidRPr="00364BE2" w:rsidP="000E21B6" w14:paraId="632BE58B" w14:textId="77777777">
            <w:pPr>
              <w:pStyle w:val="Normal1"/>
              <w:spacing w:line="276" w:lineRule="auto"/>
              <w:rPr>
                <w:rFonts w:asciiTheme="minorHAnsi" w:hAnsiTheme="minorHAnsi" w:cstheme="minorBidi"/>
                <w:b/>
                <w:sz w:val="16"/>
                <w:szCs w:val="16"/>
              </w:rPr>
            </w:pPr>
            <w:r w:rsidRPr="00364BE2">
              <w:rPr>
                <w:rFonts w:asciiTheme="minorHAnsi" w:hAnsiTheme="minorHAnsi" w:cstheme="minorBidi"/>
                <w:b/>
                <w:sz w:val="16"/>
                <w:szCs w:val="16"/>
              </w:rPr>
              <w:t>Telefontolk</w:t>
            </w:r>
            <w:r>
              <w:rPr>
                <w:rFonts w:asciiTheme="minorHAnsi" w:hAnsiTheme="minorHAnsi" w:cstheme="minorBidi"/>
                <w:b/>
                <w:sz w:val="16"/>
                <w:szCs w:val="16"/>
              </w:rPr>
              <w:t xml:space="preserve"> </w:t>
            </w:r>
            <w:r w:rsidRPr="00364BE2">
              <w:rPr>
                <w:rFonts w:asciiTheme="minorHAnsi" w:hAnsiTheme="minorHAnsi" w:cstheme="minorBidi"/>
                <w:b/>
                <w:sz w:val="16"/>
                <w:szCs w:val="16"/>
              </w:rPr>
              <w:t xml:space="preserve">/ </w:t>
            </w:r>
            <w:r>
              <w:rPr>
                <w:rFonts w:asciiTheme="minorHAnsi" w:hAnsiTheme="minorHAnsi" w:cstheme="minorBidi"/>
                <w:b/>
                <w:sz w:val="16"/>
                <w:szCs w:val="16"/>
              </w:rPr>
              <w:t xml:space="preserve">Platstolk / </w:t>
            </w:r>
            <w:r w:rsidRPr="00364BE2">
              <w:rPr>
                <w:rFonts w:asciiTheme="minorHAnsi" w:hAnsiTheme="minorHAnsi" w:cstheme="minorBidi"/>
                <w:b/>
                <w:sz w:val="16"/>
                <w:szCs w:val="16"/>
              </w:rPr>
              <w:t xml:space="preserve">samtal </w:t>
            </w:r>
            <w:r>
              <w:rPr>
                <w:rFonts w:asciiTheme="minorHAnsi" w:hAnsiTheme="minorHAnsi" w:cstheme="minorBidi"/>
                <w:b/>
                <w:sz w:val="16"/>
                <w:szCs w:val="16"/>
              </w:rPr>
              <w:t xml:space="preserve">sker </w:t>
            </w:r>
            <w:r w:rsidRPr="00364BE2">
              <w:rPr>
                <w:rFonts w:asciiTheme="minorHAnsi" w:hAnsiTheme="minorHAnsi" w:cstheme="minorBidi"/>
                <w:b/>
                <w:sz w:val="16"/>
                <w:szCs w:val="16"/>
              </w:rPr>
              <w:t>på</w:t>
            </w:r>
            <w:r>
              <w:rPr>
                <w:rFonts w:asciiTheme="minorHAnsi" w:hAnsiTheme="minorHAnsi" w:cstheme="minorBidi"/>
                <w:b/>
                <w:sz w:val="16"/>
                <w:szCs w:val="16"/>
              </w:rPr>
              <w:t xml:space="preserve"> modersmål eller annat språk</w:t>
            </w:r>
            <w:r w:rsidRPr="00364BE2">
              <w:rPr>
                <w:rFonts w:asciiTheme="minorHAnsi" w:hAnsiTheme="minorHAnsi" w:cstheme="minorBidi"/>
                <w:b/>
                <w:sz w:val="16"/>
                <w:szCs w:val="16"/>
              </w:rPr>
              <w:t>:</w:t>
            </w:r>
          </w:p>
        </w:tc>
      </w:tr>
      <w:tr w14:paraId="4752C540" w14:textId="77777777" w:rsidTr="00EE4E18">
        <w:tblPrEx>
          <w:tblW w:w="9298" w:type="dxa"/>
          <w:tblLook w:val="04A0"/>
        </w:tblPrEx>
        <w:trPr>
          <w:trHeight w:val="414"/>
        </w:trPr>
        <w:tc>
          <w:tcPr>
            <w:tcW w:w="9298" w:type="dxa"/>
            <w:gridSpan w:val="2"/>
          </w:tcPr>
          <w:p w:rsidR="00517FBF" w:rsidP="00E13120" w14:paraId="1A43CECB" w14:textId="77777777">
            <w:pPr>
              <w:pStyle w:val="Normal1"/>
              <w:spacing w:line="276" w:lineRule="auto"/>
              <w:rPr>
                <w:rFonts w:asciiTheme="minorHAnsi" w:hAnsiTheme="minorHAnsi" w:cstheme="minorHAnsi"/>
                <w:bCs/>
                <w:sz w:val="16"/>
                <w:szCs w:val="16"/>
              </w:rPr>
            </w:pPr>
            <w:r>
              <w:rPr>
                <w:rFonts w:asciiTheme="minorHAnsi" w:hAnsiTheme="minorHAnsi" w:cstheme="minorHAnsi"/>
                <w:b/>
                <w:bCs/>
                <w:sz w:val="16"/>
                <w:szCs w:val="16"/>
              </w:rPr>
              <w:t xml:space="preserve">Närvarande under hälsoundersökningen: </w:t>
            </w:r>
            <w:r w:rsidRPr="00517FBF">
              <w:rPr>
                <w:rFonts w:asciiTheme="minorHAnsi" w:hAnsiTheme="minorHAnsi" w:cstheme="minorHAnsi"/>
                <w:bCs/>
                <w:sz w:val="16"/>
                <w:szCs w:val="16"/>
              </w:rPr>
              <w:t>ex</w:t>
            </w:r>
            <w:r>
              <w:rPr>
                <w:rFonts w:asciiTheme="minorHAnsi" w:hAnsiTheme="minorHAnsi" w:cstheme="minorHAnsi"/>
                <w:b/>
                <w:bCs/>
                <w:sz w:val="16"/>
                <w:szCs w:val="16"/>
              </w:rPr>
              <w:t xml:space="preserve"> </w:t>
            </w:r>
            <w:r w:rsidR="002C1888">
              <w:rPr>
                <w:rFonts w:asciiTheme="minorHAnsi" w:hAnsiTheme="minorHAnsi" w:cstheme="minorHAnsi"/>
                <w:b/>
                <w:bCs/>
                <w:sz w:val="16"/>
                <w:szCs w:val="16"/>
              </w:rPr>
              <w:t>f</w:t>
            </w:r>
            <w:r w:rsidRPr="00517FBF">
              <w:rPr>
                <w:rFonts w:asciiTheme="minorHAnsi" w:hAnsiTheme="minorHAnsi" w:cstheme="minorHAnsi"/>
                <w:bCs/>
                <w:sz w:val="16"/>
                <w:szCs w:val="16"/>
              </w:rPr>
              <w:t xml:space="preserve">örälder, </w:t>
            </w:r>
            <w:r w:rsidR="002C1888">
              <w:rPr>
                <w:rFonts w:asciiTheme="minorHAnsi" w:hAnsiTheme="minorHAnsi" w:cstheme="minorHAnsi"/>
                <w:bCs/>
                <w:sz w:val="16"/>
                <w:szCs w:val="16"/>
              </w:rPr>
              <w:t>g</w:t>
            </w:r>
            <w:r w:rsidRPr="00517FBF">
              <w:rPr>
                <w:rFonts w:asciiTheme="minorHAnsi" w:hAnsiTheme="minorHAnsi" w:cstheme="minorHAnsi"/>
                <w:bCs/>
                <w:sz w:val="16"/>
                <w:szCs w:val="16"/>
              </w:rPr>
              <w:t>od</w:t>
            </w:r>
            <w:r w:rsidR="002C1888">
              <w:rPr>
                <w:rFonts w:asciiTheme="minorHAnsi" w:hAnsiTheme="minorHAnsi" w:cstheme="minorHAnsi"/>
                <w:bCs/>
                <w:sz w:val="16"/>
                <w:szCs w:val="16"/>
              </w:rPr>
              <w:t xml:space="preserve"> </w:t>
            </w:r>
            <w:r w:rsidRPr="00517FBF">
              <w:rPr>
                <w:rFonts w:asciiTheme="minorHAnsi" w:hAnsiTheme="minorHAnsi" w:cstheme="minorHAnsi"/>
                <w:bCs/>
                <w:sz w:val="16"/>
                <w:szCs w:val="16"/>
              </w:rPr>
              <w:t>man, personal HVB</w:t>
            </w:r>
          </w:p>
          <w:p w:rsidR="00D519F0" w:rsidP="00E13120" w14:paraId="3660EEA1" w14:textId="77777777">
            <w:pPr>
              <w:pStyle w:val="Normal1"/>
              <w:spacing w:line="276" w:lineRule="auto"/>
              <w:rPr>
                <w:rFonts w:asciiTheme="minorHAnsi" w:hAnsiTheme="minorHAnsi" w:cstheme="minorHAnsi"/>
                <w:b/>
                <w:bCs/>
                <w:sz w:val="16"/>
                <w:szCs w:val="16"/>
              </w:rPr>
            </w:pPr>
          </w:p>
          <w:p w:rsidR="00D519F0" w:rsidRPr="00364BE2" w:rsidP="00E13120" w14:paraId="3FAF68C3" w14:textId="77777777">
            <w:pPr>
              <w:pStyle w:val="Normal1"/>
              <w:spacing w:line="276" w:lineRule="auto"/>
              <w:rPr>
                <w:rFonts w:asciiTheme="minorHAnsi" w:hAnsiTheme="minorHAnsi" w:cstheme="minorBidi"/>
                <w:b/>
                <w:sz w:val="16"/>
                <w:szCs w:val="16"/>
              </w:rPr>
            </w:pPr>
          </w:p>
        </w:tc>
      </w:tr>
      <w:tr w14:paraId="5C7C68C3" w14:textId="77777777" w:rsidTr="00A92BB0">
        <w:tblPrEx>
          <w:tblW w:w="9298" w:type="dxa"/>
          <w:tblLook w:val="04A0"/>
        </w:tblPrEx>
        <w:trPr>
          <w:trHeight w:val="95"/>
        </w:trPr>
        <w:tc>
          <w:tcPr>
            <w:tcW w:w="9298" w:type="dxa"/>
            <w:gridSpan w:val="2"/>
            <w:shd w:val="clear" w:color="auto" w:fill="F2F2F2" w:themeFill="background1" w:themeFillShade="F2"/>
          </w:tcPr>
          <w:p w:rsidR="004D58FA" w:rsidRPr="00364BE2" w:rsidP="00E13120" w14:paraId="4D65FBDF" w14:textId="77777777">
            <w:pPr>
              <w:pStyle w:val="Normal1"/>
              <w:spacing w:line="276" w:lineRule="auto"/>
              <w:rPr>
                <w:rFonts w:asciiTheme="minorHAnsi" w:hAnsiTheme="minorHAnsi" w:cstheme="minorBidi"/>
                <w:b/>
                <w:sz w:val="16"/>
                <w:szCs w:val="16"/>
              </w:rPr>
            </w:pPr>
          </w:p>
        </w:tc>
      </w:tr>
      <w:tr w14:paraId="46043D38" w14:textId="77777777" w:rsidTr="00E13120">
        <w:tblPrEx>
          <w:tblW w:w="9298" w:type="dxa"/>
          <w:tblLook w:val="04A0"/>
        </w:tblPrEx>
        <w:trPr>
          <w:trHeight w:val="405"/>
        </w:trPr>
        <w:tc>
          <w:tcPr>
            <w:tcW w:w="9298" w:type="dxa"/>
            <w:gridSpan w:val="2"/>
          </w:tcPr>
          <w:p w:rsidR="004D58FA" w:rsidRPr="00364BE2" w:rsidP="00E13120" w14:paraId="2BCBD702" w14:textId="77777777">
            <w:pPr>
              <w:pStyle w:val="Normal1"/>
              <w:spacing w:line="276" w:lineRule="auto"/>
              <w:rPr>
                <w:rFonts w:asciiTheme="minorHAnsi" w:hAnsiTheme="minorHAnsi" w:cstheme="minorHAnsi"/>
                <w:b/>
                <w:bCs/>
                <w:sz w:val="22"/>
                <w:szCs w:val="22"/>
              </w:rPr>
            </w:pPr>
            <w:r w:rsidRPr="00364BE2">
              <w:rPr>
                <w:rFonts w:asciiTheme="minorHAnsi" w:hAnsiTheme="minorHAnsi" w:cstheme="minorHAnsi"/>
                <w:b/>
                <w:bCs/>
                <w:sz w:val="22"/>
                <w:szCs w:val="22"/>
              </w:rPr>
              <w:t>Psykosocialt:</w:t>
            </w:r>
          </w:p>
        </w:tc>
      </w:tr>
      <w:tr w14:paraId="37CF1710" w14:textId="77777777" w:rsidTr="00E13120">
        <w:tblPrEx>
          <w:tblW w:w="9298" w:type="dxa"/>
          <w:tblLook w:val="04A0"/>
        </w:tblPrEx>
        <w:trPr>
          <w:trHeight w:val="411"/>
        </w:trPr>
        <w:tc>
          <w:tcPr>
            <w:tcW w:w="9298" w:type="dxa"/>
            <w:gridSpan w:val="2"/>
          </w:tcPr>
          <w:p w:rsidR="004D58FA" w:rsidRPr="00364BE2" w:rsidP="00E13120" w14:paraId="2BAD70DA"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Migrantstatus:</w:t>
            </w:r>
          </w:p>
        </w:tc>
      </w:tr>
      <w:tr w14:paraId="125E61AE" w14:textId="77777777" w:rsidTr="00E13120">
        <w:tblPrEx>
          <w:tblW w:w="9298" w:type="dxa"/>
          <w:tblLook w:val="04A0"/>
        </w:tblPrEx>
        <w:trPr>
          <w:trHeight w:val="411"/>
        </w:trPr>
        <w:tc>
          <w:tcPr>
            <w:tcW w:w="9298" w:type="dxa"/>
            <w:gridSpan w:val="2"/>
          </w:tcPr>
          <w:p w:rsidR="004D58FA" w:rsidRPr="00364BE2" w:rsidP="00E13120" w14:paraId="1EB49FAD"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Födelseland:</w:t>
            </w:r>
          </w:p>
        </w:tc>
      </w:tr>
      <w:tr w14:paraId="3124B673" w14:textId="77777777" w:rsidTr="00E13120">
        <w:tblPrEx>
          <w:tblW w:w="9298" w:type="dxa"/>
          <w:tblLook w:val="04A0"/>
        </w:tblPrEx>
        <w:trPr>
          <w:trHeight w:val="411"/>
        </w:trPr>
        <w:tc>
          <w:tcPr>
            <w:tcW w:w="9298" w:type="dxa"/>
            <w:gridSpan w:val="2"/>
          </w:tcPr>
          <w:p w:rsidR="004D58FA" w:rsidRPr="00364BE2" w:rsidP="00E13120" w14:paraId="49D5FBAB"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Modersmål:</w:t>
            </w:r>
          </w:p>
        </w:tc>
      </w:tr>
      <w:tr w14:paraId="5214A7F4" w14:textId="77777777" w:rsidTr="00294DAC">
        <w:tblPrEx>
          <w:tblW w:w="9298" w:type="dxa"/>
          <w:tblLook w:val="04A0"/>
        </w:tblPrEx>
        <w:trPr>
          <w:trHeight w:val="474"/>
        </w:trPr>
        <w:tc>
          <w:tcPr>
            <w:tcW w:w="9298" w:type="dxa"/>
            <w:gridSpan w:val="2"/>
          </w:tcPr>
          <w:p w:rsidR="004D58FA" w:rsidP="00E13120" w14:paraId="68781FC2" w14:textId="77777777">
            <w:pPr>
              <w:pStyle w:val="Normal1"/>
              <w:spacing w:line="276" w:lineRule="auto"/>
              <w:rPr>
                <w:rFonts w:asciiTheme="minorHAnsi" w:hAnsiTheme="minorHAnsi" w:cstheme="minorBidi"/>
                <w:b/>
                <w:sz w:val="16"/>
                <w:szCs w:val="16"/>
              </w:rPr>
            </w:pPr>
            <w:r w:rsidRPr="00364BE2">
              <w:rPr>
                <w:rFonts w:asciiTheme="minorHAnsi" w:hAnsiTheme="minorHAnsi" w:cstheme="minorBidi"/>
                <w:b/>
                <w:sz w:val="16"/>
                <w:szCs w:val="16"/>
              </w:rPr>
              <w:t xml:space="preserve">Avfärd </w:t>
            </w:r>
            <w:r w:rsidR="00F22F14">
              <w:rPr>
                <w:rFonts w:asciiTheme="minorHAnsi" w:hAnsiTheme="minorHAnsi" w:cstheme="minorBidi"/>
                <w:b/>
                <w:sz w:val="16"/>
                <w:szCs w:val="16"/>
              </w:rPr>
              <w:t>h</w:t>
            </w:r>
            <w:r w:rsidRPr="00364BE2">
              <w:rPr>
                <w:rFonts w:asciiTheme="minorHAnsi" w:hAnsiTheme="minorHAnsi" w:cstheme="minorBidi"/>
                <w:b/>
                <w:sz w:val="16"/>
                <w:szCs w:val="16"/>
              </w:rPr>
              <w:t>emland samt ankomst Sverige:</w:t>
            </w:r>
          </w:p>
          <w:p w:rsidR="00CC3329" w:rsidP="00E13120" w14:paraId="63674857" w14:textId="77777777">
            <w:pPr>
              <w:pStyle w:val="Normal1"/>
              <w:spacing w:line="276" w:lineRule="auto"/>
              <w:rPr>
                <w:rFonts w:asciiTheme="minorHAnsi" w:hAnsiTheme="minorHAnsi" w:cstheme="minorBidi"/>
                <w:b/>
                <w:sz w:val="16"/>
                <w:szCs w:val="16"/>
              </w:rPr>
            </w:pPr>
          </w:p>
          <w:p w:rsidR="00CC3329" w:rsidRPr="00364BE2" w:rsidP="00E13120" w14:paraId="0C4F1CE8" w14:textId="77777777">
            <w:pPr>
              <w:pStyle w:val="Normal1"/>
              <w:spacing w:line="276" w:lineRule="auto"/>
              <w:rPr>
                <w:rFonts w:asciiTheme="minorHAnsi" w:hAnsiTheme="minorHAnsi" w:cstheme="minorHAnsi"/>
                <w:b/>
                <w:bCs/>
                <w:sz w:val="16"/>
                <w:szCs w:val="16"/>
              </w:rPr>
            </w:pPr>
          </w:p>
        </w:tc>
      </w:tr>
      <w:tr w14:paraId="1C148413" w14:textId="77777777" w:rsidTr="00E13120">
        <w:tblPrEx>
          <w:tblW w:w="9298" w:type="dxa"/>
          <w:tblLook w:val="04A0"/>
        </w:tblPrEx>
        <w:trPr>
          <w:trHeight w:val="565"/>
        </w:trPr>
        <w:tc>
          <w:tcPr>
            <w:tcW w:w="9298" w:type="dxa"/>
            <w:gridSpan w:val="2"/>
          </w:tcPr>
          <w:p w:rsidR="004D58FA" w:rsidRPr="00F22F14" w:rsidP="00E13120" w14:paraId="7D7C13E7"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 xml:space="preserve">Andra länder barnet vistats </w:t>
            </w:r>
            <w:r>
              <w:rPr>
                <w:rFonts w:asciiTheme="minorHAnsi" w:hAnsiTheme="minorHAnsi" w:cstheme="minorHAnsi"/>
                <w:b/>
                <w:bCs/>
                <w:sz w:val="16"/>
                <w:szCs w:val="16"/>
              </w:rPr>
              <w:t xml:space="preserve">i </w:t>
            </w:r>
            <w:r w:rsidRPr="00364BE2">
              <w:rPr>
                <w:rFonts w:asciiTheme="minorHAnsi" w:hAnsiTheme="minorHAnsi" w:cstheme="minorHAnsi"/>
                <w:b/>
                <w:bCs/>
                <w:sz w:val="16"/>
                <w:szCs w:val="16"/>
              </w:rPr>
              <w:t>samt hur länge/ resväg till Sverige:</w:t>
            </w:r>
          </w:p>
        </w:tc>
      </w:tr>
      <w:tr w14:paraId="573B1442" w14:textId="77777777" w:rsidTr="00E13120">
        <w:tblPrEx>
          <w:tblW w:w="9298" w:type="dxa"/>
          <w:tblLook w:val="04A0"/>
        </w:tblPrEx>
        <w:trPr>
          <w:trHeight w:val="559"/>
        </w:trPr>
        <w:tc>
          <w:tcPr>
            <w:tcW w:w="9298" w:type="dxa"/>
            <w:gridSpan w:val="2"/>
          </w:tcPr>
          <w:p w:rsidR="004D58FA" w:rsidRPr="00364BE2" w:rsidP="00E13120" w14:paraId="5A1B89D1"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Har barnet vistats i</w:t>
            </w:r>
            <w:r w:rsidRPr="004D58FA">
              <w:rPr>
                <w:rFonts w:asciiTheme="minorHAnsi" w:hAnsiTheme="minorHAnsi" w:cstheme="minorHAnsi"/>
                <w:b/>
                <w:bCs/>
                <w:sz w:val="16"/>
                <w:szCs w:val="16"/>
              </w:rPr>
              <w:t xml:space="preserve"> flyktingläger, fängelse, trångboddhet:</w:t>
            </w:r>
            <w:r w:rsidRPr="00364BE2">
              <w:rPr>
                <w:rFonts w:asciiTheme="minorHAnsi" w:hAnsiTheme="minorHAnsi" w:cstheme="minorHAnsi"/>
                <w:b/>
                <w:bCs/>
                <w:sz w:val="16"/>
                <w:szCs w:val="16"/>
              </w:rPr>
              <w:t xml:space="preserve"> </w:t>
            </w:r>
          </w:p>
          <w:p w:rsidR="004D58FA" w:rsidRPr="00364BE2" w:rsidP="00E13120" w14:paraId="6D830A9D" w14:textId="77777777">
            <w:pPr>
              <w:pStyle w:val="Normal1"/>
              <w:spacing w:line="276" w:lineRule="auto"/>
              <w:rPr>
                <w:rFonts w:asciiTheme="minorHAnsi" w:hAnsiTheme="minorHAnsi" w:cstheme="minorHAnsi"/>
                <w:b/>
                <w:bCs/>
                <w:sz w:val="16"/>
                <w:szCs w:val="16"/>
              </w:rPr>
            </w:pPr>
          </w:p>
        </w:tc>
      </w:tr>
      <w:tr w14:paraId="6CA7980A" w14:textId="77777777" w:rsidTr="00E13120">
        <w:tblPrEx>
          <w:tblW w:w="9298" w:type="dxa"/>
          <w:tblLook w:val="04A0"/>
        </w:tblPrEx>
        <w:trPr>
          <w:trHeight w:val="410"/>
        </w:trPr>
        <w:tc>
          <w:tcPr>
            <w:tcW w:w="9298" w:type="dxa"/>
            <w:gridSpan w:val="2"/>
          </w:tcPr>
          <w:p w:rsidR="004D58FA" w:rsidP="00E13120" w14:paraId="1084FF1F"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Familjeförhållanden/ syskon:</w:t>
            </w:r>
          </w:p>
          <w:p w:rsidR="00CC3329" w:rsidRPr="00364BE2" w:rsidP="00E13120" w14:paraId="593C0541" w14:textId="77777777">
            <w:pPr>
              <w:pStyle w:val="Normal1"/>
              <w:spacing w:line="276" w:lineRule="auto"/>
              <w:rPr>
                <w:rFonts w:asciiTheme="minorHAnsi" w:hAnsiTheme="minorHAnsi" w:cstheme="minorHAnsi"/>
                <w:b/>
                <w:bCs/>
                <w:sz w:val="16"/>
                <w:szCs w:val="16"/>
              </w:rPr>
            </w:pPr>
          </w:p>
          <w:p w:rsidR="004D58FA" w:rsidRPr="00364BE2" w:rsidP="00E13120" w14:paraId="6EA262E8"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Födelsedata föräldrar:</w:t>
            </w:r>
          </w:p>
          <w:p w:rsidR="004D58FA" w:rsidRPr="00364BE2" w:rsidP="00E13120" w14:paraId="66B94561" w14:textId="77777777">
            <w:pPr>
              <w:pStyle w:val="Normal1"/>
              <w:spacing w:line="276" w:lineRule="auto"/>
              <w:rPr>
                <w:rFonts w:asciiTheme="minorHAnsi" w:hAnsiTheme="minorHAnsi" w:cstheme="minorHAnsi"/>
                <w:b/>
                <w:bCs/>
                <w:sz w:val="16"/>
                <w:szCs w:val="16"/>
              </w:rPr>
            </w:pPr>
          </w:p>
        </w:tc>
      </w:tr>
      <w:tr w14:paraId="13BA4123" w14:textId="77777777" w:rsidTr="00E13120">
        <w:tblPrEx>
          <w:tblW w:w="9298" w:type="dxa"/>
          <w:tblLook w:val="04A0"/>
        </w:tblPrEx>
        <w:trPr>
          <w:trHeight w:val="410"/>
        </w:trPr>
        <w:tc>
          <w:tcPr>
            <w:tcW w:w="9298" w:type="dxa"/>
            <w:gridSpan w:val="2"/>
          </w:tcPr>
          <w:p w:rsidR="004D58FA" w:rsidRPr="00364BE2" w:rsidP="00E13120" w14:paraId="7480B6DC"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Släkt i Sverige:</w:t>
            </w:r>
          </w:p>
          <w:p w:rsidR="004D58FA" w:rsidRPr="00364BE2" w:rsidP="00E13120" w14:paraId="08F40040" w14:textId="77777777">
            <w:pPr>
              <w:pStyle w:val="Normal1"/>
              <w:spacing w:line="276" w:lineRule="auto"/>
              <w:rPr>
                <w:rFonts w:asciiTheme="minorHAnsi" w:hAnsiTheme="minorHAnsi" w:cstheme="minorHAnsi"/>
                <w:b/>
                <w:bCs/>
                <w:sz w:val="16"/>
                <w:szCs w:val="16"/>
              </w:rPr>
            </w:pPr>
          </w:p>
        </w:tc>
      </w:tr>
      <w:tr w14:paraId="6C57E75A" w14:textId="77777777" w:rsidTr="00E13120">
        <w:tblPrEx>
          <w:tblW w:w="9298" w:type="dxa"/>
          <w:tblLook w:val="04A0"/>
        </w:tblPrEx>
        <w:trPr>
          <w:trHeight w:val="410"/>
        </w:trPr>
        <w:tc>
          <w:tcPr>
            <w:tcW w:w="9298" w:type="dxa"/>
            <w:gridSpan w:val="2"/>
          </w:tcPr>
          <w:p w:rsidR="004D58FA" w:rsidRPr="00364BE2" w:rsidP="00E13120" w14:paraId="6B61A3CB"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Nuvarande boendesituation:</w:t>
            </w:r>
          </w:p>
          <w:p w:rsidR="004D58FA" w:rsidRPr="00364BE2" w:rsidP="00E13120" w14:paraId="1BD598E9" w14:textId="77777777">
            <w:pPr>
              <w:pStyle w:val="Normal1"/>
              <w:spacing w:line="276" w:lineRule="auto"/>
              <w:rPr>
                <w:rFonts w:asciiTheme="minorHAnsi" w:hAnsiTheme="minorHAnsi" w:cstheme="minorHAnsi"/>
                <w:b/>
                <w:bCs/>
                <w:sz w:val="16"/>
                <w:szCs w:val="16"/>
              </w:rPr>
            </w:pPr>
          </w:p>
        </w:tc>
      </w:tr>
      <w:tr w14:paraId="7949B0D7" w14:textId="77777777" w:rsidTr="00E13120">
        <w:tblPrEx>
          <w:tblW w:w="9298" w:type="dxa"/>
          <w:tblLook w:val="04A0"/>
        </w:tblPrEx>
        <w:trPr>
          <w:trHeight w:val="437"/>
        </w:trPr>
        <w:tc>
          <w:tcPr>
            <w:tcW w:w="9298" w:type="dxa"/>
            <w:gridSpan w:val="2"/>
          </w:tcPr>
          <w:p w:rsidR="004D58FA" w:rsidRPr="00364BE2" w:rsidP="00E13120" w14:paraId="03535731"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Skolbakgrund, nuvarande förskola/ skola:</w:t>
            </w:r>
          </w:p>
          <w:p w:rsidR="004D58FA" w:rsidRPr="00364BE2" w:rsidP="00E13120" w14:paraId="2F44B111" w14:textId="77777777">
            <w:pPr>
              <w:pStyle w:val="Normal1"/>
              <w:spacing w:line="276" w:lineRule="auto"/>
              <w:rPr>
                <w:rFonts w:asciiTheme="minorHAnsi" w:hAnsiTheme="minorHAnsi" w:cstheme="minorBidi"/>
                <w:b/>
                <w:sz w:val="16"/>
                <w:szCs w:val="16"/>
              </w:rPr>
            </w:pPr>
          </w:p>
        </w:tc>
      </w:tr>
      <w:tr w14:paraId="6390C13B" w14:textId="77777777" w:rsidTr="00E13120">
        <w:tblPrEx>
          <w:tblW w:w="9298" w:type="dxa"/>
          <w:tblLook w:val="04A0"/>
        </w:tblPrEx>
        <w:trPr>
          <w:trHeight w:val="437"/>
        </w:trPr>
        <w:tc>
          <w:tcPr>
            <w:tcW w:w="9298" w:type="dxa"/>
            <w:gridSpan w:val="2"/>
          </w:tcPr>
          <w:p w:rsidR="004D58FA" w:rsidRPr="00364BE2" w:rsidP="00E13120" w14:paraId="1B122CE2"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Läs</w:t>
            </w:r>
            <w:r>
              <w:rPr>
                <w:rFonts w:asciiTheme="minorHAnsi" w:hAnsiTheme="minorHAnsi" w:cstheme="minorHAnsi"/>
                <w:b/>
                <w:bCs/>
                <w:sz w:val="16"/>
                <w:szCs w:val="16"/>
              </w:rPr>
              <w:t xml:space="preserve"> och skrivkunnig: </w:t>
            </w:r>
            <w:r w:rsidR="0097279F">
              <w:rPr>
                <w:rFonts w:asciiTheme="minorHAnsi" w:hAnsiTheme="minorHAnsi" w:cstheme="minorHAnsi"/>
                <w:b/>
                <w:bCs/>
                <w:sz w:val="16"/>
                <w:szCs w:val="16"/>
              </w:rPr>
              <w:t xml:space="preserve">                </w:t>
            </w:r>
            <w:r>
              <w:rPr>
                <w:rFonts w:asciiTheme="minorHAnsi" w:hAnsiTheme="minorHAnsi" w:cstheme="minorHAnsi"/>
                <w:b/>
                <w:bCs/>
                <w:sz w:val="16"/>
                <w:szCs w:val="16"/>
              </w:rPr>
              <w:t>språk</w:t>
            </w:r>
            <w:r w:rsidRPr="00364BE2">
              <w:rPr>
                <w:rFonts w:asciiTheme="minorHAnsi" w:hAnsiTheme="minorHAnsi" w:cstheme="minorHAnsi"/>
                <w:b/>
                <w:bCs/>
                <w:sz w:val="16"/>
                <w:szCs w:val="16"/>
              </w:rPr>
              <w:t>:</w:t>
            </w:r>
            <w:r>
              <w:rPr>
                <w:rFonts w:asciiTheme="minorHAnsi" w:hAnsiTheme="minorHAnsi" w:cstheme="minorHAnsi"/>
                <w:b/>
                <w:bCs/>
                <w:sz w:val="16"/>
                <w:szCs w:val="16"/>
              </w:rPr>
              <w:t xml:space="preserve"> </w:t>
            </w:r>
          </w:p>
          <w:p w:rsidR="008258FF" w:rsidRPr="00364BE2" w:rsidP="00E13120" w14:paraId="2350887C" w14:textId="77777777">
            <w:pPr>
              <w:pStyle w:val="Normal1"/>
              <w:spacing w:line="276" w:lineRule="auto"/>
              <w:rPr>
                <w:rFonts w:asciiTheme="minorHAnsi" w:hAnsiTheme="minorHAnsi" w:cstheme="minorHAnsi"/>
                <w:b/>
                <w:bCs/>
                <w:sz w:val="16"/>
                <w:szCs w:val="16"/>
              </w:rPr>
            </w:pPr>
          </w:p>
        </w:tc>
      </w:tr>
      <w:tr w14:paraId="361251B4" w14:textId="77777777" w:rsidTr="00A92BB0">
        <w:tblPrEx>
          <w:tblW w:w="9298" w:type="dxa"/>
          <w:tblLook w:val="04A0"/>
        </w:tblPrEx>
        <w:trPr>
          <w:trHeight w:val="177"/>
        </w:trPr>
        <w:tc>
          <w:tcPr>
            <w:tcW w:w="9298" w:type="dxa"/>
            <w:gridSpan w:val="2"/>
            <w:shd w:val="clear" w:color="auto" w:fill="F2F2F2" w:themeFill="background1" w:themeFillShade="F2"/>
          </w:tcPr>
          <w:p w:rsidR="000E21B6" w:rsidRPr="00364BE2" w:rsidP="00E13120" w14:paraId="4351D983" w14:textId="77777777">
            <w:pPr>
              <w:pStyle w:val="Normal1"/>
              <w:spacing w:line="276" w:lineRule="auto"/>
              <w:rPr>
                <w:rFonts w:asciiTheme="minorHAnsi" w:hAnsiTheme="minorHAnsi" w:cstheme="minorHAnsi"/>
                <w:b/>
                <w:bCs/>
                <w:sz w:val="16"/>
                <w:szCs w:val="16"/>
              </w:rPr>
            </w:pPr>
          </w:p>
        </w:tc>
      </w:tr>
      <w:tr w14:paraId="5E1A1158" w14:textId="77777777" w:rsidTr="004D58FA">
        <w:tblPrEx>
          <w:tblW w:w="9298" w:type="dxa"/>
          <w:tblLook w:val="04A0"/>
        </w:tblPrEx>
        <w:trPr>
          <w:trHeight w:val="274"/>
        </w:trPr>
        <w:tc>
          <w:tcPr>
            <w:tcW w:w="9298" w:type="dxa"/>
            <w:gridSpan w:val="2"/>
          </w:tcPr>
          <w:p w:rsidR="00C17762" w:rsidP="00E13120" w14:paraId="77D53B6E" w14:textId="77777777">
            <w:pPr>
              <w:pStyle w:val="Normal1"/>
              <w:spacing w:line="276" w:lineRule="auto"/>
              <w:rPr>
                <w:rFonts w:asciiTheme="minorHAnsi" w:hAnsiTheme="minorHAnsi" w:cstheme="minorHAnsi"/>
                <w:b/>
                <w:bCs/>
                <w:sz w:val="22"/>
                <w:szCs w:val="22"/>
              </w:rPr>
            </w:pPr>
          </w:p>
          <w:p w:rsidR="004D58FA" w:rsidRPr="00364BE2" w:rsidP="00E13120" w14:paraId="4A55F162" w14:textId="77777777">
            <w:pPr>
              <w:pStyle w:val="Normal1"/>
              <w:spacing w:line="276" w:lineRule="auto"/>
              <w:rPr>
                <w:rFonts w:asciiTheme="minorHAnsi" w:hAnsiTheme="minorHAnsi" w:cstheme="minorHAnsi"/>
                <w:b/>
                <w:bCs/>
                <w:sz w:val="22"/>
                <w:szCs w:val="22"/>
              </w:rPr>
            </w:pPr>
            <w:r w:rsidRPr="00364BE2">
              <w:rPr>
                <w:rFonts w:asciiTheme="minorHAnsi" w:hAnsiTheme="minorHAnsi" w:cstheme="minorHAnsi"/>
                <w:b/>
                <w:bCs/>
                <w:sz w:val="22"/>
                <w:szCs w:val="22"/>
              </w:rPr>
              <w:t>Aktuellt:</w:t>
            </w:r>
            <w:r>
              <w:rPr>
                <w:rFonts w:asciiTheme="minorHAnsi" w:hAnsiTheme="minorHAnsi" w:cstheme="minorHAnsi"/>
                <w:b/>
                <w:bCs/>
                <w:sz w:val="22"/>
                <w:szCs w:val="22"/>
              </w:rPr>
              <w:t xml:space="preserve"> </w:t>
            </w:r>
          </w:p>
        </w:tc>
      </w:tr>
      <w:tr w14:paraId="7915A604" w14:textId="77777777" w:rsidTr="00E13120">
        <w:tblPrEx>
          <w:tblW w:w="9298" w:type="dxa"/>
          <w:tblLook w:val="04A0"/>
        </w:tblPrEx>
        <w:trPr>
          <w:trHeight w:val="420"/>
        </w:trPr>
        <w:tc>
          <w:tcPr>
            <w:tcW w:w="9298" w:type="dxa"/>
            <w:gridSpan w:val="2"/>
          </w:tcPr>
          <w:p w:rsidR="004D58FA" w:rsidP="00E13120" w14:paraId="29184785"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Tidigare H</w:t>
            </w:r>
            <w:r>
              <w:rPr>
                <w:rFonts w:asciiTheme="minorHAnsi" w:hAnsiTheme="minorHAnsi" w:cstheme="minorHAnsi"/>
                <w:b/>
                <w:bCs/>
                <w:sz w:val="16"/>
                <w:szCs w:val="16"/>
              </w:rPr>
              <w:t>älsoundersökning</w:t>
            </w:r>
            <w:r w:rsidRPr="00364BE2">
              <w:rPr>
                <w:rFonts w:asciiTheme="minorHAnsi" w:hAnsiTheme="minorHAnsi" w:cstheme="minorHAnsi"/>
                <w:b/>
                <w:bCs/>
                <w:sz w:val="16"/>
                <w:szCs w:val="16"/>
              </w:rPr>
              <w:t xml:space="preserve">: </w:t>
            </w:r>
          </w:p>
          <w:p w:rsidR="004D58FA" w:rsidRPr="00364BE2" w:rsidP="00E13120" w14:paraId="237C7809" w14:textId="77777777">
            <w:pPr>
              <w:pStyle w:val="Normal1"/>
              <w:spacing w:line="276" w:lineRule="auto"/>
              <w:rPr>
                <w:rFonts w:asciiTheme="minorHAnsi" w:hAnsiTheme="minorHAnsi" w:cstheme="minorHAnsi"/>
                <w:b/>
                <w:bCs/>
                <w:sz w:val="16"/>
                <w:szCs w:val="16"/>
              </w:rPr>
            </w:pPr>
          </w:p>
        </w:tc>
      </w:tr>
      <w:tr w14:paraId="11CFDEA7" w14:textId="77777777" w:rsidTr="00E13120">
        <w:tblPrEx>
          <w:tblW w:w="9298" w:type="dxa"/>
          <w:tblLook w:val="04A0"/>
        </w:tblPrEx>
        <w:trPr>
          <w:trHeight w:val="420"/>
        </w:trPr>
        <w:tc>
          <w:tcPr>
            <w:tcW w:w="9298" w:type="dxa"/>
            <w:gridSpan w:val="2"/>
          </w:tcPr>
          <w:p w:rsidR="004D58FA" w:rsidRPr="00364BE2" w:rsidP="00E13120" w14:paraId="4E8EE2DC"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Tidigare sjukdomar:</w:t>
            </w:r>
          </w:p>
          <w:p w:rsidR="004D58FA" w:rsidRPr="00364BE2" w:rsidP="00E13120" w14:paraId="5AA1F20E" w14:textId="77777777">
            <w:pPr>
              <w:pStyle w:val="Normal1"/>
              <w:spacing w:line="276" w:lineRule="auto"/>
              <w:rPr>
                <w:rFonts w:asciiTheme="minorHAnsi" w:hAnsiTheme="minorHAnsi" w:cstheme="minorHAnsi"/>
                <w:b/>
                <w:bCs/>
                <w:sz w:val="16"/>
                <w:szCs w:val="16"/>
              </w:rPr>
            </w:pPr>
          </w:p>
        </w:tc>
      </w:tr>
      <w:tr w14:paraId="1307E8E5" w14:textId="77777777" w:rsidTr="00E13120">
        <w:tblPrEx>
          <w:tblW w:w="9298" w:type="dxa"/>
          <w:tblLook w:val="04A0"/>
        </w:tblPrEx>
        <w:tc>
          <w:tcPr>
            <w:tcW w:w="9298" w:type="dxa"/>
            <w:gridSpan w:val="2"/>
          </w:tcPr>
          <w:p w:rsidR="004D58FA" w:rsidRPr="00364BE2" w:rsidP="00E13120" w14:paraId="6E9D5ECB"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Vårdad tidigare på sjukhus,</w:t>
            </w:r>
            <w:r>
              <w:rPr>
                <w:rFonts w:asciiTheme="minorHAnsi" w:hAnsiTheme="minorHAnsi" w:cstheme="minorHAnsi"/>
                <w:b/>
                <w:bCs/>
                <w:sz w:val="16"/>
                <w:szCs w:val="16"/>
              </w:rPr>
              <w:t xml:space="preserve"> n</w:t>
            </w:r>
            <w:r w:rsidRPr="00364BE2">
              <w:rPr>
                <w:rFonts w:asciiTheme="minorHAnsi" w:hAnsiTheme="minorHAnsi" w:cstheme="minorHAnsi"/>
                <w:b/>
                <w:bCs/>
                <w:sz w:val="16"/>
                <w:szCs w:val="16"/>
              </w:rPr>
              <w:t>är</w:t>
            </w:r>
            <w:r>
              <w:rPr>
                <w:rFonts w:asciiTheme="minorHAnsi" w:hAnsiTheme="minorHAnsi" w:cstheme="minorHAnsi"/>
                <w:b/>
                <w:bCs/>
                <w:sz w:val="16"/>
                <w:szCs w:val="16"/>
              </w:rPr>
              <w:t>, v</w:t>
            </w:r>
            <w:r w:rsidRPr="00364BE2">
              <w:rPr>
                <w:rFonts w:asciiTheme="minorHAnsi" w:hAnsiTheme="minorHAnsi" w:cstheme="minorHAnsi"/>
                <w:b/>
                <w:bCs/>
                <w:sz w:val="16"/>
                <w:szCs w:val="16"/>
              </w:rPr>
              <w:t>ar</w:t>
            </w:r>
            <w:r>
              <w:rPr>
                <w:rFonts w:asciiTheme="minorHAnsi" w:hAnsiTheme="minorHAnsi" w:cstheme="minorHAnsi"/>
                <w:b/>
                <w:bCs/>
                <w:sz w:val="16"/>
                <w:szCs w:val="16"/>
              </w:rPr>
              <w:t>, f</w:t>
            </w:r>
            <w:r w:rsidRPr="00364BE2">
              <w:rPr>
                <w:rFonts w:asciiTheme="minorHAnsi" w:hAnsiTheme="minorHAnsi" w:cstheme="minorHAnsi"/>
                <w:b/>
                <w:bCs/>
                <w:sz w:val="16"/>
                <w:szCs w:val="16"/>
              </w:rPr>
              <w:t>ör vad?</w:t>
            </w:r>
          </w:p>
          <w:p w:rsidR="004D58FA" w:rsidRPr="00364BE2" w:rsidP="00E13120" w14:paraId="264A7F71" w14:textId="77777777">
            <w:pPr>
              <w:pStyle w:val="Normal1"/>
              <w:spacing w:line="276" w:lineRule="auto"/>
              <w:rPr>
                <w:rFonts w:asciiTheme="minorHAnsi" w:hAnsiTheme="minorHAnsi" w:cstheme="minorHAnsi"/>
                <w:b/>
                <w:bCs/>
                <w:sz w:val="16"/>
                <w:szCs w:val="16"/>
              </w:rPr>
            </w:pPr>
          </w:p>
        </w:tc>
      </w:tr>
      <w:tr w14:paraId="7E9E6EF0" w14:textId="77777777" w:rsidTr="00E13120">
        <w:tblPrEx>
          <w:tblW w:w="9298" w:type="dxa"/>
          <w:tblLook w:val="04A0"/>
        </w:tblPrEx>
        <w:tc>
          <w:tcPr>
            <w:tcW w:w="9298" w:type="dxa"/>
            <w:gridSpan w:val="2"/>
          </w:tcPr>
          <w:p w:rsidR="004D58FA" w:rsidP="00E13120" w14:paraId="317E60AD"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Tidigare blodtransfusion:</w:t>
            </w:r>
          </w:p>
          <w:p w:rsidR="004D58FA" w:rsidRPr="00364BE2" w:rsidP="00E13120" w14:paraId="584F8B43" w14:textId="77777777">
            <w:pPr>
              <w:pStyle w:val="Normal1"/>
              <w:spacing w:line="276" w:lineRule="auto"/>
              <w:rPr>
                <w:rFonts w:asciiTheme="minorHAnsi" w:hAnsiTheme="minorHAnsi" w:cstheme="minorHAnsi"/>
                <w:b/>
                <w:bCs/>
                <w:sz w:val="16"/>
                <w:szCs w:val="16"/>
              </w:rPr>
            </w:pPr>
          </w:p>
        </w:tc>
      </w:tr>
      <w:tr w14:paraId="797B2B33" w14:textId="77777777" w:rsidTr="00E13120">
        <w:tblPrEx>
          <w:tblW w:w="9298" w:type="dxa"/>
          <w:tblLook w:val="04A0"/>
        </w:tblPrEx>
        <w:tc>
          <w:tcPr>
            <w:tcW w:w="9298" w:type="dxa"/>
            <w:gridSpan w:val="2"/>
          </w:tcPr>
          <w:p w:rsidR="004D58FA" w:rsidRPr="00364BE2" w:rsidP="00E13120" w14:paraId="1F12F915"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Läkemedel:</w:t>
            </w:r>
          </w:p>
          <w:p w:rsidR="004D58FA" w:rsidRPr="00364BE2" w:rsidP="00E13120" w14:paraId="35EA52E7" w14:textId="77777777">
            <w:pPr>
              <w:pStyle w:val="Normal1"/>
              <w:spacing w:line="276" w:lineRule="auto"/>
              <w:rPr>
                <w:rFonts w:asciiTheme="minorHAnsi" w:hAnsiTheme="minorHAnsi" w:cstheme="minorHAnsi"/>
                <w:b/>
                <w:bCs/>
                <w:sz w:val="16"/>
                <w:szCs w:val="16"/>
              </w:rPr>
            </w:pPr>
          </w:p>
        </w:tc>
      </w:tr>
      <w:tr w14:paraId="6B23A73A" w14:textId="77777777" w:rsidTr="00E13120">
        <w:tblPrEx>
          <w:tblW w:w="9298" w:type="dxa"/>
          <w:tblLook w:val="04A0"/>
        </w:tblPrEx>
        <w:tc>
          <w:tcPr>
            <w:tcW w:w="9298" w:type="dxa"/>
            <w:gridSpan w:val="2"/>
          </w:tcPr>
          <w:p w:rsidR="004D58FA" w:rsidRPr="00364BE2" w:rsidP="00E13120" w14:paraId="05354814"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Vaccinationshistorik/ vaccinationsdokument</w:t>
            </w:r>
            <w:r w:rsidR="002C1888">
              <w:rPr>
                <w:rFonts w:asciiTheme="minorHAnsi" w:hAnsiTheme="minorHAnsi" w:cstheme="minorHAnsi"/>
                <w:b/>
                <w:bCs/>
                <w:sz w:val="16"/>
                <w:szCs w:val="16"/>
              </w:rPr>
              <w:t xml:space="preserve"> </w:t>
            </w:r>
            <w:r w:rsidRPr="002C1888" w:rsidR="002C1888">
              <w:rPr>
                <w:rFonts w:asciiTheme="minorHAnsi" w:hAnsiTheme="minorHAnsi" w:cstheme="minorHAnsi"/>
                <w:sz w:val="16"/>
                <w:szCs w:val="16"/>
              </w:rPr>
              <w:t xml:space="preserve">(skanna in tidigare </w:t>
            </w:r>
            <w:r w:rsidRPr="002C1888" w:rsidR="002C1888">
              <w:rPr>
                <w:rFonts w:asciiTheme="minorHAnsi" w:hAnsiTheme="minorHAnsi" w:cstheme="minorHAnsi"/>
                <w:sz w:val="16"/>
                <w:szCs w:val="16"/>
              </w:rPr>
              <w:t>vacc.dok</w:t>
            </w:r>
            <w:r w:rsidRPr="002C1888" w:rsidR="002C1888">
              <w:rPr>
                <w:rFonts w:asciiTheme="minorHAnsi" w:hAnsiTheme="minorHAnsi" w:cstheme="minorHAnsi"/>
                <w:sz w:val="16"/>
                <w:szCs w:val="16"/>
              </w:rPr>
              <w:t xml:space="preserve"> om möjligt)</w:t>
            </w:r>
            <w:r w:rsidRPr="002C1888">
              <w:rPr>
                <w:rFonts w:asciiTheme="minorHAnsi" w:hAnsiTheme="minorHAnsi" w:cstheme="minorHAnsi"/>
                <w:sz w:val="16"/>
                <w:szCs w:val="16"/>
              </w:rPr>
              <w:t>:</w:t>
            </w:r>
          </w:p>
          <w:p w:rsidR="004D58FA" w:rsidRPr="00364BE2" w:rsidP="00E13120" w14:paraId="681AE72D" w14:textId="77777777">
            <w:pPr>
              <w:pStyle w:val="Normal1"/>
              <w:spacing w:line="276" w:lineRule="auto"/>
              <w:rPr>
                <w:rFonts w:asciiTheme="minorHAnsi" w:hAnsiTheme="minorHAnsi" w:cstheme="minorHAnsi"/>
                <w:b/>
                <w:bCs/>
                <w:sz w:val="16"/>
                <w:szCs w:val="16"/>
              </w:rPr>
            </w:pPr>
          </w:p>
        </w:tc>
      </w:tr>
      <w:tr w14:paraId="3F51DCF0" w14:textId="77777777" w:rsidTr="00E13120">
        <w:tblPrEx>
          <w:tblW w:w="9298" w:type="dxa"/>
          <w:tblLook w:val="04A0"/>
        </w:tblPrEx>
        <w:tc>
          <w:tcPr>
            <w:tcW w:w="9298" w:type="dxa"/>
            <w:gridSpan w:val="2"/>
          </w:tcPr>
          <w:p w:rsidR="004D58FA" w:rsidRPr="00364BE2" w:rsidP="00E13120" w14:paraId="51D33BE7"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Vaccinations ärr/ BCG:</w:t>
            </w:r>
          </w:p>
          <w:p w:rsidR="004D58FA" w:rsidRPr="00364BE2" w:rsidP="00E13120" w14:paraId="2FADF30C" w14:textId="77777777">
            <w:pPr>
              <w:pStyle w:val="Normal1"/>
              <w:spacing w:line="276" w:lineRule="auto"/>
              <w:rPr>
                <w:rFonts w:asciiTheme="minorHAnsi" w:hAnsiTheme="minorHAnsi" w:cstheme="minorHAnsi"/>
                <w:b/>
                <w:bCs/>
                <w:sz w:val="16"/>
                <w:szCs w:val="16"/>
              </w:rPr>
            </w:pPr>
          </w:p>
        </w:tc>
      </w:tr>
      <w:tr w14:paraId="2D6FB999" w14:textId="77777777" w:rsidTr="00E13120">
        <w:tblPrEx>
          <w:tblW w:w="9298" w:type="dxa"/>
          <w:tblLook w:val="04A0"/>
        </w:tblPrEx>
        <w:tc>
          <w:tcPr>
            <w:tcW w:w="9298" w:type="dxa"/>
            <w:gridSpan w:val="2"/>
          </w:tcPr>
          <w:p w:rsidR="004D58FA" w:rsidRPr="00041A10" w:rsidP="00E13120" w14:paraId="4295CB43" w14:textId="77777777">
            <w:pPr>
              <w:pStyle w:val="Normal1"/>
              <w:spacing w:line="276" w:lineRule="auto"/>
              <w:rPr>
                <w:rFonts w:asciiTheme="minorHAnsi" w:hAnsiTheme="minorHAnsi" w:cstheme="minorHAnsi"/>
                <w:b/>
                <w:bCs/>
                <w:sz w:val="16"/>
                <w:szCs w:val="16"/>
                <w:highlight w:val="yellow"/>
              </w:rPr>
            </w:pPr>
            <w:r w:rsidRPr="004D58FA">
              <w:rPr>
                <w:rFonts w:asciiTheme="minorHAnsi" w:hAnsiTheme="minorHAnsi" w:cstheme="minorHAnsi"/>
                <w:b/>
                <w:bCs/>
                <w:sz w:val="16"/>
                <w:szCs w:val="16"/>
              </w:rPr>
              <w:t>Beroende/ missbruk: Tobak, alkohol, droger.</w:t>
            </w:r>
            <w:r w:rsidRPr="00364BE2">
              <w:rPr>
                <w:rFonts w:asciiTheme="minorHAnsi" w:hAnsiTheme="minorHAnsi" w:cstheme="minorHAnsi"/>
                <w:b/>
                <w:bCs/>
                <w:sz w:val="16"/>
                <w:szCs w:val="16"/>
              </w:rPr>
              <w:t xml:space="preserve"> </w:t>
            </w:r>
          </w:p>
          <w:p w:rsidR="004D58FA" w:rsidRPr="00364BE2" w:rsidP="00E13120" w14:paraId="07A3AEA6" w14:textId="77777777">
            <w:pPr>
              <w:pStyle w:val="Normal1"/>
              <w:spacing w:line="276" w:lineRule="auto"/>
              <w:rPr>
                <w:rFonts w:asciiTheme="minorHAnsi" w:hAnsiTheme="minorHAnsi" w:cstheme="minorHAnsi"/>
                <w:b/>
                <w:bCs/>
                <w:sz w:val="16"/>
                <w:szCs w:val="16"/>
              </w:rPr>
            </w:pPr>
          </w:p>
        </w:tc>
      </w:tr>
      <w:tr w14:paraId="73614A85" w14:textId="77777777" w:rsidTr="00A92BB0">
        <w:tblPrEx>
          <w:tblW w:w="9298" w:type="dxa"/>
          <w:tblLook w:val="04A0"/>
        </w:tblPrEx>
        <w:tc>
          <w:tcPr>
            <w:tcW w:w="9298" w:type="dxa"/>
            <w:gridSpan w:val="2"/>
            <w:shd w:val="clear" w:color="auto" w:fill="F2F2F2" w:themeFill="background1" w:themeFillShade="F2"/>
          </w:tcPr>
          <w:p w:rsidR="00F33BD3" w:rsidRPr="004D58FA" w:rsidP="00E13120" w14:paraId="322FEB43" w14:textId="77777777">
            <w:pPr>
              <w:pStyle w:val="Normal1"/>
              <w:spacing w:line="276" w:lineRule="auto"/>
              <w:rPr>
                <w:rFonts w:asciiTheme="minorHAnsi" w:hAnsiTheme="minorHAnsi" w:cstheme="minorHAnsi"/>
                <w:b/>
                <w:bCs/>
                <w:sz w:val="16"/>
                <w:szCs w:val="16"/>
              </w:rPr>
            </w:pPr>
          </w:p>
        </w:tc>
      </w:tr>
      <w:tr w14:paraId="7811CB46" w14:textId="77777777" w:rsidTr="00E13120">
        <w:tblPrEx>
          <w:tblW w:w="9298" w:type="dxa"/>
          <w:tblLook w:val="04A0"/>
        </w:tblPrEx>
        <w:tc>
          <w:tcPr>
            <w:tcW w:w="9298" w:type="dxa"/>
            <w:gridSpan w:val="2"/>
          </w:tcPr>
          <w:p w:rsidR="00F33BD3" w:rsidRPr="006B012E" w:rsidP="00E13120" w14:paraId="7674C0B5" w14:textId="77777777">
            <w:pPr>
              <w:pStyle w:val="Normal1"/>
              <w:spacing w:line="276" w:lineRule="auto"/>
              <w:rPr>
                <w:rFonts w:asciiTheme="minorHAnsi" w:hAnsiTheme="minorHAnsi" w:cstheme="minorHAnsi"/>
                <w:b/>
                <w:bCs/>
                <w:sz w:val="22"/>
                <w:szCs w:val="22"/>
              </w:rPr>
            </w:pPr>
            <w:r w:rsidRPr="006B012E">
              <w:rPr>
                <w:rFonts w:asciiTheme="minorHAnsi" w:hAnsiTheme="minorHAnsi" w:cstheme="minorHAnsi"/>
                <w:b/>
                <w:bCs/>
                <w:sz w:val="22"/>
                <w:szCs w:val="22"/>
              </w:rPr>
              <w:t>Fortsatt anamnes:</w:t>
            </w:r>
          </w:p>
        </w:tc>
      </w:tr>
      <w:tr w14:paraId="4B18FB5C" w14:textId="77777777" w:rsidTr="00810D7B">
        <w:tblPrEx>
          <w:tblW w:w="9298" w:type="dxa"/>
          <w:tblLook w:val="04A0"/>
        </w:tblPrEx>
        <w:trPr>
          <w:trHeight w:val="420"/>
        </w:trPr>
        <w:tc>
          <w:tcPr>
            <w:tcW w:w="9298" w:type="dxa"/>
            <w:gridSpan w:val="2"/>
          </w:tcPr>
          <w:p w:rsidR="00F33BD3" w:rsidRPr="004D58FA" w:rsidP="00E13120" w14:paraId="5DB02F71"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 xml:space="preserve">Fysisk </w:t>
            </w:r>
            <w:r w:rsidR="00C321EA">
              <w:rPr>
                <w:rFonts w:asciiTheme="minorHAnsi" w:hAnsiTheme="minorHAnsi" w:cstheme="minorHAnsi"/>
                <w:b/>
                <w:bCs/>
                <w:sz w:val="16"/>
                <w:szCs w:val="16"/>
              </w:rPr>
              <w:t>aktivitet</w:t>
            </w:r>
            <w:r>
              <w:rPr>
                <w:rFonts w:asciiTheme="minorHAnsi" w:hAnsiTheme="minorHAnsi" w:cstheme="minorHAnsi"/>
                <w:b/>
                <w:bCs/>
                <w:sz w:val="16"/>
                <w:szCs w:val="16"/>
              </w:rPr>
              <w:t>:</w:t>
            </w:r>
          </w:p>
        </w:tc>
      </w:tr>
      <w:tr w14:paraId="155240F9" w14:textId="77777777" w:rsidTr="00810D7B">
        <w:tblPrEx>
          <w:tblW w:w="9298" w:type="dxa"/>
          <w:tblLook w:val="04A0"/>
        </w:tblPrEx>
        <w:trPr>
          <w:trHeight w:val="411"/>
        </w:trPr>
        <w:tc>
          <w:tcPr>
            <w:tcW w:w="9298" w:type="dxa"/>
            <w:gridSpan w:val="2"/>
          </w:tcPr>
          <w:p w:rsidR="00F33BD3" w:rsidRPr="004D58FA" w:rsidP="00E13120" w14:paraId="186FD530"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Nutrition:</w:t>
            </w:r>
          </w:p>
        </w:tc>
      </w:tr>
      <w:tr w14:paraId="1E79E6D2" w14:textId="77777777" w:rsidTr="00810D7B">
        <w:tblPrEx>
          <w:tblW w:w="9298" w:type="dxa"/>
          <w:tblLook w:val="04A0"/>
        </w:tblPrEx>
        <w:trPr>
          <w:trHeight w:val="417"/>
        </w:trPr>
        <w:tc>
          <w:tcPr>
            <w:tcW w:w="9298" w:type="dxa"/>
            <w:gridSpan w:val="2"/>
          </w:tcPr>
          <w:p w:rsidR="00F33BD3" w:rsidP="00E13120" w14:paraId="0F933C38"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Allergier:</w:t>
            </w:r>
          </w:p>
        </w:tc>
      </w:tr>
      <w:tr w14:paraId="0F690263" w14:textId="77777777" w:rsidTr="00810D7B">
        <w:tblPrEx>
          <w:tblW w:w="9298" w:type="dxa"/>
          <w:tblLook w:val="04A0"/>
        </w:tblPrEx>
        <w:trPr>
          <w:trHeight w:val="424"/>
        </w:trPr>
        <w:tc>
          <w:tcPr>
            <w:tcW w:w="9298" w:type="dxa"/>
            <w:gridSpan w:val="2"/>
          </w:tcPr>
          <w:p w:rsidR="00F33BD3" w:rsidP="00E13120" w14:paraId="4598BBCA"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 xml:space="preserve">Elimination: </w:t>
            </w:r>
            <w:r w:rsidRPr="00F33BD3">
              <w:rPr>
                <w:rFonts w:asciiTheme="minorHAnsi" w:hAnsiTheme="minorHAnsi" w:cstheme="minorHAnsi"/>
                <w:sz w:val="16"/>
                <w:szCs w:val="16"/>
              </w:rPr>
              <w:t xml:space="preserve">avföring, </w:t>
            </w:r>
            <w:r w:rsidRPr="00F33BD3">
              <w:rPr>
                <w:rFonts w:asciiTheme="minorHAnsi" w:hAnsiTheme="minorHAnsi" w:cstheme="minorHAnsi"/>
                <w:sz w:val="16"/>
                <w:szCs w:val="16"/>
              </w:rPr>
              <w:t>mi</w:t>
            </w:r>
            <w:r>
              <w:rPr>
                <w:rFonts w:asciiTheme="minorHAnsi" w:hAnsiTheme="minorHAnsi" w:cstheme="minorHAnsi"/>
                <w:sz w:val="16"/>
                <w:szCs w:val="16"/>
              </w:rPr>
              <w:t>k</w:t>
            </w:r>
            <w:r w:rsidRPr="00F33BD3">
              <w:rPr>
                <w:rFonts w:asciiTheme="minorHAnsi" w:hAnsiTheme="minorHAnsi" w:cstheme="minorHAnsi"/>
                <w:sz w:val="16"/>
                <w:szCs w:val="16"/>
              </w:rPr>
              <w:t>tion</w:t>
            </w:r>
          </w:p>
        </w:tc>
      </w:tr>
      <w:tr w14:paraId="12388AAE" w14:textId="77777777" w:rsidTr="00E13120">
        <w:tblPrEx>
          <w:tblW w:w="9298" w:type="dxa"/>
          <w:tblLook w:val="04A0"/>
        </w:tblPrEx>
        <w:tc>
          <w:tcPr>
            <w:tcW w:w="9298" w:type="dxa"/>
            <w:gridSpan w:val="2"/>
          </w:tcPr>
          <w:p w:rsidR="00F33BD3" w:rsidP="00F33BD3" w14:paraId="4A8D46D0"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Sexuell och reproduktiv hälsa</w:t>
            </w:r>
            <w:r w:rsidR="006B012E">
              <w:rPr>
                <w:rFonts w:asciiTheme="minorHAnsi" w:hAnsiTheme="minorHAnsi" w:cstheme="minorHAnsi"/>
                <w:b/>
                <w:bCs/>
                <w:sz w:val="16"/>
                <w:szCs w:val="16"/>
              </w:rPr>
              <w:t xml:space="preserve"> </w:t>
            </w:r>
            <w:r w:rsidRPr="00364BE2">
              <w:rPr>
                <w:rFonts w:asciiTheme="minorHAnsi" w:hAnsiTheme="minorHAnsi" w:cstheme="minorHAnsi"/>
                <w:b/>
                <w:bCs/>
                <w:sz w:val="16"/>
                <w:szCs w:val="16"/>
              </w:rPr>
              <w:t>Flickor, senaste mens, graviditet, könsstympning:</w:t>
            </w:r>
          </w:p>
          <w:p w:rsidR="00F33BD3" w:rsidP="00E13120" w14:paraId="28E271E8" w14:textId="77777777">
            <w:pPr>
              <w:pStyle w:val="Normal1"/>
              <w:spacing w:line="276" w:lineRule="auto"/>
              <w:rPr>
                <w:rFonts w:asciiTheme="minorHAnsi" w:hAnsiTheme="minorHAnsi" w:cstheme="minorHAnsi"/>
                <w:b/>
                <w:bCs/>
                <w:sz w:val="16"/>
                <w:szCs w:val="16"/>
              </w:rPr>
            </w:pPr>
          </w:p>
        </w:tc>
      </w:tr>
      <w:tr w14:paraId="3CB0B08F" w14:textId="77777777" w:rsidTr="00810D7B">
        <w:tblPrEx>
          <w:tblW w:w="9298" w:type="dxa"/>
          <w:tblLook w:val="04A0"/>
        </w:tblPrEx>
        <w:trPr>
          <w:trHeight w:val="407"/>
        </w:trPr>
        <w:tc>
          <w:tcPr>
            <w:tcW w:w="9298" w:type="dxa"/>
            <w:gridSpan w:val="2"/>
          </w:tcPr>
          <w:p w:rsidR="006B012E" w:rsidRPr="00364BE2" w:rsidP="00F33BD3" w14:paraId="1E2CEDEF"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 xml:space="preserve">Smärta: </w:t>
            </w:r>
          </w:p>
        </w:tc>
      </w:tr>
      <w:tr w14:paraId="72C5353A" w14:textId="77777777" w:rsidTr="00A92BB0">
        <w:tblPrEx>
          <w:tblW w:w="9298" w:type="dxa"/>
          <w:tblLook w:val="04A0"/>
        </w:tblPrEx>
        <w:tc>
          <w:tcPr>
            <w:tcW w:w="9298" w:type="dxa"/>
            <w:gridSpan w:val="2"/>
            <w:shd w:val="clear" w:color="auto" w:fill="F2F2F2" w:themeFill="background1" w:themeFillShade="F2"/>
          </w:tcPr>
          <w:p w:rsidR="006B012E" w:rsidP="00F33BD3" w14:paraId="61722368" w14:textId="77777777">
            <w:pPr>
              <w:pStyle w:val="Normal1"/>
              <w:spacing w:line="276" w:lineRule="auto"/>
              <w:rPr>
                <w:rFonts w:asciiTheme="minorHAnsi" w:hAnsiTheme="minorHAnsi" w:cstheme="minorHAnsi"/>
                <w:b/>
                <w:bCs/>
                <w:sz w:val="16"/>
                <w:szCs w:val="16"/>
              </w:rPr>
            </w:pPr>
          </w:p>
        </w:tc>
      </w:tr>
      <w:tr w14:paraId="6B66EB77" w14:textId="77777777" w:rsidTr="00E13120">
        <w:tblPrEx>
          <w:tblW w:w="9298" w:type="dxa"/>
          <w:tblLook w:val="04A0"/>
        </w:tblPrEx>
        <w:tc>
          <w:tcPr>
            <w:tcW w:w="9298" w:type="dxa"/>
            <w:gridSpan w:val="2"/>
          </w:tcPr>
          <w:p w:rsidR="006B012E" w:rsidP="00F33BD3" w14:paraId="1297FA38" w14:textId="77777777">
            <w:pPr>
              <w:pStyle w:val="Normal1"/>
              <w:spacing w:line="276" w:lineRule="auto"/>
              <w:rPr>
                <w:rFonts w:asciiTheme="minorHAnsi" w:hAnsiTheme="minorHAnsi" w:cstheme="minorHAnsi"/>
                <w:b/>
                <w:bCs/>
                <w:sz w:val="16"/>
                <w:szCs w:val="16"/>
              </w:rPr>
            </w:pPr>
            <w:r w:rsidRPr="00041A10">
              <w:rPr>
                <w:rFonts w:asciiTheme="minorHAnsi" w:hAnsiTheme="minorHAnsi" w:cstheme="minorHAnsi"/>
                <w:b/>
                <w:bCs/>
                <w:sz w:val="22"/>
                <w:szCs w:val="22"/>
              </w:rPr>
              <w:t>Screening</w:t>
            </w:r>
            <w:r>
              <w:rPr>
                <w:rFonts w:asciiTheme="minorHAnsi" w:hAnsiTheme="minorHAnsi" w:cstheme="minorHAnsi"/>
                <w:b/>
                <w:bCs/>
                <w:sz w:val="22"/>
                <w:szCs w:val="22"/>
              </w:rPr>
              <w:t>frågor</w:t>
            </w:r>
            <w:r w:rsidRPr="00041A10">
              <w:rPr>
                <w:rFonts w:asciiTheme="minorHAnsi" w:hAnsiTheme="minorHAnsi" w:cstheme="minorHAnsi"/>
                <w:b/>
                <w:bCs/>
                <w:sz w:val="22"/>
                <w:szCs w:val="22"/>
              </w:rPr>
              <w:t xml:space="preserve"> TBC:</w:t>
            </w:r>
          </w:p>
        </w:tc>
      </w:tr>
      <w:tr w14:paraId="56DE645C" w14:textId="77777777" w:rsidTr="00E13120">
        <w:tblPrEx>
          <w:tblW w:w="9298" w:type="dxa"/>
          <w:tblLook w:val="04A0"/>
        </w:tblPrEx>
        <w:tc>
          <w:tcPr>
            <w:tcW w:w="9298" w:type="dxa"/>
            <w:gridSpan w:val="2"/>
          </w:tcPr>
          <w:p w:rsidR="006B012E" w:rsidP="006B012E" w14:paraId="66642C1D" w14:textId="77777777">
            <w:pPr>
              <w:pStyle w:val="Normal1"/>
              <w:spacing w:line="276" w:lineRule="auto"/>
              <w:rPr>
                <w:rFonts w:asciiTheme="minorHAnsi" w:hAnsiTheme="minorHAnsi" w:cstheme="minorHAnsi"/>
                <w:b/>
                <w:bCs/>
                <w:sz w:val="16"/>
                <w:szCs w:val="16"/>
              </w:rPr>
            </w:pPr>
            <w:r w:rsidRPr="00041A10">
              <w:rPr>
                <w:rFonts w:asciiTheme="minorHAnsi" w:hAnsiTheme="minorHAnsi" w:cstheme="minorHAnsi"/>
                <w:b/>
                <w:bCs/>
                <w:sz w:val="16"/>
                <w:szCs w:val="16"/>
              </w:rPr>
              <w:t xml:space="preserve">Långvarig </w:t>
            </w:r>
            <w:r w:rsidRPr="00041A10" w:rsidR="00C321EA">
              <w:rPr>
                <w:rFonts w:asciiTheme="minorHAnsi" w:hAnsiTheme="minorHAnsi" w:cstheme="minorHAnsi"/>
                <w:b/>
                <w:bCs/>
                <w:sz w:val="16"/>
                <w:szCs w:val="16"/>
              </w:rPr>
              <w:t>hosta&gt;</w:t>
            </w:r>
            <w:r w:rsidRPr="00041A10">
              <w:rPr>
                <w:rFonts w:asciiTheme="minorHAnsi" w:hAnsiTheme="minorHAnsi" w:cstheme="minorHAnsi"/>
                <w:b/>
                <w:bCs/>
                <w:sz w:val="16"/>
                <w:szCs w:val="16"/>
              </w:rPr>
              <w:t xml:space="preserve"> 3 veckor:</w:t>
            </w:r>
          </w:p>
          <w:p w:rsidR="006B012E" w:rsidP="006B012E" w14:paraId="2BFD465A"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Feberepisoder:</w:t>
            </w:r>
          </w:p>
          <w:p w:rsidR="006B012E" w:rsidP="006B012E" w14:paraId="2E80C12A"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Viktnedgång</w:t>
            </w:r>
          </w:p>
          <w:p w:rsidR="006B012E" w:rsidP="00F33BD3" w14:paraId="1C7F3343"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Nattliga svettningar:</w:t>
            </w:r>
          </w:p>
        </w:tc>
      </w:tr>
      <w:tr w14:paraId="69E205F0" w14:textId="77777777" w:rsidTr="00A92BB0">
        <w:tblPrEx>
          <w:tblW w:w="9298" w:type="dxa"/>
          <w:tblLook w:val="04A0"/>
        </w:tblPrEx>
        <w:tc>
          <w:tcPr>
            <w:tcW w:w="9298" w:type="dxa"/>
            <w:gridSpan w:val="2"/>
            <w:shd w:val="clear" w:color="auto" w:fill="F2F2F2" w:themeFill="background1" w:themeFillShade="F2"/>
          </w:tcPr>
          <w:p w:rsidR="006B012E" w:rsidP="00F33BD3" w14:paraId="2CBD0127" w14:textId="77777777">
            <w:pPr>
              <w:pStyle w:val="Normal1"/>
              <w:spacing w:line="276" w:lineRule="auto"/>
              <w:rPr>
                <w:rFonts w:asciiTheme="minorHAnsi" w:hAnsiTheme="minorHAnsi" w:cstheme="minorHAnsi"/>
                <w:b/>
                <w:bCs/>
                <w:sz w:val="16"/>
                <w:szCs w:val="16"/>
              </w:rPr>
            </w:pPr>
          </w:p>
        </w:tc>
      </w:tr>
      <w:tr w14:paraId="7A9CC2AC" w14:textId="77777777" w:rsidTr="00E13120">
        <w:tblPrEx>
          <w:tblW w:w="9298" w:type="dxa"/>
          <w:tblLook w:val="04A0"/>
        </w:tblPrEx>
        <w:tc>
          <w:tcPr>
            <w:tcW w:w="9298" w:type="dxa"/>
            <w:gridSpan w:val="2"/>
          </w:tcPr>
          <w:p w:rsidR="006B012E" w:rsidP="00F33BD3" w14:paraId="1F0AC10D"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22"/>
                <w:szCs w:val="22"/>
              </w:rPr>
              <w:t>Anamnes psykisk hälsa</w:t>
            </w:r>
            <w:r w:rsidRPr="00364BE2">
              <w:rPr>
                <w:rFonts w:asciiTheme="minorHAnsi" w:hAnsiTheme="minorHAnsi" w:cstheme="minorHAnsi"/>
                <w:b/>
                <w:bCs/>
                <w:sz w:val="22"/>
                <w:szCs w:val="22"/>
              </w:rPr>
              <w:t>:</w:t>
            </w:r>
          </w:p>
        </w:tc>
      </w:tr>
      <w:tr w14:paraId="5889053C" w14:textId="77777777" w:rsidTr="00E13120">
        <w:tblPrEx>
          <w:tblW w:w="9298" w:type="dxa"/>
          <w:tblLook w:val="04A0"/>
        </w:tblPrEx>
        <w:tc>
          <w:tcPr>
            <w:tcW w:w="9298" w:type="dxa"/>
            <w:gridSpan w:val="2"/>
          </w:tcPr>
          <w:p w:rsidR="006B012E" w:rsidP="006B012E" w14:paraId="6AE52E1A"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Sömn/ mardrömmar:</w:t>
            </w:r>
          </w:p>
          <w:p w:rsidR="006B012E" w:rsidP="006B012E" w14:paraId="752691C1"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Orolig, nedstämd, stressad senaste veckan:</w:t>
            </w:r>
          </w:p>
          <w:p w:rsidR="006B012E" w:rsidRPr="00364BE2" w:rsidP="006B012E" w14:paraId="63B2921F"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Upplevt obehagliga händelser i sitt hemland/ under flykten:</w:t>
            </w:r>
          </w:p>
          <w:p w:rsidR="006B012E" w:rsidRPr="00364BE2" w:rsidP="006B012E" w14:paraId="549C9696" w14:textId="77777777">
            <w:pPr>
              <w:pStyle w:val="Normal1"/>
              <w:spacing w:line="276" w:lineRule="auto"/>
              <w:rPr>
                <w:rFonts w:asciiTheme="minorHAnsi" w:hAnsiTheme="minorHAnsi" w:cstheme="minorHAnsi"/>
                <w:b/>
                <w:bCs/>
                <w:sz w:val="16"/>
                <w:szCs w:val="16"/>
              </w:rPr>
            </w:pPr>
            <w:r w:rsidRPr="00E13120">
              <w:rPr>
                <w:rFonts w:asciiTheme="minorHAnsi" w:hAnsiTheme="minorHAnsi" w:cstheme="minorHAnsi"/>
                <w:b/>
                <w:bCs/>
                <w:color w:val="000000" w:themeColor="text1"/>
                <w:sz w:val="16"/>
                <w:szCs w:val="16"/>
              </w:rPr>
              <w:t>Utsatt för våld/ eller andra övergrepp:</w:t>
            </w:r>
          </w:p>
          <w:p w:rsidR="006B012E" w:rsidP="006B012E" w14:paraId="1649E4D7" w14:textId="77777777">
            <w:pPr>
              <w:pStyle w:val="Normal1"/>
              <w:spacing w:line="276" w:lineRule="auto"/>
              <w:rPr>
                <w:rFonts w:asciiTheme="minorHAnsi" w:eastAsiaTheme="minorEastAsia" w:hAnsiTheme="minorHAnsi" w:cstheme="minorHAnsi"/>
                <w:b/>
                <w:color w:val="000000" w:themeColor="text1"/>
                <w:sz w:val="16"/>
                <w:szCs w:val="16"/>
              </w:rPr>
            </w:pPr>
            <w:r w:rsidRPr="00364BE2">
              <w:rPr>
                <w:rFonts w:asciiTheme="minorHAnsi" w:eastAsiaTheme="minorEastAsia" w:hAnsiTheme="minorHAnsi" w:cstheme="minorHAnsi"/>
                <w:b/>
                <w:color w:val="000000" w:themeColor="text1"/>
                <w:sz w:val="16"/>
                <w:szCs w:val="16"/>
              </w:rPr>
              <w:t xml:space="preserve">Oro eller rädsla för något: </w:t>
            </w:r>
          </w:p>
          <w:p w:rsidR="006B012E" w:rsidP="006B012E" w14:paraId="2BDCD89C" w14:textId="77777777">
            <w:pPr>
              <w:pStyle w:val="Normal1"/>
              <w:spacing w:line="276" w:lineRule="auto"/>
              <w:rPr>
                <w:rFonts w:asciiTheme="minorHAnsi" w:hAnsiTheme="minorHAnsi" w:cstheme="minorHAnsi"/>
                <w:b/>
                <w:bCs/>
                <w:sz w:val="16"/>
                <w:szCs w:val="16"/>
              </w:rPr>
            </w:pPr>
            <w:r w:rsidRPr="00524180">
              <w:rPr>
                <w:rFonts w:asciiTheme="minorHAnsi" w:eastAsiaTheme="minorEastAsia" w:hAnsiTheme="minorHAnsi" w:cstheme="minorHAnsi"/>
                <w:b/>
                <w:color w:val="auto"/>
                <w:sz w:val="16"/>
                <w:szCs w:val="16"/>
              </w:rPr>
              <w:t>Självskadebeteende</w:t>
            </w:r>
            <w:r>
              <w:rPr>
                <w:rFonts w:asciiTheme="minorHAnsi" w:eastAsiaTheme="minorEastAsia" w:hAnsiTheme="minorHAnsi" w:cstheme="minorHAnsi"/>
                <w:b/>
                <w:color w:val="auto"/>
                <w:sz w:val="16"/>
                <w:szCs w:val="16"/>
              </w:rPr>
              <w:t>:</w:t>
            </w:r>
          </w:p>
          <w:p w:rsidR="006B012E" w:rsidP="006B012E" w14:paraId="526E9D9B" w14:textId="77777777">
            <w:pPr>
              <w:pStyle w:val="Normal1"/>
              <w:spacing w:line="276" w:lineRule="auto"/>
              <w:rPr>
                <w:rFonts w:asciiTheme="minorHAnsi" w:eastAsiaTheme="minorEastAsia" w:hAnsiTheme="minorHAnsi" w:cstheme="minorHAnsi"/>
                <w:b/>
                <w:color w:val="auto"/>
                <w:sz w:val="16"/>
                <w:szCs w:val="16"/>
              </w:rPr>
            </w:pPr>
            <w:r w:rsidRPr="00524180">
              <w:rPr>
                <w:rFonts w:asciiTheme="minorHAnsi" w:eastAsiaTheme="minorEastAsia" w:hAnsiTheme="minorHAnsi" w:cstheme="minorHAnsi"/>
                <w:b/>
                <w:color w:val="auto"/>
                <w:sz w:val="16"/>
                <w:szCs w:val="16"/>
              </w:rPr>
              <w:t>Livslust/ framtidstro/ dödstankar:</w:t>
            </w:r>
          </w:p>
          <w:p w:rsidR="006B012E" w:rsidP="006B012E" w14:paraId="78A12157" w14:textId="77777777">
            <w:pPr>
              <w:pStyle w:val="Normal1"/>
              <w:spacing w:line="276" w:lineRule="auto"/>
              <w:rPr>
                <w:rFonts w:asciiTheme="minorHAnsi" w:hAnsiTheme="minorHAnsi" w:cstheme="minorHAnsi"/>
                <w:b/>
                <w:bCs/>
                <w:sz w:val="16"/>
                <w:szCs w:val="16"/>
              </w:rPr>
            </w:pPr>
            <w:r w:rsidRPr="00364BE2">
              <w:rPr>
                <w:rFonts w:asciiTheme="minorHAnsi" w:eastAsiaTheme="minorEastAsia" w:hAnsiTheme="minorHAnsi" w:cstheme="minorHAnsi"/>
                <w:b/>
                <w:color w:val="auto"/>
                <w:sz w:val="16"/>
                <w:szCs w:val="16"/>
              </w:rPr>
              <w:t>Finns det någon vuxen att tala med om viktiga saker:</w:t>
            </w:r>
          </w:p>
        </w:tc>
      </w:tr>
      <w:tr w14:paraId="1721C871" w14:textId="77777777" w:rsidTr="00A92BB0">
        <w:tblPrEx>
          <w:tblW w:w="9298" w:type="dxa"/>
          <w:tblLook w:val="04A0"/>
        </w:tblPrEx>
        <w:trPr>
          <w:trHeight w:val="62"/>
        </w:trPr>
        <w:tc>
          <w:tcPr>
            <w:tcW w:w="9298" w:type="dxa"/>
            <w:gridSpan w:val="2"/>
            <w:shd w:val="clear" w:color="auto" w:fill="F2F2F2" w:themeFill="background1" w:themeFillShade="F2"/>
          </w:tcPr>
          <w:p w:rsidR="004D58FA" w:rsidRPr="004D58FA" w:rsidP="00E13120" w14:paraId="1B9AA7BD" w14:textId="77777777">
            <w:pPr>
              <w:pStyle w:val="Normal1"/>
              <w:spacing w:line="276" w:lineRule="auto"/>
              <w:rPr>
                <w:rFonts w:asciiTheme="minorHAnsi" w:hAnsiTheme="minorHAnsi" w:cstheme="minorHAnsi"/>
                <w:b/>
                <w:bCs/>
                <w:sz w:val="16"/>
                <w:szCs w:val="16"/>
              </w:rPr>
            </w:pPr>
          </w:p>
        </w:tc>
      </w:tr>
      <w:tr w14:paraId="3F6E34B3" w14:textId="77777777" w:rsidTr="00A92BB0">
        <w:tblPrEx>
          <w:tblW w:w="9298" w:type="dxa"/>
          <w:tblLook w:val="04A0"/>
        </w:tblPrEx>
        <w:trPr>
          <w:trHeight w:val="62"/>
        </w:trPr>
        <w:tc>
          <w:tcPr>
            <w:tcW w:w="9298" w:type="dxa"/>
            <w:gridSpan w:val="2"/>
            <w:shd w:val="clear" w:color="auto" w:fill="auto"/>
          </w:tcPr>
          <w:p w:rsidR="004F4367" w:rsidP="00E13120" w14:paraId="0613552C" w14:textId="77777777">
            <w:pPr>
              <w:pStyle w:val="Normal1"/>
              <w:spacing w:line="276" w:lineRule="auto"/>
              <w:rPr>
                <w:rFonts w:asciiTheme="minorHAnsi" w:hAnsiTheme="minorHAnsi" w:cstheme="minorHAnsi"/>
                <w:b/>
                <w:bCs/>
                <w:sz w:val="16"/>
                <w:szCs w:val="16"/>
              </w:rPr>
            </w:pPr>
          </w:p>
          <w:p w:rsidR="004F4367" w:rsidP="00E13120" w14:paraId="2EB71C5A" w14:textId="77777777">
            <w:pPr>
              <w:pStyle w:val="Normal1"/>
              <w:spacing w:line="276" w:lineRule="auto"/>
              <w:rPr>
                <w:rFonts w:asciiTheme="minorHAnsi" w:hAnsiTheme="minorHAnsi" w:cstheme="minorHAnsi"/>
                <w:b/>
                <w:bCs/>
                <w:sz w:val="16"/>
                <w:szCs w:val="16"/>
              </w:rPr>
            </w:pPr>
          </w:p>
          <w:p w:rsidR="004F4367" w:rsidP="00E13120" w14:paraId="41C77858" w14:textId="77777777">
            <w:pPr>
              <w:pStyle w:val="Normal1"/>
              <w:spacing w:line="276" w:lineRule="auto"/>
              <w:rPr>
                <w:rFonts w:asciiTheme="minorHAnsi" w:hAnsiTheme="minorHAnsi" w:cstheme="minorHAnsi"/>
                <w:b/>
                <w:bCs/>
                <w:sz w:val="16"/>
                <w:szCs w:val="16"/>
              </w:rPr>
            </w:pPr>
          </w:p>
          <w:p w:rsidR="004F4367" w:rsidP="00E13120" w14:paraId="1C60A508" w14:textId="77777777">
            <w:pPr>
              <w:pStyle w:val="Normal1"/>
              <w:spacing w:line="276" w:lineRule="auto"/>
              <w:rPr>
                <w:rFonts w:asciiTheme="minorHAnsi" w:hAnsiTheme="minorHAnsi" w:cstheme="minorHAnsi"/>
                <w:b/>
                <w:bCs/>
                <w:sz w:val="16"/>
                <w:szCs w:val="16"/>
              </w:rPr>
            </w:pPr>
          </w:p>
          <w:p w:rsidR="004F4367" w:rsidRPr="004D58FA" w:rsidP="00E13120" w14:paraId="42A7EE4F" w14:textId="77777777">
            <w:pPr>
              <w:pStyle w:val="Normal1"/>
              <w:spacing w:line="276" w:lineRule="auto"/>
              <w:rPr>
                <w:rFonts w:asciiTheme="minorHAnsi" w:hAnsiTheme="minorHAnsi" w:cstheme="minorHAnsi"/>
                <w:b/>
                <w:bCs/>
                <w:sz w:val="16"/>
                <w:szCs w:val="16"/>
              </w:rPr>
            </w:pPr>
          </w:p>
        </w:tc>
      </w:tr>
      <w:tr w14:paraId="52B6DE8F" w14:textId="77777777" w:rsidTr="00E13120">
        <w:tblPrEx>
          <w:tblW w:w="9298" w:type="dxa"/>
          <w:tblLook w:val="04A0"/>
        </w:tblPrEx>
        <w:tc>
          <w:tcPr>
            <w:tcW w:w="9298" w:type="dxa"/>
            <w:gridSpan w:val="2"/>
          </w:tcPr>
          <w:p w:rsidR="004D58FA" w:rsidRPr="00364BE2" w:rsidP="004F4367" w14:paraId="01E8955E" w14:textId="77777777">
            <w:pPr>
              <w:pStyle w:val="Heading2"/>
              <w:outlineLvl w:val="1"/>
            </w:pPr>
            <w:bookmarkStart w:id="57" w:name="_Status,_somatisk_undersökning:"/>
            <w:bookmarkEnd w:id="57"/>
            <w:bookmarkStart w:id="58" w:name="_Toc256000028"/>
            <w:r w:rsidRPr="00364BE2">
              <w:t>Status</w:t>
            </w:r>
            <w:r w:rsidR="004F4367">
              <w:t xml:space="preserve">, </w:t>
            </w:r>
            <w:r w:rsidR="001C62FD">
              <w:t xml:space="preserve">somatisk </w:t>
            </w:r>
            <w:r w:rsidR="004F4367">
              <w:t>undersökning</w:t>
            </w:r>
            <w:r w:rsidRPr="00364BE2">
              <w:t>:</w:t>
            </w:r>
            <w:bookmarkEnd w:id="58"/>
          </w:p>
        </w:tc>
      </w:tr>
      <w:tr w14:paraId="49F4C571" w14:textId="77777777" w:rsidTr="00C31AAB">
        <w:tblPrEx>
          <w:tblW w:w="9298" w:type="dxa"/>
          <w:tblLook w:val="04A0"/>
        </w:tblPrEx>
        <w:trPr>
          <w:trHeight w:val="454"/>
        </w:trPr>
        <w:tc>
          <w:tcPr>
            <w:tcW w:w="9298" w:type="dxa"/>
            <w:gridSpan w:val="2"/>
          </w:tcPr>
          <w:p w:rsidR="004D58FA" w:rsidP="00E13120" w14:paraId="4C85029F"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Allmäntillstånd:</w:t>
            </w:r>
          </w:p>
          <w:p w:rsidR="002C1888" w:rsidP="00E13120" w14:paraId="25C2631B" w14:textId="77777777">
            <w:pPr>
              <w:pStyle w:val="Normal1"/>
              <w:spacing w:line="276" w:lineRule="auto"/>
              <w:rPr>
                <w:rFonts w:asciiTheme="minorHAnsi" w:hAnsiTheme="minorHAnsi" w:cstheme="minorHAnsi"/>
                <w:b/>
                <w:bCs/>
                <w:sz w:val="16"/>
                <w:szCs w:val="16"/>
              </w:rPr>
            </w:pPr>
          </w:p>
          <w:p w:rsidR="002C1888" w:rsidRPr="00364BE2" w:rsidP="002C1888" w14:paraId="2D60D861" w14:textId="77777777">
            <w:pPr>
              <w:pStyle w:val="Normal1"/>
              <w:spacing w:line="276" w:lineRule="auto"/>
              <w:rPr>
                <w:rFonts w:asciiTheme="minorHAnsi" w:hAnsiTheme="minorHAnsi" w:cstheme="minorHAnsi"/>
                <w:b/>
                <w:bCs/>
                <w:sz w:val="16"/>
                <w:szCs w:val="16"/>
              </w:rPr>
            </w:pPr>
            <w:r w:rsidRPr="002C1888">
              <w:rPr>
                <w:rFonts w:asciiTheme="minorHAnsi" w:hAnsiTheme="minorHAnsi" w:cstheme="minorHAnsi"/>
                <w:sz w:val="16"/>
                <w:szCs w:val="16"/>
              </w:rPr>
              <w:t>Utveckling/ tillväxt:</w:t>
            </w:r>
            <w:r>
              <w:rPr>
                <w:rFonts w:asciiTheme="minorHAnsi" w:hAnsiTheme="minorHAnsi" w:cstheme="minorHAnsi"/>
                <w:b/>
                <w:bCs/>
                <w:sz w:val="16"/>
                <w:szCs w:val="16"/>
              </w:rPr>
              <w:t xml:space="preserve"> </w:t>
            </w:r>
            <w:r w:rsidRPr="00587982">
              <w:rPr>
                <w:rFonts w:asciiTheme="minorHAnsi" w:hAnsiTheme="minorHAnsi" w:cstheme="minorHAnsi"/>
                <w:sz w:val="16"/>
                <w:szCs w:val="16"/>
              </w:rPr>
              <w:t>vikt, längd, huvudomfång</w:t>
            </w:r>
          </w:p>
          <w:p w:rsidR="004D58FA" w:rsidRPr="00364BE2" w:rsidP="00E13120" w14:paraId="7759C558" w14:textId="77777777">
            <w:pPr>
              <w:pStyle w:val="Normal1"/>
              <w:spacing w:line="276" w:lineRule="auto"/>
              <w:rPr>
                <w:rFonts w:asciiTheme="minorHAnsi" w:hAnsiTheme="minorHAnsi" w:cstheme="minorHAnsi"/>
                <w:b/>
                <w:bCs/>
                <w:sz w:val="16"/>
                <w:szCs w:val="16"/>
              </w:rPr>
            </w:pPr>
          </w:p>
        </w:tc>
      </w:tr>
      <w:tr w14:paraId="02213D05" w14:textId="77777777" w:rsidTr="00C31AAB">
        <w:tblPrEx>
          <w:tblW w:w="9298" w:type="dxa"/>
          <w:tblLook w:val="04A0"/>
        </w:tblPrEx>
        <w:trPr>
          <w:trHeight w:val="454"/>
        </w:trPr>
        <w:tc>
          <w:tcPr>
            <w:tcW w:w="9298" w:type="dxa"/>
            <w:gridSpan w:val="2"/>
          </w:tcPr>
          <w:p w:rsidR="004D58FA" w:rsidRPr="00364BE2" w:rsidP="00E13120" w14:paraId="4E475F49" w14:textId="77777777">
            <w:pPr>
              <w:pStyle w:val="Normal1"/>
              <w:spacing w:line="276" w:lineRule="auto"/>
              <w:rPr>
                <w:rFonts w:asciiTheme="minorHAnsi" w:hAnsiTheme="minorHAnsi" w:cstheme="minorHAnsi"/>
                <w:bCs/>
                <w:sz w:val="16"/>
                <w:szCs w:val="16"/>
              </w:rPr>
            </w:pPr>
            <w:r>
              <w:rPr>
                <w:rFonts w:asciiTheme="minorHAnsi" w:hAnsiTheme="minorHAnsi" w:cstheme="minorHAnsi"/>
                <w:b/>
                <w:bCs/>
                <w:sz w:val="16"/>
                <w:szCs w:val="16"/>
              </w:rPr>
              <w:t xml:space="preserve">Näsa/ </w:t>
            </w:r>
            <w:r w:rsidRPr="00364BE2">
              <w:rPr>
                <w:rFonts w:asciiTheme="minorHAnsi" w:hAnsiTheme="minorHAnsi" w:cstheme="minorHAnsi"/>
                <w:b/>
                <w:bCs/>
                <w:sz w:val="16"/>
                <w:szCs w:val="16"/>
              </w:rPr>
              <w:t>Mun/ svalg</w:t>
            </w:r>
            <w:r w:rsidRPr="00C95A23">
              <w:rPr>
                <w:rFonts w:asciiTheme="minorHAnsi" w:hAnsiTheme="minorHAnsi" w:cstheme="minorHAnsi"/>
                <w:sz w:val="16"/>
                <w:szCs w:val="16"/>
              </w:rPr>
              <w:t xml:space="preserve">: </w:t>
            </w:r>
            <w:r w:rsidRPr="00C95A23" w:rsidR="00C95A23">
              <w:rPr>
                <w:rFonts w:asciiTheme="minorHAnsi" w:hAnsiTheme="minorHAnsi" w:cstheme="minorHAnsi"/>
                <w:sz w:val="16"/>
                <w:szCs w:val="16"/>
              </w:rPr>
              <w:t>t</w:t>
            </w:r>
            <w:r w:rsidRPr="00C95A23">
              <w:rPr>
                <w:rFonts w:asciiTheme="minorHAnsi" w:hAnsiTheme="minorHAnsi" w:cstheme="minorHAnsi"/>
                <w:sz w:val="16"/>
                <w:szCs w:val="16"/>
              </w:rPr>
              <w:t>andstatus</w:t>
            </w:r>
            <w:r>
              <w:rPr>
                <w:rFonts w:asciiTheme="minorHAnsi" w:hAnsiTheme="minorHAnsi" w:cstheme="minorHAnsi"/>
                <w:b/>
                <w:bCs/>
                <w:sz w:val="16"/>
                <w:szCs w:val="16"/>
              </w:rPr>
              <w:t>,</w:t>
            </w:r>
            <w:r w:rsidRPr="004D58FA">
              <w:rPr>
                <w:rFonts w:asciiTheme="minorHAnsi" w:hAnsiTheme="minorHAnsi" w:cstheme="minorHAnsi"/>
                <w:bCs/>
                <w:sz w:val="16"/>
                <w:szCs w:val="16"/>
              </w:rPr>
              <w:t xml:space="preserve"> läpp</w:t>
            </w:r>
            <w:r w:rsidRPr="00364BE2">
              <w:rPr>
                <w:rFonts w:asciiTheme="minorHAnsi" w:hAnsiTheme="minorHAnsi" w:cstheme="minorHAnsi"/>
                <w:bCs/>
                <w:sz w:val="16"/>
                <w:szCs w:val="16"/>
              </w:rPr>
              <w:t>-</w:t>
            </w:r>
            <w:r>
              <w:rPr>
                <w:rFonts w:asciiTheme="minorHAnsi" w:hAnsiTheme="minorHAnsi" w:cstheme="minorHAnsi"/>
                <w:bCs/>
                <w:sz w:val="16"/>
                <w:szCs w:val="16"/>
              </w:rPr>
              <w:t>k</w:t>
            </w:r>
            <w:r w:rsidRPr="00364BE2">
              <w:rPr>
                <w:rFonts w:asciiTheme="minorHAnsi" w:hAnsiTheme="minorHAnsi" w:cstheme="minorHAnsi"/>
                <w:bCs/>
                <w:sz w:val="16"/>
                <w:szCs w:val="16"/>
              </w:rPr>
              <w:t xml:space="preserve">äk- </w:t>
            </w:r>
            <w:r>
              <w:rPr>
                <w:rFonts w:asciiTheme="minorHAnsi" w:hAnsiTheme="minorHAnsi" w:cstheme="minorHAnsi"/>
                <w:bCs/>
                <w:sz w:val="16"/>
                <w:szCs w:val="16"/>
              </w:rPr>
              <w:t>g</w:t>
            </w:r>
            <w:r w:rsidRPr="00364BE2">
              <w:rPr>
                <w:rFonts w:asciiTheme="minorHAnsi" w:hAnsiTheme="minorHAnsi" w:cstheme="minorHAnsi"/>
                <w:bCs/>
                <w:sz w:val="16"/>
                <w:szCs w:val="16"/>
              </w:rPr>
              <w:t>omspalt, karies, sår, infektioner</w:t>
            </w:r>
            <w:r w:rsidR="003418DF">
              <w:rPr>
                <w:rFonts w:asciiTheme="minorHAnsi" w:hAnsiTheme="minorHAnsi" w:cstheme="minorHAnsi"/>
                <w:bCs/>
                <w:sz w:val="16"/>
                <w:szCs w:val="16"/>
              </w:rPr>
              <w:t>, svårigheter att tugga</w:t>
            </w:r>
          </w:p>
          <w:p w:rsidR="004D58FA" w:rsidRPr="00364BE2" w:rsidP="00E13120" w14:paraId="231F4831" w14:textId="77777777">
            <w:pPr>
              <w:pStyle w:val="Normal1"/>
              <w:spacing w:line="276" w:lineRule="auto"/>
              <w:rPr>
                <w:rFonts w:asciiTheme="minorHAnsi" w:hAnsiTheme="minorHAnsi" w:cstheme="minorHAnsi"/>
                <w:b/>
                <w:bCs/>
                <w:sz w:val="16"/>
                <w:szCs w:val="16"/>
              </w:rPr>
            </w:pPr>
          </w:p>
        </w:tc>
      </w:tr>
      <w:tr w14:paraId="1528855A" w14:textId="77777777" w:rsidTr="00C31AAB">
        <w:tblPrEx>
          <w:tblW w:w="9298" w:type="dxa"/>
          <w:tblLook w:val="04A0"/>
        </w:tblPrEx>
        <w:trPr>
          <w:trHeight w:val="454"/>
        </w:trPr>
        <w:tc>
          <w:tcPr>
            <w:tcW w:w="9298" w:type="dxa"/>
            <w:gridSpan w:val="2"/>
          </w:tcPr>
          <w:p w:rsidR="004D58FA" w:rsidRPr="00364BE2" w:rsidP="00E13120" w14:paraId="502EABA7"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 xml:space="preserve">Öron: </w:t>
            </w:r>
            <w:r w:rsidRPr="00364BE2">
              <w:rPr>
                <w:rFonts w:asciiTheme="minorHAnsi" w:hAnsiTheme="minorHAnsi" w:cstheme="minorHAnsi"/>
                <w:bCs/>
                <w:sz w:val="16"/>
                <w:szCs w:val="16"/>
              </w:rPr>
              <w:t>Kronisk otit?</w:t>
            </w:r>
          </w:p>
          <w:p w:rsidR="004D58FA" w:rsidRPr="00364BE2" w:rsidP="00E13120" w14:paraId="297C0069" w14:textId="77777777">
            <w:pPr>
              <w:pStyle w:val="Normal1"/>
              <w:spacing w:line="276" w:lineRule="auto"/>
              <w:rPr>
                <w:rFonts w:asciiTheme="minorHAnsi" w:hAnsiTheme="minorHAnsi" w:cstheme="minorHAnsi"/>
                <w:b/>
                <w:bCs/>
                <w:sz w:val="16"/>
                <w:szCs w:val="16"/>
              </w:rPr>
            </w:pPr>
          </w:p>
        </w:tc>
      </w:tr>
      <w:tr w14:paraId="07AB7C83" w14:textId="77777777" w:rsidTr="00C31AAB">
        <w:tblPrEx>
          <w:tblW w:w="9298" w:type="dxa"/>
          <w:tblLook w:val="04A0"/>
        </w:tblPrEx>
        <w:trPr>
          <w:trHeight w:val="454"/>
        </w:trPr>
        <w:tc>
          <w:tcPr>
            <w:tcW w:w="9298" w:type="dxa"/>
            <w:gridSpan w:val="2"/>
          </w:tcPr>
          <w:p w:rsidR="004D58FA" w:rsidRPr="00364BE2" w:rsidP="00E13120" w14:paraId="4E9092EE"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Ytliga lymfkörtlar:</w:t>
            </w:r>
          </w:p>
          <w:p w:rsidR="004D58FA" w:rsidRPr="00364BE2" w:rsidP="00E13120" w14:paraId="1B618802" w14:textId="77777777">
            <w:pPr>
              <w:pStyle w:val="Normal1"/>
              <w:spacing w:line="276" w:lineRule="auto"/>
              <w:rPr>
                <w:rFonts w:asciiTheme="minorHAnsi" w:hAnsiTheme="minorHAnsi" w:cstheme="minorHAnsi"/>
                <w:b/>
                <w:bCs/>
                <w:sz w:val="16"/>
                <w:szCs w:val="16"/>
              </w:rPr>
            </w:pPr>
          </w:p>
        </w:tc>
      </w:tr>
      <w:tr w14:paraId="3693CB91" w14:textId="77777777" w:rsidTr="00C31AAB">
        <w:tblPrEx>
          <w:tblW w:w="9298" w:type="dxa"/>
          <w:tblLook w:val="04A0"/>
        </w:tblPrEx>
        <w:trPr>
          <w:trHeight w:val="454"/>
        </w:trPr>
        <w:tc>
          <w:tcPr>
            <w:tcW w:w="9298" w:type="dxa"/>
            <w:gridSpan w:val="2"/>
          </w:tcPr>
          <w:p w:rsidR="004D58FA" w:rsidRPr="00364BE2" w:rsidP="00E13120" w14:paraId="58D46184" w14:textId="77777777">
            <w:pPr>
              <w:pStyle w:val="Normal1"/>
              <w:spacing w:line="276" w:lineRule="auto"/>
              <w:rPr>
                <w:rFonts w:asciiTheme="minorHAnsi" w:hAnsiTheme="minorHAnsi" w:cstheme="minorBidi"/>
                <w:b/>
                <w:sz w:val="16"/>
                <w:szCs w:val="16"/>
              </w:rPr>
            </w:pPr>
            <w:r w:rsidRPr="00364BE2">
              <w:rPr>
                <w:rFonts w:asciiTheme="minorHAnsi" w:hAnsiTheme="minorHAnsi" w:cstheme="minorBidi"/>
                <w:b/>
                <w:sz w:val="16"/>
                <w:szCs w:val="16"/>
              </w:rPr>
              <w:t>Sköldkörtel:</w:t>
            </w:r>
          </w:p>
          <w:p w:rsidR="004D58FA" w:rsidRPr="00364BE2" w:rsidP="00E13120" w14:paraId="66ADDA12" w14:textId="77777777">
            <w:pPr>
              <w:pStyle w:val="Normal1"/>
              <w:spacing w:line="276" w:lineRule="auto"/>
              <w:rPr>
                <w:rFonts w:asciiTheme="minorHAnsi" w:hAnsiTheme="minorHAnsi" w:cstheme="minorHAnsi"/>
                <w:b/>
                <w:bCs/>
                <w:sz w:val="16"/>
                <w:szCs w:val="16"/>
              </w:rPr>
            </w:pPr>
          </w:p>
        </w:tc>
      </w:tr>
      <w:tr w14:paraId="0E35DF2F" w14:textId="77777777" w:rsidTr="00C31AAB">
        <w:tblPrEx>
          <w:tblW w:w="9298" w:type="dxa"/>
          <w:tblLook w:val="04A0"/>
        </w:tblPrEx>
        <w:trPr>
          <w:trHeight w:val="454"/>
        </w:trPr>
        <w:tc>
          <w:tcPr>
            <w:tcW w:w="9298" w:type="dxa"/>
            <w:gridSpan w:val="2"/>
          </w:tcPr>
          <w:p w:rsidR="004D58FA" w:rsidRPr="00364BE2" w:rsidP="00E13120" w14:paraId="5EF54A26"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Hjärta:</w:t>
            </w:r>
          </w:p>
          <w:p w:rsidR="004D58FA" w:rsidRPr="00364BE2" w:rsidP="00E13120" w14:paraId="032A70CB" w14:textId="77777777">
            <w:pPr>
              <w:pStyle w:val="Normal1"/>
              <w:spacing w:line="276" w:lineRule="auto"/>
              <w:rPr>
                <w:rFonts w:asciiTheme="minorHAnsi" w:hAnsiTheme="minorHAnsi" w:cstheme="minorHAnsi"/>
                <w:b/>
                <w:bCs/>
                <w:sz w:val="16"/>
                <w:szCs w:val="16"/>
              </w:rPr>
            </w:pPr>
          </w:p>
        </w:tc>
      </w:tr>
      <w:tr w14:paraId="312E8758" w14:textId="77777777" w:rsidTr="00C31AAB">
        <w:tblPrEx>
          <w:tblW w:w="9298" w:type="dxa"/>
          <w:tblLook w:val="04A0"/>
        </w:tblPrEx>
        <w:trPr>
          <w:trHeight w:val="454"/>
        </w:trPr>
        <w:tc>
          <w:tcPr>
            <w:tcW w:w="9298" w:type="dxa"/>
            <w:gridSpan w:val="2"/>
          </w:tcPr>
          <w:p w:rsidR="00587982" w:rsidRPr="00364BE2" w:rsidP="00E13120" w14:paraId="43BFD3D6"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 xml:space="preserve">Lungor: </w:t>
            </w:r>
          </w:p>
        </w:tc>
      </w:tr>
      <w:tr w14:paraId="0CB28219" w14:textId="77777777" w:rsidTr="00C31AAB">
        <w:tblPrEx>
          <w:tblW w:w="9298" w:type="dxa"/>
          <w:tblLook w:val="04A0"/>
        </w:tblPrEx>
        <w:trPr>
          <w:trHeight w:val="454"/>
        </w:trPr>
        <w:tc>
          <w:tcPr>
            <w:tcW w:w="9298" w:type="dxa"/>
            <w:gridSpan w:val="2"/>
          </w:tcPr>
          <w:p w:rsidR="004D58FA" w:rsidRPr="00364BE2" w:rsidP="00E13120" w14:paraId="610B0333"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 xml:space="preserve">Buk </w:t>
            </w:r>
            <w:r w:rsidRPr="00364BE2">
              <w:rPr>
                <w:rFonts w:asciiTheme="minorHAnsi" w:hAnsiTheme="minorHAnsi" w:cstheme="minorHAnsi"/>
                <w:bCs/>
                <w:sz w:val="16"/>
                <w:szCs w:val="16"/>
              </w:rPr>
              <w:t>Lever/ mjältförstoring?</w:t>
            </w:r>
          </w:p>
          <w:p w:rsidR="004D58FA" w:rsidRPr="00364BE2" w:rsidP="00E13120" w14:paraId="7E869942" w14:textId="77777777">
            <w:pPr>
              <w:pStyle w:val="Normal1"/>
              <w:spacing w:line="276" w:lineRule="auto"/>
              <w:rPr>
                <w:rFonts w:asciiTheme="minorHAnsi" w:hAnsiTheme="minorHAnsi" w:cstheme="minorHAnsi"/>
                <w:b/>
                <w:bCs/>
                <w:sz w:val="16"/>
                <w:szCs w:val="16"/>
              </w:rPr>
            </w:pPr>
          </w:p>
        </w:tc>
      </w:tr>
      <w:tr w14:paraId="7245A568" w14:textId="77777777" w:rsidTr="00C31AAB">
        <w:tblPrEx>
          <w:tblW w:w="9298" w:type="dxa"/>
          <w:tblLook w:val="04A0"/>
        </w:tblPrEx>
        <w:trPr>
          <w:trHeight w:val="454"/>
        </w:trPr>
        <w:tc>
          <w:tcPr>
            <w:tcW w:w="9298" w:type="dxa"/>
            <w:gridSpan w:val="2"/>
          </w:tcPr>
          <w:p w:rsidR="00C95A23" w:rsidRPr="00364BE2" w:rsidP="00C95A23" w14:paraId="3735BC25"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Femoralispulsar</w:t>
            </w:r>
            <w:r>
              <w:rPr>
                <w:rFonts w:asciiTheme="minorHAnsi" w:hAnsiTheme="minorHAnsi" w:cstheme="minorHAnsi"/>
                <w:b/>
                <w:bCs/>
                <w:sz w:val="16"/>
                <w:szCs w:val="16"/>
              </w:rPr>
              <w:t>:</w:t>
            </w:r>
            <w:r w:rsidRPr="00364BE2">
              <w:rPr>
                <w:rFonts w:asciiTheme="minorHAnsi" w:hAnsiTheme="minorHAnsi" w:cstheme="minorHAnsi"/>
                <w:b/>
                <w:bCs/>
                <w:sz w:val="16"/>
                <w:szCs w:val="16"/>
              </w:rPr>
              <w:t xml:space="preserve"> </w:t>
            </w:r>
            <w:r w:rsidRPr="00364BE2">
              <w:rPr>
                <w:rFonts w:asciiTheme="minorHAnsi" w:hAnsiTheme="minorHAnsi" w:cstheme="minorHAnsi"/>
                <w:bCs/>
                <w:sz w:val="16"/>
                <w:szCs w:val="16"/>
              </w:rPr>
              <w:t xml:space="preserve">palperas på alla barn </w:t>
            </w:r>
            <w:r w:rsidRPr="00364BE2">
              <w:rPr>
                <w:rFonts w:asciiTheme="minorHAnsi" w:hAnsiTheme="minorHAnsi" w:cstheme="minorHAnsi"/>
                <w:bCs/>
                <w:sz w:val="16"/>
                <w:szCs w:val="16"/>
              </w:rPr>
              <w:t>0- 6</w:t>
            </w:r>
            <w:r w:rsidRPr="00364BE2">
              <w:rPr>
                <w:rFonts w:asciiTheme="minorHAnsi" w:hAnsiTheme="minorHAnsi" w:cstheme="minorHAnsi"/>
                <w:bCs/>
                <w:sz w:val="16"/>
                <w:szCs w:val="16"/>
              </w:rPr>
              <w:t xml:space="preserve"> år</w:t>
            </w:r>
          </w:p>
          <w:p w:rsidR="00C95A23" w:rsidRPr="00364BE2" w:rsidP="00E13120" w14:paraId="237FA0B9" w14:textId="77777777">
            <w:pPr>
              <w:pStyle w:val="Normal1"/>
              <w:spacing w:line="276" w:lineRule="auto"/>
              <w:rPr>
                <w:rFonts w:asciiTheme="minorHAnsi" w:hAnsiTheme="minorHAnsi" w:cstheme="minorHAnsi"/>
                <w:b/>
                <w:bCs/>
                <w:sz w:val="16"/>
                <w:szCs w:val="16"/>
              </w:rPr>
            </w:pPr>
          </w:p>
        </w:tc>
      </w:tr>
      <w:tr w14:paraId="500E1601" w14:textId="77777777" w:rsidTr="00C31AAB">
        <w:tblPrEx>
          <w:tblW w:w="9298" w:type="dxa"/>
          <w:tblLook w:val="04A0"/>
        </w:tblPrEx>
        <w:trPr>
          <w:trHeight w:val="454"/>
        </w:trPr>
        <w:tc>
          <w:tcPr>
            <w:tcW w:w="9298" w:type="dxa"/>
            <w:gridSpan w:val="2"/>
          </w:tcPr>
          <w:p w:rsidR="00C95A23" w:rsidRPr="00364BE2" w:rsidP="00C95A23" w14:paraId="74E77C91"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 xml:space="preserve">Övre-, nedre extremiteter, </w:t>
            </w:r>
            <w:r w:rsidRPr="00364BE2">
              <w:rPr>
                <w:rFonts w:asciiTheme="minorHAnsi" w:hAnsiTheme="minorHAnsi" w:cstheme="minorHAnsi"/>
                <w:b/>
                <w:bCs/>
                <w:sz w:val="16"/>
                <w:szCs w:val="16"/>
              </w:rPr>
              <w:t xml:space="preserve">Skelett: </w:t>
            </w:r>
            <w:r w:rsidRPr="00364BE2">
              <w:rPr>
                <w:rFonts w:asciiTheme="minorHAnsi" w:hAnsiTheme="minorHAnsi" w:cstheme="minorHAnsi"/>
                <w:bCs/>
                <w:sz w:val="16"/>
                <w:szCs w:val="16"/>
              </w:rPr>
              <w:t xml:space="preserve">Höftleder hos spädbarn, </w:t>
            </w:r>
            <w:r w:rsidRPr="00364BE2">
              <w:rPr>
                <w:rFonts w:asciiTheme="minorHAnsi" w:hAnsiTheme="minorHAnsi" w:cstheme="minorHAnsi"/>
                <w:bCs/>
                <w:sz w:val="16"/>
                <w:szCs w:val="16"/>
              </w:rPr>
              <w:t>rakittecken, deformiteter?</w:t>
            </w:r>
          </w:p>
          <w:p w:rsidR="00C95A23" w:rsidRPr="00364BE2" w:rsidP="00C95A23" w14:paraId="6FA2B531" w14:textId="77777777">
            <w:pPr>
              <w:pStyle w:val="Normal1"/>
              <w:spacing w:line="276" w:lineRule="auto"/>
              <w:rPr>
                <w:rFonts w:asciiTheme="minorHAnsi" w:hAnsiTheme="minorHAnsi" w:cstheme="minorHAnsi"/>
                <w:b/>
                <w:bCs/>
                <w:sz w:val="16"/>
                <w:szCs w:val="16"/>
              </w:rPr>
            </w:pPr>
          </w:p>
        </w:tc>
      </w:tr>
      <w:tr w14:paraId="7C296265" w14:textId="77777777" w:rsidTr="00C31AAB">
        <w:tblPrEx>
          <w:tblW w:w="9298" w:type="dxa"/>
          <w:tblLook w:val="04A0"/>
        </w:tblPrEx>
        <w:trPr>
          <w:trHeight w:val="454"/>
        </w:trPr>
        <w:tc>
          <w:tcPr>
            <w:tcW w:w="9298" w:type="dxa"/>
            <w:gridSpan w:val="2"/>
          </w:tcPr>
          <w:p w:rsidR="00C95A23" w:rsidRPr="00364BE2" w:rsidP="00C95A23" w14:paraId="476F1248"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 xml:space="preserve">Yttre </w:t>
            </w:r>
            <w:r w:rsidRPr="00364BE2">
              <w:rPr>
                <w:rFonts w:asciiTheme="minorHAnsi" w:hAnsiTheme="minorHAnsi" w:cstheme="minorHAnsi"/>
                <w:b/>
                <w:bCs/>
                <w:sz w:val="16"/>
                <w:szCs w:val="16"/>
              </w:rPr>
              <w:t>gen</w:t>
            </w:r>
            <w:r w:rsidR="002C1888">
              <w:rPr>
                <w:rFonts w:asciiTheme="minorHAnsi" w:hAnsiTheme="minorHAnsi" w:cstheme="minorHAnsi"/>
                <w:b/>
                <w:bCs/>
                <w:sz w:val="16"/>
                <w:szCs w:val="16"/>
              </w:rPr>
              <w:t>i</w:t>
            </w:r>
            <w:r w:rsidRPr="00364BE2">
              <w:rPr>
                <w:rFonts w:asciiTheme="minorHAnsi" w:hAnsiTheme="minorHAnsi" w:cstheme="minorHAnsi"/>
                <w:b/>
                <w:bCs/>
                <w:sz w:val="16"/>
                <w:szCs w:val="16"/>
              </w:rPr>
              <w:t>talia</w:t>
            </w:r>
            <w:r>
              <w:rPr>
                <w:rFonts w:asciiTheme="minorHAnsi" w:hAnsiTheme="minorHAnsi" w:cstheme="minorHAnsi"/>
                <w:b/>
                <w:bCs/>
                <w:sz w:val="16"/>
                <w:szCs w:val="16"/>
              </w:rPr>
              <w:t xml:space="preserve">: </w:t>
            </w:r>
            <w:r w:rsidRPr="00364BE2">
              <w:rPr>
                <w:rFonts w:asciiTheme="minorHAnsi" w:hAnsiTheme="minorHAnsi" w:cstheme="minorHAnsi"/>
                <w:bCs/>
                <w:sz w:val="16"/>
                <w:szCs w:val="16"/>
              </w:rPr>
              <w:t>Testikelstatus, omskärelse</w:t>
            </w:r>
          </w:p>
          <w:p w:rsidR="00C95A23" w:rsidRPr="00364BE2" w:rsidP="00C95A23" w14:paraId="0B1D3FE8" w14:textId="77777777">
            <w:pPr>
              <w:pStyle w:val="Normal1"/>
              <w:spacing w:line="276" w:lineRule="auto"/>
              <w:rPr>
                <w:rFonts w:asciiTheme="minorHAnsi" w:hAnsiTheme="minorHAnsi" w:cstheme="minorHAnsi"/>
                <w:b/>
                <w:bCs/>
                <w:sz w:val="16"/>
                <w:szCs w:val="16"/>
              </w:rPr>
            </w:pPr>
          </w:p>
        </w:tc>
      </w:tr>
      <w:tr w14:paraId="48318612" w14:textId="77777777" w:rsidTr="00C31AAB">
        <w:tblPrEx>
          <w:tblW w:w="9298" w:type="dxa"/>
          <w:tblLook w:val="04A0"/>
        </w:tblPrEx>
        <w:trPr>
          <w:trHeight w:val="454"/>
        </w:trPr>
        <w:tc>
          <w:tcPr>
            <w:tcW w:w="9298" w:type="dxa"/>
            <w:gridSpan w:val="2"/>
          </w:tcPr>
          <w:p w:rsidR="004D58FA" w:rsidRPr="00364BE2" w:rsidP="00E13120" w14:paraId="5AB0C8F5"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 xml:space="preserve">Neurologiskt: </w:t>
            </w:r>
            <w:r w:rsidRPr="00364BE2">
              <w:rPr>
                <w:rFonts w:asciiTheme="minorHAnsi" w:hAnsiTheme="minorHAnsi" w:cstheme="minorHAnsi"/>
                <w:bCs/>
                <w:sz w:val="16"/>
                <w:szCs w:val="16"/>
              </w:rPr>
              <w:t>Normal utveckling</w:t>
            </w:r>
            <w:r>
              <w:rPr>
                <w:rFonts w:asciiTheme="minorHAnsi" w:hAnsiTheme="minorHAnsi" w:cstheme="minorHAnsi"/>
                <w:bCs/>
                <w:sz w:val="16"/>
                <w:szCs w:val="16"/>
              </w:rPr>
              <w:t>?</w:t>
            </w:r>
          </w:p>
          <w:p w:rsidR="004D58FA" w:rsidRPr="00364BE2" w:rsidP="00E13120" w14:paraId="4B1A3A0B" w14:textId="77777777">
            <w:pPr>
              <w:pStyle w:val="Normal1"/>
              <w:spacing w:line="276" w:lineRule="auto"/>
              <w:rPr>
                <w:rFonts w:asciiTheme="minorHAnsi" w:hAnsiTheme="minorHAnsi" w:cstheme="minorHAnsi"/>
                <w:b/>
                <w:bCs/>
                <w:sz w:val="16"/>
                <w:szCs w:val="16"/>
              </w:rPr>
            </w:pPr>
          </w:p>
        </w:tc>
      </w:tr>
      <w:tr w14:paraId="2EA914F2" w14:textId="77777777" w:rsidTr="00C31AAB">
        <w:tblPrEx>
          <w:tblW w:w="9298" w:type="dxa"/>
          <w:tblLook w:val="04A0"/>
        </w:tblPrEx>
        <w:trPr>
          <w:trHeight w:val="454"/>
        </w:trPr>
        <w:tc>
          <w:tcPr>
            <w:tcW w:w="9298" w:type="dxa"/>
            <w:gridSpan w:val="2"/>
          </w:tcPr>
          <w:p w:rsidR="00587982" w:rsidRPr="00364BE2" w:rsidP="00587982" w14:paraId="2EF144B8" w14:textId="77777777">
            <w:pPr>
              <w:pStyle w:val="Normal1"/>
              <w:spacing w:line="276" w:lineRule="auto"/>
              <w:rPr>
                <w:rFonts w:asciiTheme="minorHAnsi" w:hAnsiTheme="minorHAnsi" w:cstheme="minorHAnsi"/>
                <w:b/>
                <w:bCs/>
                <w:sz w:val="16"/>
                <w:szCs w:val="16"/>
              </w:rPr>
            </w:pPr>
            <w:r w:rsidRPr="00364BE2">
              <w:rPr>
                <w:rFonts w:asciiTheme="minorHAnsi" w:hAnsiTheme="minorHAnsi" w:cstheme="minorHAnsi"/>
                <w:b/>
                <w:bCs/>
                <w:sz w:val="16"/>
                <w:szCs w:val="16"/>
              </w:rPr>
              <w:t xml:space="preserve">Ögon: </w:t>
            </w:r>
            <w:r w:rsidRPr="00364BE2">
              <w:rPr>
                <w:rFonts w:asciiTheme="minorHAnsi" w:hAnsiTheme="minorHAnsi" w:cstheme="minorHAnsi"/>
                <w:bCs/>
                <w:sz w:val="16"/>
                <w:szCs w:val="16"/>
              </w:rPr>
              <w:t>Pupillreaktioner, skelning, genomlysbara medier? Vid röda ögon överväg trakom (klamydiakonjunktivit)</w:t>
            </w:r>
          </w:p>
          <w:p w:rsidR="00587982" w:rsidRPr="00364BE2" w:rsidP="00E13120" w14:paraId="78E61B0F" w14:textId="77777777">
            <w:pPr>
              <w:pStyle w:val="Normal1"/>
              <w:spacing w:line="276" w:lineRule="auto"/>
              <w:rPr>
                <w:rFonts w:asciiTheme="minorHAnsi" w:hAnsiTheme="minorHAnsi" w:cstheme="minorHAnsi"/>
                <w:b/>
                <w:bCs/>
                <w:sz w:val="16"/>
                <w:szCs w:val="16"/>
              </w:rPr>
            </w:pPr>
          </w:p>
        </w:tc>
      </w:tr>
      <w:tr w14:paraId="3DE2B7C9" w14:textId="77777777" w:rsidTr="00C31AAB">
        <w:tblPrEx>
          <w:tblW w:w="9298" w:type="dxa"/>
          <w:tblLook w:val="04A0"/>
        </w:tblPrEx>
        <w:trPr>
          <w:trHeight w:val="454"/>
        </w:trPr>
        <w:tc>
          <w:tcPr>
            <w:tcW w:w="9298" w:type="dxa"/>
            <w:gridSpan w:val="2"/>
          </w:tcPr>
          <w:p w:rsidR="00587982" w:rsidP="00587982" w14:paraId="2795638E" w14:textId="77777777">
            <w:pPr>
              <w:pStyle w:val="Normal1"/>
              <w:spacing w:line="276" w:lineRule="auto"/>
              <w:rPr>
                <w:rFonts w:asciiTheme="minorHAnsi" w:hAnsiTheme="minorHAnsi" w:cstheme="minorHAnsi"/>
                <w:bCs/>
                <w:sz w:val="16"/>
                <w:szCs w:val="16"/>
              </w:rPr>
            </w:pPr>
            <w:r w:rsidRPr="00364BE2">
              <w:rPr>
                <w:rFonts w:asciiTheme="minorHAnsi" w:hAnsiTheme="minorHAnsi" w:cstheme="minorHAnsi"/>
                <w:b/>
                <w:bCs/>
                <w:sz w:val="16"/>
                <w:szCs w:val="16"/>
              </w:rPr>
              <w:t xml:space="preserve">Hud: </w:t>
            </w:r>
            <w:r w:rsidRPr="00364BE2">
              <w:rPr>
                <w:rFonts w:asciiTheme="minorHAnsi" w:hAnsiTheme="minorHAnsi" w:cstheme="minorHAnsi"/>
                <w:bCs/>
                <w:sz w:val="16"/>
                <w:szCs w:val="16"/>
              </w:rPr>
              <w:t xml:space="preserve">BCG- ärr, </w:t>
            </w:r>
            <w:r>
              <w:rPr>
                <w:rFonts w:asciiTheme="minorHAnsi" w:hAnsiTheme="minorHAnsi" w:cstheme="minorHAnsi"/>
                <w:bCs/>
                <w:sz w:val="16"/>
                <w:szCs w:val="16"/>
              </w:rPr>
              <w:t>s</w:t>
            </w:r>
            <w:r w:rsidRPr="00364BE2">
              <w:rPr>
                <w:rFonts w:asciiTheme="minorHAnsi" w:hAnsiTheme="minorHAnsi" w:cstheme="minorHAnsi"/>
                <w:bCs/>
                <w:sz w:val="16"/>
                <w:szCs w:val="16"/>
              </w:rPr>
              <w:t>kabb, svamp, eksem, i</w:t>
            </w:r>
            <w:r w:rsidRPr="00364BE2">
              <w:rPr>
                <w:rFonts w:asciiTheme="minorHAnsi" w:hAnsiTheme="minorHAnsi" w:cstheme="minorHAnsi"/>
                <w:bCs/>
                <w:sz w:val="16"/>
                <w:szCs w:val="16"/>
              </w:rPr>
              <w:t>nfekterade sår?</w:t>
            </w:r>
          </w:p>
          <w:p w:rsidR="00587982" w:rsidRPr="00364BE2" w:rsidP="00E13120" w14:paraId="2918F7AF" w14:textId="77777777">
            <w:pPr>
              <w:pStyle w:val="Normal1"/>
              <w:spacing w:line="276" w:lineRule="auto"/>
              <w:rPr>
                <w:rFonts w:asciiTheme="minorHAnsi" w:hAnsiTheme="minorHAnsi" w:cstheme="minorHAnsi"/>
                <w:b/>
                <w:bCs/>
                <w:sz w:val="16"/>
                <w:szCs w:val="16"/>
              </w:rPr>
            </w:pPr>
          </w:p>
        </w:tc>
      </w:tr>
      <w:tr w14:paraId="5B51F51E" w14:textId="77777777" w:rsidTr="00C31AAB">
        <w:tblPrEx>
          <w:tblW w:w="9298" w:type="dxa"/>
          <w:tblLook w:val="04A0"/>
        </w:tblPrEx>
        <w:trPr>
          <w:trHeight w:val="454"/>
        </w:trPr>
        <w:tc>
          <w:tcPr>
            <w:tcW w:w="9298" w:type="dxa"/>
            <w:gridSpan w:val="2"/>
          </w:tcPr>
          <w:p w:rsidR="00C95A23" w:rsidRPr="00364BE2" w:rsidP="00587982" w14:paraId="3DB1713D" w14:textId="77777777">
            <w:pPr>
              <w:pStyle w:val="Normal1"/>
              <w:spacing w:line="276" w:lineRule="auto"/>
              <w:rPr>
                <w:rFonts w:asciiTheme="minorHAnsi" w:hAnsiTheme="minorHAnsi" w:cstheme="minorHAnsi"/>
                <w:b/>
                <w:bCs/>
                <w:sz w:val="16"/>
                <w:szCs w:val="16"/>
              </w:rPr>
            </w:pPr>
            <w:r>
              <w:rPr>
                <w:rFonts w:asciiTheme="minorHAnsi" w:hAnsiTheme="minorHAnsi" w:cstheme="minorHAnsi"/>
                <w:b/>
                <w:bCs/>
                <w:sz w:val="16"/>
                <w:szCs w:val="16"/>
              </w:rPr>
              <w:t>Psykiskt status:</w:t>
            </w:r>
          </w:p>
        </w:tc>
      </w:tr>
      <w:tr w14:paraId="080D67CE" w14:textId="77777777" w:rsidTr="00A92BB0">
        <w:tblPrEx>
          <w:tblW w:w="9298" w:type="dxa"/>
          <w:tblLook w:val="04A0"/>
        </w:tblPrEx>
        <w:trPr>
          <w:trHeight w:val="113"/>
        </w:trPr>
        <w:tc>
          <w:tcPr>
            <w:tcW w:w="9298" w:type="dxa"/>
            <w:gridSpan w:val="2"/>
            <w:shd w:val="clear" w:color="auto" w:fill="F2F2F2" w:themeFill="background1" w:themeFillShade="F2"/>
          </w:tcPr>
          <w:p w:rsidR="00524180" w:rsidRPr="00364BE2" w:rsidP="00524180" w14:paraId="7235766F" w14:textId="77777777">
            <w:pPr>
              <w:pStyle w:val="Normal1"/>
              <w:spacing w:line="276" w:lineRule="auto"/>
              <w:rPr>
                <w:rFonts w:asciiTheme="minorHAnsi" w:eastAsiaTheme="minorEastAsia" w:hAnsiTheme="minorHAnsi" w:cstheme="minorHAnsi"/>
                <w:b/>
                <w:color w:val="auto"/>
                <w:sz w:val="16"/>
                <w:szCs w:val="16"/>
              </w:rPr>
            </w:pPr>
          </w:p>
        </w:tc>
      </w:tr>
      <w:tr w14:paraId="014981D3" w14:textId="77777777" w:rsidTr="00E13120">
        <w:tblPrEx>
          <w:tblW w:w="9298" w:type="dxa"/>
          <w:tblLook w:val="04A0"/>
        </w:tblPrEx>
        <w:tc>
          <w:tcPr>
            <w:tcW w:w="9298" w:type="dxa"/>
            <w:gridSpan w:val="2"/>
          </w:tcPr>
          <w:p w:rsidR="004D58FA" w:rsidRPr="00364BE2" w:rsidP="00E13120" w14:paraId="0553F779" w14:textId="77777777">
            <w:pPr>
              <w:pStyle w:val="Normal1"/>
              <w:spacing w:line="276" w:lineRule="auto"/>
              <w:rPr>
                <w:rFonts w:asciiTheme="minorHAnsi" w:hAnsiTheme="minorHAnsi" w:cstheme="minorHAnsi"/>
                <w:b/>
                <w:bCs/>
                <w:sz w:val="22"/>
                <w:szCs w:val="22"/>
              </w:rPr>
            </w:pPr>
            <w:r w:rsidRPr="00364BE2">
              <w:rPr>
                <w:rFonts w:asciiTheme="minorHAnsi" w:hAnsiTheme="minorHAnsi" w:cstheme="minorHAnsi"/>
                <w:b/>
                <w:bCs/>
                <w:sz w:val="22"/>
                <w:szCs w:val="22"/>
              </w:rPr>
              <w:t>Åtgärd:</w:t>
            </w:r>
          </w:p>
        </w:tc>
      </w:tr>
      <w:tr w14:paraId="16673E5A" w14:textId="77777777" w:rsidTr="00F92B00">
        <w:tblPrEx>
          <w:tblW w:w="9298" w:type="dxa"/>
          <w:tblLook w:val="04A0"/>
        </w:tblPrEx>
        <w:trPr>
          <w:trHeight w:val="397"/>
        </w:trPr>
        <w:tc>
          <w:tcPr>
            <w:tcW w:w="9298" w:type="dxa"/>
            <w:gridSpan w:val="2"/>
            <w:vAlign w:val="center"/>
          </w:tcPr>
          <w:p w:rsidR="004D58FA" w:rsidRPr="00810D7B" w:rsidP="00F92B00" w14:paraId="7C063D36" w14:textId="77777777">
            <w:pPr>
              <w:pStyle w:val="Normal1"/>
              <w:numPr>
                <w:ilvl w:val="0"/>
                <w:numId w:val="29"/>
              </w:numPr>
              <w:spacing w:before="0" w:beforeAutospacing="0" w:after="0" w:afterAutospacing="0" w:line="276" w:lineRule="auto"/>
              <w:rPr>
                <w:rFonts w:asciiTheme="minorHAnsi" w:hAnsiTheme="minorHAnsi" w:cstheme="minorHAnsi"/>
                <w:b/>
                <w:sz w:val="16"/>
                <w:szCs w:val="16"/>
              </w:rPr>
            </w:pPr>
            <w:r w:rsidRPr="00810D7B">
              <w:rPr>
                <w:rFonts w:asciiTheme="minorHAnsi" w:hAnsiTheme="minorHAnsi" w:cstheme="minorHAnsi"/>
                <w:b/>
                <w:sz w:val="16"/>
                <w:szCs w:val="16"/>
              </w:rPr>
              <w:t>Provtagning enligt checklista</w:t>
            </w:r>
            <w:r w:rsidR="00AE609B">
              <w:rPr>
                <w:rFonts w:asciiTheme="minorHAnsi" w:hAnsiTheme="minorHAnsi" w:cstheme="minorHAnsi"/>
                <w:b/>
                <w:sz w:val="16"/>
                <w:szCs w:val="16"/>
              </w:rPr>
              <w:t xml:space="preserve"> (bilaga 5.3)</w:t>
            </w:r>
          </w:p>
        </w:tc>
      </w:tr>
      <w:tr w14:paraId="69168172" w14:textId="77777777" w:rsidTr="00742CDB">
        <w:tblPrEx>
          <w:tblW w:w="9298" w:type="dxa"/>
          <w:tblLook w:val="04A0"/>
        </w:tblPrEx>
        <w:trPr>
          <w:trHeight w:val="397"/>
        </w:trPr>
        <w:tc>
          <w:tcPr>
            <w:tcW w:w="9298" w:type="dxa"/>
            <w:gridSpan w:val="2"/>
            <w:shd w:val="clear" w:color="auto" w:fill="auto"/>
            <w:vAlign w:val="center"/>
          </w:tcPr>
          <w:p w:rsidR="004D58FA" w:rsidRPr="00742CDB" w:rsidP="00F92B00" w14:paraId="11CFB9C5" w14:textId="77777777">
            <w:pPr>
              <w:pStyle w:val="Normal1"/>
              <w:numPr>
                <w:ilvl w:val="0"/>
                <w:numId w:val="29"/>
              </w:numPr>
              <w:spacing w:before="0" w:beforeAutospacing="0" w:after="0" w:afterAutospacing="0" w:line="276" w:lineRule="auto"/>
              <w:rPr>
                <w:rFonts w:asciiTheme="minorHAnsi" w:hAnsiTheme="minorHAnsi" w:cstheme="minorHAnsi"/>
                <w:b/>
                <w:sz w:val="16"/>
                <w:szCs w:val="16"/>
              </w:rPr>
            </w:pPr>
            <w:r w:rsidRPr="00742CDB">
              <w:rPr>
                <w:rFonts w:asciiTheme="minorHAnsi" w:hAnsiTheme="minorHAnsi" w:cstheme="minorHAnsi"/>
                <w:b/>
                <w:color w:val="auto"/>
                <w:sz w:val="16"/>
                <w:szCs w:val="16"/>
              </w:rPr>
              <w:t>Vaccinationsordination</w:t>
            </w:r>
            <w:r w:rsidRPr="00742CDB" w:rsidR="005466E8">
              <w:rPr>
                <w:rFonts w:asciiTheme="minorHAnsi" w:hAnsiTheme="minorHAnsi" w:cstheme="minorHAnsi"/>
                <w:b/>
                <w:color w:val="auto"/>
                <w:sz w:val="16"/>
                <w:szCs w:val="16"/>
              </w:rPr>
              <w:t>/</w:t>
            </w:r>
            <w:r w:rsidRPr="00742CDB" w:rsidR="008D4BB8">
              <w:rPr>
                <w:rFonts w:asciiTheme="minorHAnsi" w:hAnsiTheme="minorHAnsi" w:cstheme="minorHAnsi"/>
                <w:b/>
                <w:color w:val="auto"/>
                <w:sz w:val="16"/>
                <w:szCs w:val="16"/>
              </w:rPr>
              <w:t>förslag</w:t>
            </w:r>
            <w:r w:rsidRPr="00742CDB" w:rsidR="005466E8">
              <w:rPr>
                <w:rFonts w:asciiTheme="minorHAnsi" w:hAnsiTheme="minorHAnsi" w:cstheme="minorHAnsi"/>
                <w:b/>
                <w:color w:val="auto"/>
                <w:sz w:val="16"/>
                <w:szCs w:val="16"/>
              </w:rPr>
              <w:t xml:space="preserve"> komplettering</w:t>
            </w:r>
            <w:r w:rsidR="00AE609B">
              <w:rPr>
                <w:rFonts w:asciiTheme="minorHAnsi" w:hAnsiTheme="minorHAnsi" w:cstheme="minorHAnsi"/>
                <w:b/>
                <w:color w:val="auto"/>
                <w:sz w:val="16"/>
                <w:szCs w:val="16"/>
              </w:rPr>
              <w:t xml:space="preserve"> (bilaga 5.4)</w:t>
            </w:r>
          </w:p>
        </w:tc>
      </w:tr>
      <w:tr w14:paraId="4A213431" w14:textId="77777777" w:rsidTr="00742CDB">
        <w:tblPrEx>
          <w:tblW w:w="9298" w:type="dxa"/>
          <w:tblLook w:val="04A0"/>
        </w:tblPrEx>
        <w:trPr>
          <w:trHeight w:val="397"/>
        </w:trPr>
        <w:tc>
          <w:tcPr>
            <w:tcW w:w="9298" w:type="dxa"/>
            <w:gridSpan w:val="2"/>
            <w:shd w:val="clear" w:color="auto" w:fill="auto"/>
            <w:vAlign w:val="center"/>
          </w:tcPr>
          <w:p w:rsidR="004D58FA" w:rsidRPr="00742CDB" w:rsidP="00F92B00" w14:paraId="1F70EC2D" w14:textId="77777777">
            <w:pPr>
              <w:pStyle w:val="Normal1"/>
              <w:numPr>
                <w:ilvl w:val="0"/>
                <w:numId w:val="29"/>
              </w:numPr>
              <w:spacing w:before="0" w:beforeAutospacing="0" w:after="0" w:afterAutospacing="0" w:line="276" w:lineRule="auto"/>
              <w:rPr>
                <w:rFonts w:asciiTheme="minorHAnsi" w:hAnsiTheme="minorHAnsi" w:cstheme="minorHAnsi"/>
                <w:b/>
                <w:sz w:val="16"/>
                <w:szCs w:val="16"/>
              </w:rPr>
            </w:pPr>
            <w:r w:rsidRPr="00742CDB">
              <w:rPr>
                <w:rFonts w:asciiTheme="minorHAnsi" w:hAnsiTheme="minorHAnsi" w:cstheme="minorHAnsi"/>
                <w:b/>
                <w:sz w:val="16"/>
                <w:szCs w:val="16"/>
              </w:rPr>
              <w:t xml:space="preserve">Vaccinationsdokument </w:t>
            </w:r>
            <w:r w:rsidRPr="00742CDB" w:rsidR="00E7613D">
              <w:rPr>
                <w:rFonts w:asciiTheme="minorHAnsi" w:hAnsiTheme="minorHAnsi" w:cstheme="minorHAnsi"/>
                <w:b/>
                <w:sz w:val="16"/>
                <w:szCs w:val="16"/>
              </w:rPr>
              <w:t xml:space="preserve">tidigare vaccinationer </w:t>
            </w:r>
            <w:r w:rsidRPr="00742CDB">
              <w:rPr>
                <w:rFonts w:asciiTheme="minorHAnsi" w:hAnsiTheme="minorHAnsi" w:cstheme="minorHAnsi"/>
                <w:b/>
                <w:sz w:val="16"/>
                <w:szCs w:val="16"/>
              </w:rPr>
              <w:t xml:space="preserve">till scanning/ </w:t>
            </w:r>
            <w:r w:rsidRPr="00742CDB">
              <w:rPr>
                <w:rFonts w:asciiTheme="minorHAnsi" w:hAnsiTheme="minorHAnsi" w:cstheme="minorHAnsi"/>
                <w:b/>
                <w:sz w:val="16"/>
                <w:szCs w:val="16"/>
              </w:rPr>
              <w:t>ev</w:t>
            </w:r>
            <w:r w:rsidRPr="00742CDB">
              <w:rPr>
                <w:rFonts w:asciiTheme="minorHAnsi" w:hAnsiTheme="minorHAnsi" w:cstheme="minorHAnsi"/>
                <w:b/>
                <w:sz w:val="16"/>
                <w:szCs w:val="16"/>
              </w:rPr>
              <w:t xml:space="preserve"> översättning</w:t>
            </w:r>
          </w:p>
        </w:tc>
      </w:tr>
      <w:tr w14:paraId="7584773F" w14:textId="77777777" w:rsidTr="00742CDB">
        <w:tblPrEx>
          <w:tblW w:w="9298" w:type="dxa"/>
          <w:tblLook w:val="04A0"/>
        </w:tblPrEx>
        <w:trPr>
          <w:trHeight w:val="397"/>
        </w:trPr>
        <w:tc>
          <w:tcPr>
            <w:tcW w:w="9298" w:type="dxa"/>
            <w:gridSpan w:val="2"/>
            <w:shd w:val="clear" w:color="auto" w:fill="auto"/>
            <w:vAlign w:val="center"/>
          </w:tcPr>
          <w:p w:rsidR="004D58FA" w:rsidRPr="00742CDB" w:rsidP="00F92B00" w14:paraId="76DC1E54" w14:textId="77777777">
            <w:pPr>
              <w:pStyle w:val="Normal1"/>
              <w:numPr>
                <w:ilvl w:val="0"/>
                <w:numId w:val="29"/>
              </w:numPr>
              <w:spacing w:before="0" w:beforeAutospacing="0" w:after="0" w:afterAutospacing="0" w:line="276" w:lineRule="auto"/>
              <w:rPr>
                <w:rFonts w:asciiTheme="minorHAnsi" w:hAnsiTheme="minorHAnsi" w:cstheme="minorHAnsi"/>
                <w:b/>
                <w:sz w:val="16"/>
                <w:szCs w:val="16"/>
              </w:rPr>
            </w:pPr>
            <w:r w:rsidRPr="00742CDB">
              <w:rPr>
                <w:rFonts w:asciiTheme="minorHAnsi" w:hAnsiTheme="minorHAnsi" w:cstheme="minorHAnsi"/>
                <w:b/>
                <w:sz w:val="16"/>
                <w:szCs w:val="16"/>
              </w:rPr>
              <w:t>Ev</w:t>
            </w:r>
            <w:r w:rsidRPr="00742CDB">
              <w:rPr>
                <w:rFonts w:asciiTheme="minorHAnsi" w:hAnsiTheme="minorHAnsi" w:cstheme="minorHAnsi"/>
                <w:b/>
                <w:sz w:val="16"/>
                <w:szCs w:val="16"/>
              </w:rPr>
              <w:t xml:space="preserve"> remiss</w:t>
            </w:r>
            <w:r w:rsidRPr="00742CDB" w:rsidR="00524180">
              <w:rPr>
                <w:rFonts w:asciiTheme="minorHAnsi" w:hAnsiTheme="minorHAnsi" w:cstheme="minorHAnsi"/>
                <w:b/>
                <w:sz w:val="16"/>
                <w:szCs w:val="16"/>
              </w:rPr>
              <w:t>er utifrån vad som framkommit i hälsoundersökningen</w:t>
            </w:r>
          </w:p>
        </w:tc>
      </w:tr>
      <w:tr w14:paraId="1E27DF25" w14:textId="77777777" w:rsidTr="00742CDB">
        <w:tblPrEx>
          <w:tblW w:w="9298" w:type="dxa"/>
          <w:tblLook w:val="04A0"/>
        </w:tblPrEx>
        <w:trPr>
          <w:trHeight w:val="397"/>
        </w:trPr>
        <w:tc>
          <w:tcPr>
            <w:tcW w:w="9298" w:type="dxa"/>
            <w:gridSpan w:val="2"/>
            <w:shd w:val="clear" w:color="auto" w:fill="auto"/>
            <w:vAlign w:val="center"/>
          </w:tcPr>
          <w:p w:rsidR="004D58FA" w:rsidRPr="00742CDB" w:rsidP="00F92B00" w14:paraId="75DF9A1A" w14:textId="77777777">
            <w:pPr>
              <w:pStyle w:val="Normal1"/>
              <w:numPr>
                <w:ilvl w:val="0"/>
                <w:numId w:val="29"/>
              </w:numPr>
              <w:spacing w:before="0" w:beforeAutospacing="0" w:after="0" w:afterAutospacing="0" w:line="276" w:lineRule="auto"/>
              <w:rPr>
                <w:rFonts w:asciiTheme="minorHAnsi" w:hAnsiTheme="minorHAnsi" w:cstheme="minorHAnsi"/>
                <w:b/>
                <w:sz w:val="16"/>
                <w:szCs w:val="16"/>
              </w:rPr>
            </w:pPr>
            <w:r w:rsidRPr="00742CDB">
              <w:rPr>
                <w:rFonts w:asciiTheme="minorHAnsi" w:hAnsiTheme="minorHAnsi" w:cstheme="minorHAnsi"/>
                <w:b/>
                <w:sz w:val="16"/>
                <w:szCs w:val="16"/>
              </w:rPr>
              <w:t xml:space="preserve">Muntlig och skriftlig information om Hälso-sjukvård, </w:t>
            </w:r>
            <w:r w:rsidRPr="00742CDB" w:rsidR="00F92B00">
              <w:rPr>
                <w:rFonts w:asciiTheme="minorHAnsi" w:hAnsiTheme="minorHAnsi" w:cstheme="minorHAnsi"/>
                <w:b/>
                <w:sz w:val="16"/>
                <w:szCs w:val="16"/>
              </w:rPr>
              <w:t>E</w:t>
            </w:r>
            <w:r w:rsidRPr="00742CDB">
              <w:rPr>
                <w:rFonts w:asciiTheme="minorHAnsi" w:hAnsiTheme="minorHAnsi" w:cstheme="minorHAnsi"/>
                <w:b/>
                <w:sz w:val="16"/>
                <w:szCs w:val="16"/>
              </w:rPr>
              <w:t>levhälsa</w:t>
            </w:r>
          </w:p>
        </w:tc>
      </w:tr>
      <w:tr w14:paraId="23B0A926" w14:textId="77777777" w:rsidTr="00742CDB">
        <w:tblPrEx>
          <w:tblW w:w="9298" w:type="dxa"/>
          <w:tblLook w:val="04A0"/>
        </w:tblPrEx>
        <w:trPr>
          <w:trHeight w:val="397"/>
        </w:trPr>
        <w:tc>
          <w:tcPr>
            <w:tcW w:w="9298" w:type="dxa"/>
            <w:gridSpan w:val="2"/>
            <w:shd w:val="clear" w:color="auto" w:fill="auto"/>
            <w:vAlign w:val="center"/>
          </w:tcPr>
          <w:p w:rsidR="004D58FA" w:rsidRPr="00742CDB" w:rsidP="00F92B00" w14:paraId="7AA8401E" w14:textId="77777777">
            <w:pPr>
              <w:pStyle w:val="Normal1"/>
              <w:numPr>
                <w:ilvl w:val="0"/>
                <w:numId w:val="29"/>
              </w:numPr>
              <w:spacing w:before="0" w:beforeAutospacing="0" w:after="0" w:afterAutospacing="0" w:line="276" w:lineRule="auto"/>
              <w:rPr>
                <w:rFonts w:asciiTheme="minorHAnsi" w:hAnsiTheme="minorHAnsi" w:cstheme="minorHAnsi"/>
                <w:b/>
                <w:sz w:val="16"/>
                <w:szCs w:val="16"/>
              </w:rPr>
            </w:pPr>
            <w:r w:rsidRPr="00742CDB">
              <w:rPr>
                <w:rFonts w:asciiTheme="minorHAnsi" w:hAnsiTheme="minorHAnsi" w:cstheme="minorHAnsi"/>
                <w:b/>
                <w:sz w:val="16"/>
                <w:szCs w:val="16"/>
              </w:rPr>
              <w:t xml:space="preserve">Kopia av hälsoundersökning </w:t>
            </w:r>
            <w:r w:rsidRPr="00742CDB" w:rsidR="00092762">
              <w:rPr>
                <w:rFonts w:asciiTheme="minorHAnsi" w:hAnsiTheme="minorHAnsi" w:cstheme="minorHAnsi"/>
                <w:b/>
                <w:sz w:val="16"/>
                <w:szCs w:val="16"/>
              </w:rPr>
              <w:t>inklusive provresultat</w:t>
            </w:r>
            <w:r w:rsidRPr="00742CDB" w:rsidR="005348D6">
              <w:rPr>
                <w:rFonts w:asciiTheme="minorHAnsi" w:hAnsiTheme="minorHAnsi" w:cstheme="minorHAnsi"/>
                <w:b/>
                <w:sz w:val="16"/>
                <w:szCs w:val="16"/>
              </w:rPr>
              <w:t xml:space="preserve">, </w:t>
            </w:r>
            <w:r w:rsidRPr="00742CDB" w:rsidR="005348D6">
              <w:rPr>
                <w:rFonts w:asciiTheme="minorHAnsi" w:hAnsiTheme="minorHAnsi" w:cstheme="minorHAnsi"/>
                <w:b/>
                <w:sz w:val="16"/>
                <w:szCs w:val="16"/>
              </w:rPr>
              <w:t>ev</w:t>
            </w:r>
            <w:r w:rsidRPr="00742CDB" w:rsidR="005348D6">
              <w:rPr>
                <w:rFonts w:asciiTheme="minorHAnsi" w:hAnsiTheme="minorHAnsi" w:cstheme="minorHAnsi"/>
                <w:b/>
                <w:sz w:val="16"/>
                <w:szCs w:val="16"/>
              </w:rPr>
              <w:t xml:space="preserve"> remisser</w:t>
            </w:r>
            <w:r w:rsidRPr="00742CDB" w:rsidR="00C36572">
              <w:rPr>
                <w:rFonts w:asciiTheme="minorHAnsi" w:hAnsiTheme="minorHAnsi" w:cstheme="minorHAnsi"/>
                <w:b/>
                <w:sz w:val="16"/>
                <w:szCs w:val="16"/>
              </w:rPr>
              <w:t xml:space="preserve">, läkemedelslista </w:t>
            </w:r>
            <w:r w:rsidRPr="00742CDB" w:rsidR="00C36572">
              <w:rPr>
                <w:rFonts w:asciiTheme="minorHAnsi" w:hAnsiTheme="minorHAnsi" w:cstheme="minorHAnsi"/>
                <w:bCs/>
                <w:sz w:val="16"/>
                <w:szCs w:val="16"/>
              </w:rPr>
              <w:t>(vaccinerad i samband med</w:t>
            </w:r>
            <w:r w:rsidRPr="00742CDB" w:rsidR="00C36572">
              <w:rPr>
                <w:rFonts w:asciiTheme="minorHAnsi" w:hAnsiTheme="minorHAnsi" w:cstheme="minorHAnsi"/>
                <w:b/>
                <w:sz w:val="16"/>
                <w:szCs w:val="16"/>
              </w:rPr>
              <w:t xml:space="preserve"> </w:t>
            </w:r>
            <w:r w:rsidRPr="00742CDB" w:rsidR="00C36572">
              <w:rPr>
                <w:rFonts w:asciiTheme="minorHAnsi" w:hAnsiTheme="minorHAnsi" w:cstheme="minorHAnsi"/>
                <w:bCs/>
                <w:sz w:val="16"/>
                <w:szCs w:val="16"/>
              </w:rPr>
              <w:t>Hälsoundersökning</w:t>
            </w:r>
            <w:r w:rsidRPr="00742CDB" w:rsidR="00C36572">
              <w:rPr>
                <w:rFonts w:asciiTheme="minorHAnsi" w:hAnsiTheme="minorHAnsi" w:cstheme="minorHAnsi"/>
                <w:b/>
                <w:sz w:val="16"/>
                <w:szCs w:val="16"/>
              </w:rPr>
              <w:t>)</w:t>
            </w:r>
            <w:r w:rsidRPr="00742CDB" w:rsidR="003418DF">
              <w:rPr>
                <w:rFonts w:asciiTheme="minorHAnsi" w:hAnsiTheme="minorHAnsi" w:cstheme="minorHAnsi"/>
                <w:b/>
                <w:sz w:val="16"/>
                <w:szCs w:val="16"/>
              </w:rPr>
              <w:t xml:space="preserve"> </w:t>
            </w:r>
            <w:r w:rsidRPr="00742CDB" w:rsidR="00A27141">
              <w:rPr>
                <w:rFonts w:asciiTheme="minorHAnsi" w:hAnsiTheme="minorHAnsi" w:cstheme="minorHAnsi"/>
                <w:b/>
                <w:sz w:val="16"/>
                <w:szCs w:val="16"/>
              </w:rPr>
              <w:t xml:space="preserve">och </w:t>
            </w:r>
            <w:r w:rsidRPr="00742CDB" w:rsidR="00F92B00">
              <w:rPr>
                <w:rFonts w:asciiTheme="minorHAnsi" w:hAnsiTheme="minorHAnsi" w:cstheme="minorHAnsi"/>
                <w:b/>
                <w:sz w:val="16"/>
                <w:szCs w:val="16"/>
              </w:rPr>
              <w:t>Vaccindokumentation</w:t>
            </w:r>
            <w:r w:rsidRPr="00742CDB" w:rsidR="008D4BB8">
              <w:rPr>
                <w:rFonts w:asciiTheme="minorHAnsi" w:hAnsiTheme="minorHAnsi" w:cstheme="minorHAnsi"/>
                <w:b/>
                <w:sz w:val="16"/>
                <w:szCs w:val="16"/>
              </w:rPr>
              <w:t xml:space="preserve"> förslag/ordination</w:t>
            </w:r>
            <w:r w:rsidRPr="00742CDB" w:rsidR="00A27141">
              <w:rPr>
                <w:rFonts w:asciiTheme="minorHAnsi" w:hAnsiTheme="minorHAnsi" w:cstheme="minorHAnsi"/>
                <w:b/>
                <w:sz w:val="16"/>
                <w:szCs w:val="16"/>
              </w:rPr>
              <w:t xml:space="preserve"> </w:t>
            </w:r>
            <w:r w:rsidRPr="00742CDB" w:rsidR="003418DF">
              <w:rPr>
                <w:rFonts w:asciiTheme="minorHAnsi" w:hAnsiTheme="minorHAnsi" w:cstheme="minorHAnsi"/>
                <w:b/>
                <w:sz w:val="16"/>
                <w:szCs w:val="16"/>
              </w:rPr>
              <w:t>skickas omgående</w:t>
            </w:r>
            <w:r w:rsidRPr="00742CDB" w:rsidR="00092762">
              <w:rPr>
                <w:rFonts w:asciiTheme="minorHAnsi" w:hAnsiTheme="minorHAnsi" w:cstheme="minorHAnsi"/>
                <w:b/>
                <w:sz w:val="16"/>
                <w:szCs w:val="16"/>
              </w:rPr>
              <w:t xml:space="preserve"> </w:t>
            </w:r>
            <w:r w:rsidRPr="00742CDB">
              <w:rPr>
                <w:rFonts w:asciiTheme="minorHAnsi" w:hAnsiTheme="minorHAnsi" w:cstheme="minorHAnsi"/>
                <w:b/>
                <w:sz w:val="16"/>
                <w:szCs w:val="16"/>
              </w:rPr>
              <w:t>till Elevhälsa/ BVC</w:t>
            </w:r>
          </w:p>
        </w:tc>
      </w:tr>
    </w:tbl>
    <w:p w:rsidR="003E10F1" w:rsidP="008258FF" w14:paraId="4B55E029" w14:textId="77777777">
      <w:bookmarkStart w:id="59" w:name="_Checklista_för_provtagning"/>
      <w:bookmarkEnd w:id="59"/>
    </w:p>
    <w:p w:rsidR="009B2DCC" w:rsidRPr="0097279F" w:rsidP="00BA71F7" w14:paraId="38855811" w14:textId="77777777">
      <w:pPr>
        <w:pStyle w:val="Heading2"/>
      </w:pPr>
      <w:bookmarkStart w:id="60" w:name="_Toc8386423"/>
      <w:bookmarkStart w:id="61" w:name="_Toc256000029"/>
      <w:r w:rsidRPr="008258FF">
        <w:t>Checklista för provtagning</w:t>
      </w:r>
      <w:bookmarkEnd w:id="61"/>
      <w:bookmarkEnd w:id="60"/>
      <w:r w:rsidRPr="008258FF">
        <w:t xml:space="preserve"> </w:t>
      </w:r>
    </w:p>
    <w:tbl>
      <w:tblPr>
        <w:tblW w:w="9611"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6379"/>
        <w:gridCol w:w="3232"/>
      </w:tblGrid>
      <w:tr w14:paraId="62371339" w14:textId="77777777" w:rsidTr="00A92BB0">
        <w:tblPrEx>
          <w:tblW w:w="9611"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Ex>
        <w:trPr>
          <w:trHeight w:val="157"/>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B2DCC" w:rsidRPr="0097279F" w:rsidP="00E13120" w14:paraId="6E904F7A" w14:textId="77777777">
            <w:pPr>
              <w:rPr>
                <w:b/>
                <w:bCs/>
                <w:szCs w:val="20"/>
              </w:rPr>
            </w:pPr>
            <w:r w:rsidRPr="0097279F">
              <w:rPr>
                <w:b/>
                <w:bCs/>
                <w:szCs w:val="20"/>
              </w:rPr>
              <w:t>Prov (sjukdom)</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B2DCC" w:rsidRPr="002359FF" w:rsidP="00E13120" w14:paraId="3145EA37" w14:textId="77777777">
            <w:pPr>
              <w:jc w:val="center"/>
              <w:rPr>
                <w:b/>
                <w:bCs/>
                <w:highlight w:val="cyan"/>
              </w:rPr>
            </w:pPr>
          </w:p>
        </w:tc>
      </w:tr>
      <w:tr w14:paraId="7E73705C" w14:textId="77777777" w:rsidTr="005348D6">
        <w:tblPrEx>
          <w:tblW w:w="9611" w:type="dxa"/>
          <w:tblInd w:w="-572" w:type="dxa"/>
          <w:tblLayout w:type="fixed"/>
          <w:tblLook w:val="01E0"/>
        </w:tblPrEx>
        <w:trPr>
          <w:trHeight w:val="87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CC" w:rsidRPr="0097279F" w:rsidP="00AC4661" w14:paraId="75E96A57" w14:textId="77777777">
            <w:pPr>
              <w:spacing w:line="360" w:lineRule="auto"/>
              <w:rPr>
                <w:rFonts w:cstheme="minorHAnsi"/>
                <w:b/>
                <w:sz w:val="16"/>
                <w:szCs w:val="16"/>
              </w:rPr>
            </w:pPr>
            <w:r w:rsidRPr="0097279F">
              <w:rPr>
                <w:rFonts w:cstheme="minorHAnsi"/>
                <w:b/>
                <w:sz w:val="16"/>
                <w:szCs w:val="16"/>
              </w:rPr>
              <w:t xml:space="preserve">Längd </w:t>
            </w:r>
          </w:p>
          <w:p w:rsidR="00C91067" w:rsidP="00C91067" w14:paraId="16A17662" w14:textId="77777777">
            <w:pPr>
              <w:spacing w:line="360" w:lineRule="auto"/>
              <w:rPr>
                <w:rFonts w:cstheme="minorHAnsi"/>
                <w:sz w:val="16"/>
                <w:szCs w:val="16"/>
              </w:rPr>
            </w:pPr>
            <w:r w:rsidRPr="0097279F">
              <w:rPr>
                <w:rFonts w:cstheme="minorHAnsi"/>
                <w:b/>
                <w:sz w:val="16"/>
                <w:szCs w:val="16"/>
              </w:rPr>
              <w:t>Vikt</w:t>
            </w:r>
            <w:r w:rsidRPr="0097279F">
              <w:rPr>
                <w:rFonts w:cstheme="minorHAnsi"/>
                <w:sz w:val="16"/>
                <w:szCs w:val="16"/>
              </w:rPr>
              <w:t xml:space="preserve"> </w:t>
            </w:r>
          </w:p>
          <w:p w:rsidR="009B2DCC" w:rsidRPr="0097279F" w:rsidP="00C91067" w14:paraId="4B473AEF" w14:textId="77777777">
            <w:pPr>
              <w:spacing w:line="360" w:lineRule="auto"/>
              <w:rPr>
                <w:sz w:val="16"/>
                <w:szCs w:val="16"/>
              </w:rPr>
            </w:pPr>
            <w:r w:rsidRPr="0097279F">
              <w:rPr>
                <w:b/>
                <w:bCs/>
                <w:sz w:val="16"/>
                <w:szCs w:val="16"/>
              </w:rPr>
              <w:t xml:space="preserve">Huvudomfång </w:t>
            </w:r>
            <w:r w:rsidRPr="00C91067">
              <w:rPr>
                <w:sz w:val="16"/>
                <w:szCs w:val="16"/>
              </w:rPr>
              <w:t>om &lt;2 år</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P="005348D6" w14:paraId="06ACB88C" w14:textId="77777777">
            <w:pPr>
              <w:jc w:val="center"/>
              <w:rPr>
                <w:b/>
                <w:bCs/>
                <w:sz w:val="16"/>
                <w:szCs w:val="16"/>
              </w:rPr>
            </w:pPr>
            <w:r w:rsidRPr="00742CDB">
              <w:rPr>
                <w:b/>
                <w:bCs/>
                <w:sz w:val="16"/>
                <w:szCs w:val="16"/>
              </w:rPr>
              <w:t>Ja</w:t>
            </w:r>
          </w:p>
          <w:p w:rsidR="00C91067" w:rsidRPr="00C91067" w:rsidP="005348D6" w14:paraId="2B307E8B" w14:textId="77777777">
            <w:pPr>
              <w:jc w:val="center"/>
              <w:rPr>
                <w:sz w:val="16"/>
                <w:szCs w:val="16"/>
              </w:rPr>
            </w:pPr>
            <w:r>
              <w:rPr>
                <w:sz w:val="16"/>
                <w:szCs w:val="16"/>
              </w:rPr>
              <w:t>Lägg in i COSMIC</w:t>
            </w:r>
          </w:p>
        </w:tc>
      </w:tr>
      <w:tr w14:paraId="3D69F668" w14:textId="77777777" w:rsidTr="00C07C3F">
        <w:tblPrEx>
          <w:tblW w:w="9611" w:type="dxa"/>
          <w:tblInd w:w="-572" w:type="dxa"/>
          <w:tblLayout w:type="fixed"/>
          <w:tblLook w:val="01E0"/>
        </w:tblPrEx>
        <w:trPr>
          <w:trHeight w:val="370"/>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C07C3F" w14:paraId="2DAA7FC5" w14:textId="77777777">
            <w:pPr>
              <w:rPr>
                <w:b/>
                <w:bCs/>
                <w:sz w:val="16"/>
                <w:szCs w:val="16"/>
              </w:rPr>
            </w:pPr>
            <w:r w:rsidRPr="0097279F">
              <w:rPr>
                <w:b/>
                <w:bCs/>
                <w:sz w:val="16"/>
                <w:szCs w:val="16"/>
              </w:rPr>
              <w:t>Retikulocyter</w:t>
            </w:r>
            <w:r w:rsidRPr="0097279F">
              <w:rPr>
                <w:b/>
                <w:bCs/>
                <w:sz w:val="16"/>
                <w:szCs w:val="16"/>
              </w:rPr>
              <w:t xml:space="preserve"> + Blodstatus, ALAT</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E13120" w14:paraId="00F47645" w14:textId="77777777">
            <w:pPr>
              <w:jc w:val="center"/>
              <w:rPr>
                <w:b/>
                <w:bCs/>
                <w:sz w:val="16"/>
                <w:szCs w:val="16"/>
              </w:rPr>
            </w:pPr>
            <w:r w:rsidRPr="0097279F">
              <w:rPr>
                <w:b/>
                <w:bCs/>
                <w:sz w:val="16"/>
                <w:szCs w:val="16"/>
              </w:rPr>
              <w:t>Ja</w:t>
            </w:r>
          </w:p>
        </w:tc>
      </w:tr>
      <w:tr w14:paraId="595A200A" w14:textId="77777777" w:rsidTr="00C07C3F">
        <w:tblPrEx>
          <w:tblW w:w="9611" w:type="dxa"/>
          <w:tblInd w:w="-572" w:type="dxa"/>
          <w:tblLayout w:type="fixed"/>
          <w:tblLook w:val="01E0"/>
        </w:tblPrEx>
        <w:trPr>
          <w:trHeight w:val="276"/>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C07C3F" w14:paraId="251EB63F" w14:textId="77777777">
            <w:pPr>
              <w:rPr>
                <w:b/>
                <w:bCs/>
                <w:sz w:val="16"/>
                <w:szCs w:val="16"/>
              </w:rPr>
            </w:pPr>
            <w:r w:rsidRPr="0097279F">
              <w:rPr>
                <w:b/>
                <w:bCs/>
                <w:sz w:val="16"/>
                <w:szCs w:val="16"/>
              </w:rPr>
              <w:t xml:space="preserve">Järnstatus + </w:t>
            </w:r>
            <w:r w:rsidRPr="0097279F">
              <w:rPr>
                <w:b/>
                <w:bCs/>
                <w:sz w:val="16"/>
                <w:szCs w:val="16"/>
              </w:rPr>
              <w:t>Ferritin</w:t>
            </w:r>
            <w:r w:rsidRPr="0097279F" w:rsidR="00B326FF">
              <w:rPr>
                <w:b/>
                <w:bCs/>
                <w:sz w:val="16"/>
                <w:szCs w:val="16"/>
              </w:rPr>
              <w:t xml:space="preserve"> + </w:t>
            </w:r>
            <w:r w:rsidRPr="0097279F">
              <w:rPr>
                <w:b/>
                <w:bCs/>
                <w:sz w:val="16"/>
                <w:szCs w:val="16"/>
              </w:rPr>
              <w:t xml:space="preserve">Vit D  </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E13120" w14:paraId="26425240" w14:textId="77777777">
            <w:pPr>
              <w:jc w:val="center"/>
              <w:rPr>
                <w:b/>
                <w:bCs/>
                <w:sz w:val="16"/>
                <w:szCs w:val="16"/>
              </w:rPr>
            </w:pPr>
            <w:r w:rsidRPr="0097279F">
              <w:rPr>
                <w:b/>
                <w:bCs/>
                <w:sz w:val="16"/>
                <w:szCs w:val="16"/>
              </w:rPr>
              <w:t>Ja</w:t>
            </w:r>
          </w:p>
        </w:tc>
      </w:tr>
      <w:tr w14:paraId="41B73413" w14:textId="77777777" w:rsidTr="00AC4661">
        <w:tblPrEx>
          <w:tblW w:w="9611" w:type="dxa"/>
          <w:tblInd w:w="-572" w:type="dxa"/>
          <w:tblLayout w:type="fixed"/>
          <w:tblLook w:val="01E0"/>
        </w:tblPrEx>
        <w:trPr>
          <w:trHeight w:val="771"/>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A1B" w:rsidRPr="00885A1B" w:rsidP="00885A1B" w14:paraId="718C01B6" w14:textId="77777777">
            <w:pPr>
              <w:rPr>
                <w:sz w:val="16"/>
                <w:szCs w:val="16"/>
              </w:rPr>
            </w:pPr>
            <w:r w:rsidRPr="00885A1B">
              <w:rPr>
                <w:sz w:val="16"/>
                <w:szCs w:val="16"/>
              </w:rPr>
              <w:t>Smittmarkörpanel, hälsokontroll, Barn (</w:t>
            </w:r>
            <w:r w:rsidRPr="00885A1B">
              <w:rPr>
                <w:sz w:val="16"/>
                <w:szCs w:val="16"/>
              </w:rPr>
              <w:t>cosmic</w:t>
            </w:r>
            <w:r w:rsidRPr="00885A1B">
              <w:rPr>
                <w:sz w:val="16"/>
                <w:szCs w:val="16"/>
              </w:rPr>
              <w:t>)</w:t>
            </w:r>
          </w:p>
          <w:p w:rsidR="00E74F8E" w:rsidRPr="00885A1B" w:rsidP="00885A1B" w14:paraId="232A9A68" w14:textId="77777777">
            <w:pPr>
              <w:rPr>
                <w:sz w:val="16"/>
                <w:szCs w:val="16"/>
              </w:rPr>
            </w:pPr>
            <w:r w:rsidRPr="00885A1B">
              <w:rPr>
                <w:sz w:val="16"/>
                <w:szCs w:val="16"/>
              </w:rPr>
              <w:t>HIV, Hepatit A (</w:t>
            </w:r>
            <w:r w:rsidRPr="00885A1B">
              <w:rPr>
                <w:sz w:val="16"/>
                <w:szCs w:val="16"/>
              </w:rPr>
              <w:t>Ant</w:t>
            </w:r>
            <w:r w:rsidRPr="00885A1B">
              <w:rPr>
                <w:sz w:val="16"/>
                <w:szCs w:val="16"/>
              </w:rPr>
              <w:t xml:space="preserve">-HAV </w:t>
            </w:r>
            <w:r w:rsidRPr="00885A1B">
              <w:rPr>
                <w:sz w:val="16"/>
                <w:szCs w:val="16"/>
              </w:rPr>
              <w:t>igG</w:t>
            </w:r>
            <w:r w:rsidRPr="00885A1B">
              <w:rPr>
                <w:sz w:val="16"/>
                <w:szCs w:val="16"/>
              </w:rPr>
              <w:t xml:space="preserve"> och </w:t>
            </w:r>
            <w:r w:rsidRPr="00885A1B">
              <w:rPr>
                <w:sz w:val="16"/>
                <w:szCs w:val="16"/>
              </w:rPr>
              <w:t>IgM</w:t>
            </w:r>
            <w:r w:rsidRPr="00885A1B">
              <w:rPr>
                <w:sz w:val="16"/>
                <w:szCs w:val="16"/>
              </w:rPr>
              <w:t>), hepatit B (</w:t>
            </w:r>
            <w:r w:rsidRPr="00885A1B">
              <w:rPr>
                <w:sz w:val="16"/>
                <w:szCs w:val="16"/>
              </w:rPr>
              <w:t>HBsAg</w:t>
            </w:r>
            <w:r w:rsidRPr="00885A1B">
              <w:rPr>
                <w:sz w:val="16"/>
                <w:szCs w:val="16"/>
              </w:rPr>
              <w:t>, Anti-</w:t>
            </w:r>
            <w:r w:rsidRPr="00885A1B">
              <w:rPr>
                <w:sz w:val="16"/>
                <w:szCs w:val="16"/>
              </w:rPr>
              <w:t>HBc</w:t>
            </w:r>
            <w:r w:rsidRPr="00885A1B">
              <w:rPr>
                <w:sz w:val="16"/>
                <w:szCs w:val="16"/>
              </w:rPr>
              <w:t>, Anti-</w:t>
            </w:r>
            <w:r w:rsidRPr="00742CDB">
              <w:rPr>
                <w:sz w:val="16"/>
                <w:szCs w:val="16"/>
              </w:rPr>
              <w:t>HBs</w:t>
            </w:r>
            <w:r w:rsidRPr="00742CDB" w:rsidR="00F92B00">
              <w:rPr>
                <w:sz w:val="16"/>
                <w:szCs w:val="16"/>
              </w:rPr>
              <w:t>)</w:t>
            </w:r>
            <w:r w:rsidRPr="00742CDB" w:rsidR="00DB6B8F">
              <w:rPr>
                <w:sz w:val="16"/>
                <w:szCs w:val="16"/>
              </w:rPr>
              <w:t>,</w:t>
            </w:r>
            <w:r w:rsidRPr="00742CDB">
              <w:rPr>
                <w:sz w:val="16"/>
                <w:szCs w:val="16"/>
              </w:rPr>
              <w:t xml:space="preserve"> hepatit</w:t>
            </w:r>
            <w:r w:rsidRPr="00885A1B">
              <w:rPr>
                <w:sz w:val="16"/>
                <w:szCs w:val="16"/>
              </w:rPr>
              <w:t xml:space="preserve"> C (Anti-HCV).</w:t>
            </w:r>
          </w:p>
          <w:p w:rsidR="009B2DCC" w:rsidRPr="000B075F" w:rsidP="00885A1B" w14:paraId="347241DA" w14:textId="77777777">
            <w:pPr>
              <w:rPr>
                <w:rFonts w:cstheme="minorHAnsi"/>
                <w:sz w:val="16"/>
                <w:szCs w:val="16"/>
              </w:rPr>
            </w:pP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E13120" w14:paraId="1E551945" w14:textId="77777777">
            <w:pPr>
              <w:jc w:val="center"/>
              <w:rPr>
                <w:b/>
                <w:bCs/>
                <w:sz w:val="16"/>
                <w:szCs w:val="16"/>
              </w:rPr>
            </w:pPr>
            <w:r w:rsidRPr="0097279F">
              <w:rPr>
                <w:b/>
                <w:bCs/>
                <w:sz w:val="16"/>
                <w:szCs w:val="16"/>
              </w:rPr>
              <w:t>Ja</w:t>
            </w:r>
          </w:p>
        </w:tc>
      </w:tr>
      <w:tr w14:paraId="4B8C7F48" w14:textId="77777777" w:rsidTr="00C07C3F">
        <w:tblPrEx>
          <w:tblW w:w="9611" w:type="dxa"/>
          <w:tblInd w:w="-572" w:type="dxa"/>
          <w:tblLayout w:type="fixed"/>
          <w:tblLook w:val="01E0"/>
        </w:tblPrEx>
        <w:trPr>
          <w:trHeight w:val="600"/>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C07C3F" w14:paraId="2C5585BC" w14:textId="77777777">
            <w:pPr>
              <w:rPr>
                <w:sz w:val="16"/>
                <w:szCs w:val="16"/>
              </w:rPr>
            </w:pPr>
            <w:r w:rsidRPr="0097279F">
              <w:rPr>
                <w:b/>
                <w:bCs/>
                <w:sz w:val="16"/>
                <w:szCs w:val="16"/>
              </w:rPr>
              <w:t>Metabol screening (PKU)</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C3F" w:rsidP="00294DAC" w14:paraId="67F8460D" w14:textId="77777777">
            <w:pPr>
              <w:rPr>
                <w:sz w:val="16"/>
                <w:szCs w:val="16"/>
              </w:rPr>
            </w:pPr>
            <w:r w:rsidRPr="0097279F">
              <w:rPr>
                <w:sz w:val="16"/>
                <w:szCs w:val="16"/>
              </w:rPr>
              <w:t xml:space="preserve">På alla barn 0 – 8 år. </w:t>
            </w:r>
            <w:r w:rsidR="0097279F">
              <w:rPr>
                <w:sz w:val="16"/>
                <w:szCs w:val="16"/>
              </w:rPr>
              <w:t xml:space="preserve">                                       </w:t>
            </w:r>
          </w:p>
          <w:p w:rsidR="009B2DCC" w:rsidRPr="0097279F" w:rsidP="00294DAC" w14:paraId="3AA448E0" w14:textId="77777777">
            <w:pPr>
              <w:rPr>
                <w:sz w:val="16"/>
                <w:szCs w:val="16"/>
              </w:rPr>
            </w:pPr>
            <w:r w:rsidRPr="00742CDB">
              <w:rPr>
                <w:sz w:val="16"/>
                <w:szCs w:val="16"/>
              </w:rPr>
              <w:t>Vid misstanke</w:t>
            </w:r>
            <w:r w:rsidRPr="0097279F">
              <w:rPr>
                <w:sz w:val="16"/>
                <w:szCs w:val="16"/>
              </w:rPr>
              <w:t xml:space="preserve"> </w:t>
            </w:r>
            <w:r w:rsidRPr="0097279F" w:rsidR="00B326FF">
              <w:rPr>
                <w:sz w:val="16"/>
                <w:szCs w:val="16"/>
              </w:rPr>
              <w:t>om</w:t>
            </w:r>
            <w:r w:rsidRPr="0097279F">
              <w:rPr>
                <w:sz w:val="16"/>
                <w:szCs w:val="16"/>
              </w:rPr>
              <w:t xml:space="preserve"> utvecklingsstörning även 9–17 år.</w:t>
            </w:r>
          </w:p>
        </w:tc>
      </w:tr>
      <w:tr w14:paraId="1FF8BDBE" w14:textId="77777777" w:rsidTr="00AC4661">
        <w:tblPrEx>
          <w:tblW w:w="9611" w:type="dxa"/>
          <w:tblInd w:w="-572" w:type="dxa"/>
          <w:tblLayout w:type="fixed"/>
          <w:tblLook w:val="01E0"/>
        </w:tblPrEx>
        <w:trPr>
          <w:trHeight w:val="62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E13120" w14:paraId="67FBD90D" w14:textId="77777777">
            <w:pPr>
              <w:rPr>
                <w:rFonts w:cstheme="minorHAnsi"/>
                <w:sz w:val="16"/>
                <w:szCs w:val="16"/>
              </w:rPr>
            </w:pPr>
            <w:r w:rsidRPr="0097279F">
              <w:rPr>
                <w:rFonts w:cstheme="minorHAnsi"/>
                <w:b/>
                <w:sz w:val="16"/>
                <w:szCs w:val="16"/>
              </w:rPr>
              <w:t>MRSA-screening *</w:t>
            </w:r>
            <w:r w:rsidR="00AC4661">
              <w:rPr>
                <w:rFonts w:cstheme="minorHAnsi"/>
                <w:sz w:val="16"/>
                <w:szCs w:val="16"/>
              </w:rPr>
              <w:t xml:space="preserve"> </w:t>
            </w:r>
            <w:r w:rsidRPr="0097279F">
              <w:rPr>
                <w:rFonts w:cstheme="minorHAnsi"/>
                <w:sz w:val="16"/>
                <w:szCs w:val="16"/>
              </w:rPr>
              <w:t>(Prov tas från sår/eksem och även från näsa, svalg, ljumske)</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294DAC" w14:paraId="43C2B724" w14:textId="77777777">
            <w:pPr>
              <w:rPr>
                <w:rFonts w:ascii="Arial" w:eastAsia="Arial" w:hAnsi="Arial" w:cs="Arial"/>
                <w:sz w:val="16"/>
                <w:szCs w:val="16"/>
              </w:rPr>
            </w:pPr>
            <w:r w:rsidRPr="0097279F">
              <w:rPr>
                <w:sz w:val="16"/>
                <w:szCs w:val="16"/>
              </w:rPr>
              <w:t xml:space="preserve">Om sår/eksem alternativt om </w:t>
            </w:r>
            <w:r w:rsidRPr="00E454A1">
              <w:rPr>
                <w:rFonts w:eastAsia="Arial" w:asciiTheme="majorHAnsi" w:hAnsiTheme="majorHAnsi" w:cs="Arial"/>
                <w:sz w:val="16"/>
                <w:szCs w:val="16"/>
              </w:rPr>
              <w:t>planerad/ sannolik nära förestående sjukhusvård/ upprepad poliklinisk kontakt</w:t>
            </w:r>
          </w:p>
        </w:tc>
      </w:tr>
      <w:tr w14:paraId="5A1C8C5F" w14:textId="77777777" w:rsidTr="00AC4661">
        <w:tblPrEx>
          <w:tblW w:w="9611" w:type="dxa"/>
          <w:tblInd w:w="-572" w:type="dxa"/>
          <w:tblLayout w:type="fixed"/>
          <w:tblLook w:val="01E0"/>
        </w:tblPrEx>
        <w:trPr>
          <w:trHeight w:val="62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97279F" w:rsidP="00AC4661" w14:paraId="2493D773" w14:textId="77777777">
            <w:pPr>
              <w:rPr>
                <w:rFonts w:cstheme="minorHAnsi"/>
                <w:b/>
                <w:sz w:val="16"/>
                <w:szCs w:val="16"/>
              </w:rPr>
            </w:pPr>
            <w:r w:rsidRPr="0097279F">
              <w:rPr>
                <w:b/>
                <w:bCs/>
                <w:sz w:val="16"/>
                <w:szCs w:val="16"/>
              </w:rPr>
              <w:t>Fullständig MRB-screening</w:t>
            </w:r>
            <w:r w:rsidRPr="0097279F">
              <w:rPr>
                <w:sz w:val="16"/>
                <w:szCs w:val="16"/>
              </w:rPr>
              <w:t xml:space="preserve"> (MRSA, VRE, ESBL) </w:t>
            </w:r>
            <w:r w:rsidRPr="00823376">
              <w:rPr>
                <w:b/>
                <w:bCs/>
                <w:sz w:val="16"/>
                <w:szCs w:val="16"/>
              </w:rPr>
              <w:t xml:space="preserve">* </w:t>
            </w:r>
            <w:r w:rsidRPr="0097279F">
              <w:rPr>
                <w:sz w:val="16"/>
                <w:szCs w:val="16"/>
              </w:rPr>
              <w:t xml:space="preserve"> </w:t>
            </w:r>
          </w:p>
          <w:p w:rsidR="009B2DCC" w:rsidRPr="00AC4661" w:rsidP="00AC4661" w14:paraId="56BD1DCF" w14:textId="77777777">
            <w:pPr>
              <w:rPr>
                <w:rFonts w:cstheme="minorHAnsi"/>
                <w:bCs/>
                <w:sz w:val="16"/>
                <w:szCs w:val="16"/>
              </w:rPr>
            </w:pPr>
            <w:hyperlink r:id="rId35" w:tooltip=" (länk till annan webbplats)" w:history="1">
              <w:r w:rsidRPr="00E454A1" w:rsidR="00724937">
                <w:rPr>
                  <w:rStyle w:val="Hyperlink"/>
                  <w:rFonts w:cstheme="minorHAnsi"/>
                  <w:bCs/>
                  <w:color w:val="0070C0"/>
                  <w:sz w:val="16"/>
                  <w:szCs w:val="16"/>
                </w:rPr>
                <w:t>Multiresistenta bakterier (MRB)- Screening, provtagning och handläggning</w:t>
              </w:r>
            </w:hyperlink>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E454A1" w:rsidP="00294DAC" w14:paraId="302D6F88" w14:textId="77777777">
            <w:pPr>
              <w:rPr>
                <w:rFonts w:asciiTheme="majorHAnsi" w:hAnsiTheme="majorHAnsi"/>
                <w:sz w:val="16"/>
                <w:szCs w:val="16"/>
              </w:rPr>
            </w:pPr>
            <w:r w:rsidRPr="00E454A1">
              <w:rPr>
                <w:rFonts w:eastAsia="Arial" w:asciiTheme="majorHAnsi" w:hAnsiTheme="majorHAnsi" w:cs="Arial"/>
                <w:sz w:val="16"/>
                <w:szCs w:val="16"/>
              </w:rPr>
              <w:t>O</w:t>
            </w:r>
            <w:r w:rsidRPr="00E454A1">
              <w:rPr>
                <w:rFonts w:asciiTheme="majorHAnsi" w:hAnsiTheme="majorHAnsi"/>
                <w:sz w:val="16"/>
                <w:szCs w:val="16"/>
              </w:rPr>
              <w:t xml:space="preserve">m </w:t>
            </w:r>
            <w:r w:rsidRPr="00E454A1">
              <w:rPr>
                <w:rFonts w:eastAsia="Arial" w:asciiTheme="majorHAnsi" w:hAnsiTheme="majorHAnsi" w:cs="Arial"/>
                <w:sz w:val="16"/>
                <w:szCs w:val="16"/>
              </w:rPr>
              <w:t>planerad/ sannolik nära förestående sjukhusvård och pat</w:t>
            </w:r>
            <w:r w:rsidRPr="00E454A1" w:rsidR="00AC4661">
              <w:rPr>
                <w:rFonts w:eastAsia="Arial" w:asciiTheme="majorHAnsi" w:hAnsiTheme="majorHAnsi" w:cs="Arial"/>
                <w:sz w:val="16"/>
                <w:szCs w:val="16"/>
              </w:rPr>
              <w:t>ienten</w:t>
            </w:r>
            <w:r w:rsidRPr="00E454A1">
              <w:rPr>
                <w:rFonts w:eastAsia="Arial" w:asciiTheme="majorHAnsi" w:hAnsiTheme="majorHAnsi" w:cs="Arial"/>
                <w:sz w:val="16"/>
                <w:szCs w:val="16"/>
              </w:rPr>
              <w:t xml:space="preserve"> de </w:t>
            </w:r>
            <w:r w:rsidRPr="00E454A1">
              <w:rPr>
                <w:rFonts w:eastAsia="Arial" w:asciiTheme="majorHAnsi" w:hAnsiTheme="majorHAnsi" w:cs="Arial"/>
                <w:sz w:val="16"/>
                <w:szCs w:val="16"/>
              </w:rPr>
              <w:t>senaste 6 månaderna varit inneliggande, eller polikliniskt vårdats /behandlats för sår/hudskador</w:t>
            </w:r>
            <w:r w:rsidRPr="00E454A1" w:rsidR="003C41A7">
              <w:rPr>
                <w:rFonts w:asciiTheme="majorHAnsi" w:hAnsiTheme="majorHAnsi"/>
                <w:sz w:val="16"/>
                <w:szCs w:val="16"/>
              </w:rPr>
              <w:t xml:space="preserve">, </w:t>
            </w:r>
            <w:r w:rsidRPr="00E454A1">
              <w:rPr>
                <w:rFonts w:asciiTheme="majorHAnsi" w:hAnsiTheme="majorHAnsi"/>
                <w:sz w:val="16"/>
                <w:szCs w:val="16"/>
              </w:rPr>
              <w:t>se länk MRB</w:t>
            </w:r>
          </w:p>
        </w:tc>
      </w:tr>
      <w:tr w14:paraId="588AC0E8" w14:textId="77777777" w:rsidTr="00B92D9A">
        <w:tblPrEx>
          <w:tblW w:w="9611" w:type="dxa"/>
          <w:tblInd w:w="-572" w:type="dxa"/>
          <w:tblLayout w:type="fixed"/>
          <w:tblLook w:val="01E0"/>
        </w:tblPrEx>
        <w:trPr>
          <w:trHeight w:val="528"/>
        </w:trPr>
        <w:tc>
          <w:tcPr>
            <w:tcW w:w="637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454A1" w:rsidP="00E13120" w14:paraId="1441FBCB" w14:textId="77777777">
            <w:pPr>
              <w:rPr>
                <w:rFonts w:cstheme="minorHAnsi"/>
                <w:b/>
                <w:sz w:val="16"/>
                <w:szCs w:val="16"/>
              </w:rPr>
            </w:pPr>
            <w:r w:rsidRPr="0097279F">
              <w:rPr>
                <w:rFonts w:cstheme="minorHAnsi"/>
                <w:b/>
                <w:sz w:val="16"/>
                <w:szCs w:val="16"/>
              </w:rPr>
              <w:t>Faecesmikroskopi</w:t>
            </w:r>
            <w:r w:rsidRPr="0097279F">
              <w:rPr>
                <w:rFonts w:cstheme="minorHAnsi"/>
                <w:b/>
                <w:sz w:val="16"/>
                <w:szCs w:val="16"/>
              </w:rPr>
              <w:t xml:space="preserve"> (Cystor och </w:t>
            </w:r>
            <w:r w:rsidRPr="0097279F">
              <w:rPr>
                <w:rFonts w:cstheme="minorHAnsi"/>
                <w:b/>
                <w:sz w:val="16"/>
                <w:szCs w:val="16"/>
              </w:rPr>
              <w:t>maskägg</w:t>
            </w:r>
            <w:r w:rsidRPr="0097279F">
              <w:rPr>
                <w:rFonts w:cstheme="minorHAnsi"/>
                <w:b/>
                <w:sz w:val="16"/>
                <w:szCs w:val="16"/>
              </w:rPr>
              <w:t>)</w:t>
            </w:r>
            <w:r w:rsidR="006B012E">
              <w:rPr>
                <w:rFonts w:cstheme="minorHAnsi"/>
                <w:b/>
                <w:sz w:val="16"/>
                <w:szCs w:val="16"/>
              </w:rPr>
              <w:t xml:space="preserve"> </w:t>
            </w:r>
          </w:p>
          <w:p w:rsidR="009B2DCC" w:rsidRPr="00AC4661" w:rsidP="00E13120" w14:paraId="42656813" w14:textId="77777777">
            <w:pPr>
              <w:rPr>
                <w:rFonts w:cstheme="minorHAnsi"/>
                <w:b/>
                <w:sz w:val="16"/>
                <w:szCs w:val="16"/>
              </w:rPr>
            </w:pPr>
            <w:r w:rsidRPr="0097279F">
              <w:rPr>
                <w:sz w:val="16"/>
                <w:szCs w:val="16"/>
              </w:rPr>
              <w:t>(Om symtom men negativt prov, upprepa provtagning x 2–3).</w:t>
            </w:r>
          </w:p>
        </w:tc>
        <w:tc>
          <w:tcPr>
            <w:tcW w:w="323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B2DCC" w:rsidRPr="0097279F" w:rsidP="00E13120" w14:paraId="475665C3" w14:textId="77777777">
            <w:pPr>
              <w:jc w:val="center"/>
              <w:rPr>
                <w:sz w:val="16"/>
                <w:szCs w:val="16"/>
                <w:highlight w:val="yellow"/>
              </w:rPr>
            </w:pPr>
            <w:r w:rsidRPr="0097279F">
              <w:rPr>
                <w:sz w:val="16"/>
                <w:szCs w:val="16"/>
              </w:rPr>
              <w:t>Vid symtom</w:t>
            </w:r>
          </w:p>
        </w:tc>
      </w:tr>
      <w:tr w14:paraId="7025667E" w14:textId="77777777" w:rsidTr="00B92D9A">
        <w:tblPrEx>
          <w:tblW w:w="9611" w:type="dxa"/>
          <w:tblInd w:w="-572" w:type="dxa"/>
          <w:tblLayout w:type="fixed"/>
          <w:tblLook w:val="01E0"/>
        </w:tblPrEx>
        <w:trPr>
          <w:trHeight w:val="452"/>
        </w:trPr>
        <w:tc>
          <w:tcPr>
            <w:tcW w:w="63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B2DCC" w:rsidRPr="0097279F" w:rsidP="00E13120" w14:paraId="5E1760AB" w14:textId="77777777">
            <w:pPr>
              <w:rPr>
                <w:b/>
                <w:bCs/>
                <w:sz w:val="16"/>
                <w:szCs w:val="16"/>
              </w:rPr>
            </w:pPr>
            <w:r w:rsidRPr="0097279F">
              <w:rPr>
                <w:b/>
                <w:bCs/>
                <w:sz w:val="16"/>
                <w:szCs w:val="16"/>
              </w:rPr>
              <w:t>Faecesodling</w:t>
            </w:r>
            <w:r w:rsidRPr="0097279F">
              <w:rPr>
                <w:b/>
                <w:bCs/>
                <w:sz w:val="16"/>
                <w:szCs w:val="16"/>
              </w:rPr>
              <w:t xml:space="preserve"> </w:t>
            </w:r>
            <w:r w:rsidRPr="0097279F">
              <w:rPr>
                <w:sz w:val="16"/>
                <w:szCs w:val="16"/>
              </w:rPr>
              <w:t xml:space="preserve">Enbart vid </w:t>
            </w:r>
            <w:r w:rsidRPr="0097279F">
              <w:rPr>
                <w:sz w:val="16"/>
                <w:szCs w:val="16"/>
              </w:rPr>
              <w:t>symtom.</w:t>
            </w:r>
            <w:r w:rsidRPr="0097279F">
              <w:rPr>
                <w:b/>
                <w:bCs/>
                <w:sz w:val="16"/>
                <w:szCs w:val="16"/>
              </w:rPr>
              <w:t xml:space="preserve"> </w:t>
            </w:r>
            <w:r w:rsidRPr="0097279F">
              <w:rPr>
                <w:sz w:val="16"/>
                <w:szCs w:val="16"/>
              </w:rPr>
              <w:br/>
              <w:t>(Om symtom men negativt prov upprepa provtagning x 2–3).</w:t>
            </w:r>
          </w:p>
        </w:tc>
        <w:tc>
          <w:tcPr>
            <w:tcW w:w="323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B2DCC" w:rsidRPr="0097279F" w:rsidP="00E13120" w14:paraId="41E45889" w14:textId="77777777">
            <w:pPr>
              <w:jc w:val="center"/>
              <w:rPr>
                <w:sz w:val="16"/>
                <w:szCs w:val="16"/>
              </w:rPr>
            </w:pPr>
            <w:r w:rsidRPr="0097279F">
              <w:rPr>
                <w:sz w:val="16"/>
                <w:szCs w:val="16"/>
              </w:rPr>
              <w:t xml:space="preserve">Vid symtom </w:t>
            </w:r>
          </w:p>
        </w:tc>
      </w:tr>
      <w:tr w14:paraId="26DCF747" w14:textId="77777777" w:rsidTr="00AC4661">
        <w:tblPrEx>
          <w:tblW w:w="9611" w:type="dxa"/>
          <w:tblInd w:w="-572" w:type="dxa"/>
          <w:tblLayout w:type="fixed"/>
          <w:tblLook w:val="01E0"/>
        </w:tblPrEx>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CC" w:rsidRPr="00742CDB" w:rsidP="00E13120" w14:paraId="65D9F119" w14:textId="77777777">
            <w:pPr>
              <w:rPr>
                <w:rFonts w:cstheme="minorHAnsi"/>
                <w:bCs/>
                <w:sz w:val="16"/>
                <w:szCs w:val="16"/>
              </w:rPr>
            </w:pPr>
            <w:r w:rsidRPr="00742CDB">
              <w:rPr>
                <w:rFonts w:cstheme="minorHAnsi"/>
                <w:b/>
                <w:bCs/>
                <w:sz w:val="16"/>
                <w:szCs w:val="16"/>
              </w:rPr>
              <w:t xml:space="preserve">Screening för Tuberkulos </w:t>
            </w:r>
            <w:r w:rsidRPr="00742CDB">
              <w:rPr>
                <w:rFonts w:cstheme="minorHAnsi"/>
                <w:bCs/>
                <w:sz w:val="16"/>
                <w:szCs w:val="16"/>
              </w:rPr>
              <w:t>om ursprung</w:t>
            </w:r>
            <w:r w:rsidR="00CD17FB">
              <w:rPr>
                <w:rFonts w:cstheme="minorHAnsi"/>
                <w:bCs/>
                <w:sz w:val="16"/>
                <w:szCs w:val="16"/>
              </w:rPr>
              <w:t xml:space="preserve"> i </w:t>
            </w:r>
            <w:hyperlink r:id="rId11" w:history="1">
              <w:r w:rsidRPr="00CD17FB" w:rsidR="00CD17FB">
                <w:rPr>
                  <w:rStyle w:val="Hyperlink"/>
                  <w:rFonts w:cstheme="minorHAnsi"/>
                  <w:bCs/>
                  <w:color w:val="4891D3" w:themeColor="accent6" w:themeShade="BF"/>
                  <w:sz w:val="16"/>
                  <w:szCs w:val="16"/>
                </w:rPr>
                <w:t>högriskländer</w:t>
              </w:r>
            </w:hyperlink>
            <w:r w:rsidRPr="00742CDB">
              <w:rPr>
                <w:rFonts w:cstheme="minorHAnsi"/>
                <w:bCs/>
                <w:sz w:val="16"/>
                <w:szCs w:val="16"/>
              </w:rPr>
              <w:t xml:space="preserve"> och/eller vistelse i fängelse, flyktingläger, vid trångboddhet eller andra högrisksituationer. Likaså vid symtom eller känd eller misstänkt exponering för tuberkulos. </w:t>
            </w:r>
          </w:p>
          <w:p w:rsidR="009B2DCC" w:rsidRPr="00742CDB" w:rsidP="00E13120" w14:paraId="750339B3" w14:textId="77777777">
            <w:pPr>
              <w:rPr>
                <w:rFonts w:cstheme="minorHAnsi"/>
                <w:b/>
                <w:bCs/>
                <w:sz w:val="16"/>
                <w:szCs w:val="16"/>
              </w:rPr>
            </w:pPr>
            <w:r w:rsidRPr="00742CDB">
              <w:rPr>
                <w:rFonts w:cstheme="minorHAnsi"/>
                <w:b/>
                <w:bCs/>
                <w:sz w:val="16"/>
                <w:szCs w:val="16"/>
              </w:rPr>
              <w:t xml:space="preserve">PPD (tuberkulin-test) </w:t>
            </w:r>
            <w:r w:rsidRPr="00742CDB" w:rsidR="0040336C">
              <w:rPr>
                <w:rFonts w:cstheme="minorHAnsi"/>
                <w:b/>
                <w:bCs/>
                <w:sz w:val="16"/>
                <w:szCs w:val="16"/>
              </w:rPr>
              <w:t>under 2 år</w:t>
            </w:r>
            <w:r w:rsidRPr="00742CDB">
              <w:rPr>
                <w:rFonts w:cstheme="minorHAnsi"/>
                <w:b/>
                <w:bCs/>
                <w:sz w:val="16"/>
                <w:szCs w:val="16"/>
              </w:rPr>
              <w:t>.</w:t>
            </w:r>
          </w:p>
          <w:p w:rsidR="009B2DCC" w:rsidRPr="00742CDB" w:rsidP="00B92D9A" w14:paraId="17C97E44" w14:textId="77777777">
            <w:pPr>
              <w:rPr>
                <w:rFonts w:cstheme="minorHAnsi"/>
                <w:b/>
                <w:bCs/>
                <w:sz w:val="16"/>
                <w:szCs w:val="16"/>
              </w:rPr>
            </w:pPr>
            <w:r w:rsidRPr="00742CDB">
              <w:rPr>
                <w:rFonts w:cstheme="minorHAnsi"/>
                <w:b/>
                <w:bCs/>
                <w:sz w:val="16"/>
                <w:szCs w:val="16"/>
              </w:rPr>
              <w:t>QuantiFERON</w:t>
            </w:r>
            <w:r w:rsidRPr="00742CDB">
              <w:rPr>
                <w:rFonts w:cstheme="minorHAnsi"/>
                <w:b/>
                <w:bCs/>
                <w:sz w:val="16"/>
                <w:szCs w:val="16"/>
              </w:rPr>
              <w:t xml:space="preserve"> från </w:t>
            </w:r>
            <w:r w:rsidRPr="00742CDB" w:rsidR="0040336C">
              <w:rPr>
                <w:rFonts w:cstheme="minorHAnsi"/>
                <w:b/>
                <w:bCs/>
                <w:sz w:val="16"/>
                <w:szCs w:val="16"/>
              </w:rPr>
              <w:t xml:space="preserve">2 </w:t>
            </w:r>
            <w:r w:rsidRPr="00742CDB">
              <w:rPr>
                <w:rFonts w:cstheme="minorHAnsi"/>
                <w:b/>
                <w:bCs/>
                <w:sz w:val="16"/>
                <w:szCs w:val="16"/>
              </w:rPr>
              <w:t xml:space="preserve">år och uppåt. </w:t>
            </w:r>
            <w:r w:rsidRPr="00742CDB" w:rsidR="00B92D9A">
              <w:rPr>
                <w:rFonts w:cstheme="minorHAnsi"/>
                <w:b/>
                <w:bCs/>
                <w:sz w:val="16"/>
                <w:szCs w:val="16"/>
              </w:rPr>
              <w:t xml:space="preserve"> </w:t>
            </w:r>
            <w:r w:rsidRPr="00742CDB">
              <w:rPr>
                <w:rFonts w:cstheme="minorHAnsi"/>
                <w:sz w:val="16"/>
                <w:szCs w:val="16"/>
              </w:rPr>
              <w:t xml:space="preserve">För information om högriskländer, indikation för lungröntgen samt information om PPD, </w:t>
            </w:r>
            <w:r w:rsidRPr="00742CDB">
              <w:rPr>
                <w:rFonts w:cstheme="minorHAnsi"/>
                <w:sz w:val="16"/>
                <w:szCs w:val="16"/>
              </w:rPr>
              <w:t>QuantiF</w:t>
            </w:r>
            <w:r w:rsidRPr="00742CDB" w:rsidR="005348D6">
              <w:rPr>
                <w:rFonts w:cstheme="minorHAnsi"/>
                <w:sz w:val="16"/>
                <w:szCs w:val="16"/>
              </w:rPr>
              <w:t>ERON</w:t>
            </w:r>
            <w:r w:rsidRPr="00742CDB">
              <w:rPr>
                <w:rFonts w:cstheme="minorHAnsi"/>
                <w:sz w:val="16"/>
                <w:szCs w:val="16"/>
              </w:rPr>
              <w:t xml:space="preserve"> och flödesschema se;</w:t>
            </w:r>
          </w:p>
          <w:p w:rsidR="009B2DCC" w:rsidRPr="00C91067" w:rsidP="00E13120" w14:paraId="27FDC275" w14:textId="77777777">
            <w:pPr>
              <w:rPr>
                <w:rStyle w:val="Hyperlink"/>
                <w:rFonts w:cstheme="minorHAnsi"/>
                <w:color w:val="0070C0"/>
                <w:sz w:val="16"/>
                <w:szCs w:val="16"/>
              </w:rPr>
            </w:pPr>
            <w:hyperlink r:id="rId36" w:history="1">
              <w:r w:rsidRPr="00C91067" w:rsidR="00724937">
                <w:rPr>
                  <w:rStyle w:val="Hyperlink"/>
                  <w:rFonts w:cstheme="minorHAnsi"/>
                  <w:color w:val="0070C0"/>
                  <w:sz w:val="16"/>
                  <w:szCs w:val="16"/>
                </w:rPr>
                <w:t>Tuberkulos - Rekommendationer för Region Jämtland Härjedalen</w:t>
              </w:r>
            </w:hyperlink>
          </w:p>
          <w:p w:rsidR="009B2DCC" w:rsidRPr="00742CDB" w:rsidP="00E13120" w14:paraId="4D19CE7B" w14:textId="77777777">
            <w:pPr>
              <w:rPr>
                <w:rFonts w:cstheme="minorHAnsi"/>
                <w:b/>
                <w:sz w:val="16"/>
                <w:szCs w:val="16"/>
              </w:rPr>
            </w:pP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742CDB" w:rsidP="00B326FF" w14:paraId="72132590" w14:textId="77777777">
            <w:pPr>
              <w:jc w:val="center"/>
              <w:rPr>
                <w:rFonts w:cstheme="minorHAnsi"/>
                <w:sz w:val="16"/>
                <w:szCs w:val="16"/>
              </w:rPr>
            </w:pPr>
            <w:r w:rsidRPr="00742CDB">
              <w:rPr>
                <w:rFonts w:cstheme="minorHAnsi"/>
                <w:sz w:val="16"/>
                <w:szCs w:val="16"/>
              </w:rPr>
              <w:t>Ev. provtagning</w:t>
            </w:r>
          </w:p>
          <w:p w:rsidR="009B2DCC" w:rsidRPr="00742CDB" w:rsidP="00B326FF" w14:paraId="63950031" w14:textId="77777777">
            <w:pPr>
              <w:jc w:val="center"/>
              <w:rPr>
                <w:rFonts w:cstheme="minorHAnsi"/>
                <w:sz w:val="16"/>
                <w:szCs w:val="16"/>
              </w:rPr>
            </w:pPr>
            <w:r w:rsidRPr="00742CDB">
              <w:rPr>
                <w:rFonts w:cstheme="minorHAnsi"/>
                <w:sz w:val="16"/>
                <w:szCs w:val="16"/>
              </w:rPr>
              <w:t>se text</w:t>
            </w:r>
          </w:p>
          <w:p w:rsidR="009B2DCC" w:rsidRPr="00742CDB" w:rsidP="00E13120" w14:paraId="663553CE" w14:textId="77777777">
            <w:pPr>
              <w:rPr>
                <w:rFonts w:cstheme="minorHAnsi"/>
                <w:sz w:val="16"/>
                <w:szCs w:val="16"/>
              </w:rPr>
            </w:pPr>
            <w:r w:rsidRPr="00742CDB">
              <w:rPr>
                <w:rFonts w:cstheme="minorHAnsi"/>
                <w:sz w:val="16"/>
                <w:szCs w:val="16"/>
              </w:rPr>
              <w:t xml:space="preserve"> </w:t>
            </w:r>
          </w:p>
        </w:tc>
      </w:tr>
      <w:tr w14:paraId="2DBA71DA" w14:textId="77777777" w:rsidTr="00AC4661">
        <w:tblPrEx>
          <w:tblW w:w="9611" w:type="dxa"/>
          <w:tblInd w:w="-572" w:type="dxa"/>
          <w:tblLayout w:type="fixed"/>
          <w:tblLook w:val="01E0"/>
        </w:tblPrEx>
        <w:trPr>
          <w:trHeight w:val="22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DCC" w:rsidRPr="00742CDB" w:rsidP="00E13120" w14:paraId="060738C9" w14:textId="77777777">
            <w:pPr>
              <w:rPr>
                <w:rFonts w:cstheme="minorHAnsi"/>
                <w:sz w:val="16"/>
                <w:szCs w:val="16"/>
              </w:rPr>
            </w:pPr>
            <w:r w:rsidRPr="00742CDB">
              <w:rPr>
                <w:rFonts w:cstheme="minorHAnsi"/>
                <w:b/>
                <w:bCs/>
                <w:sz w:val="16"/>
                <w:szCs w:val="16"/>
              </w:rPr>
              <w:t xml:space="preserve">Övrigt: </w:t>
            </w:r>
            <w:r w:rsidRPr="00742CDB">
              <w:rPr>
                <w:rFonts w:cstheme="minorHAnsi"/>
                <w:sz w:val="16"/>
                <w:szCs w:val="16"/>
              </w:rPr>
              <w:t xml:space="preserve">Vid behov </w:t>
            </w:r>
            <w:r w:rsidRPr="00742CDB">
              <w:rPr>
                <w:rFonts w:cstheme="minorHAnsi"/>
                <w:sz w:val="16"/>
                <w:szCs w:val="16"/>
              </w:rPr>
              <w:t>t.ex.</w:t>
            </w:r>
            <w:r w:rsidRPr="00742CDB">
              <w:rPr>
                <w:rFonts w:cstheme="minorHAnsi"/>
                <w:sz w:val="16"/>
                <w:szCs w:val="16"/>
              </w:rPr>
              <w:t xml:space="preserve"> </w:t>
            </w:r>
            <w:r w:rsidRPr="00742CDB">
              <w:rPr>
                <w:rFonts w:cstheme="minorHAnsi"/>
                <w:sz w:val="16"/>
                <w:szCs w:val="16"/>
              </w:rPr>
              <w:t>thyroideastatus</w:t>
            </w:r>
            <w:r w:rsidRPr="00742CDB">
              <w:rPr>
                <w:rFonts w:cstheme="minorHAnsi"/>
                <w:sz w:val="16"/>
                <w:szCs w:val="16"/>
              </w:rPr>
              <w:t>, elektrolyter, B-celler, urinsticka</w:t>
            </w:r>
            <w:r w:rsidRPr="00742CDB" w:rsidR="0040336C">
              <w:rPr>
                <w:rFonts w:cstheme="minorHAnsi"/>
                <w:sz w:val="16"/>
                <w:szCs w:val="16"/>
              </w:rPr>
              <w:t>, parasitserologi</w:t>
            </w:r>
            <w:r w:rsidRPr="00742CDB">
              <w:rPr>
                <w:rFonts w:cstheme="minorHAnsi"/>
                <w:sz w:val="16"/>
                <w:szCs w:val="16"/>
              </w:rPr>
              <w:t xml:space="preserve"> </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DCC" w:rsidRPr="00742CDB" w:rsidP="00E13120" w14:paraId="5E1A3043" w14:textId="77777777">
            <w:pPr>
              <w:jc w:val="center"/>
              <w:rPr>
                <w:rFonts w:cstheme="minorHAnsi"/>
                <w:sz w:val="16"/>
                <w:szCs w:val="16"/>
              </w:rPr>
            </w:pPr>
            <w:r w:rsidRPr="00742CDB">
              <w:rPr>
                <w:sz w:val="16"/>
                <w:szCs w:val="16"/>
              </w:rPr>
              <w:t>På indikation</w:t>
            </w:r>
          </w:p>
        </w:tc>
      </w:tr>
      <w:tr w14:paraId="708AE0CB" w14:textId="77777777" w:rsidTr="00AC4661">
        <w:tblPrEx>
          <w:tblW w:w="9611" w:type="dxa"/>
          <w:tblInd w:w="-572" w:type="dxa"/>
          <w:tblLayout w:type="fixed"/>
          <w:tblLook w:val="01E0"/>
        </w:tblPrEx>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DCC" w:rsidRPr="00742CDB" w:rsidP="00E13120" w14:paraId="64AE872B" w14:textId="77777777">
            <w:pPr>
              <w:rPr>
                <w:rFonts w:cstheme="minorHAnsi"/>
                <w:sz w:val="16"/>
                <w:szCs w:val="16"/>
              </w:rPr>
            </w:pPr>
            <w:r w:rsidRPr="00742CDB">
              <w:rPr>
                <w:rFonts w:cstheme="minorHAnsi"/>
                <w:b/>
                <w:sz w:val="16"/>
                <w:szCs w:val="16"/>
              </w:rPr>
              <w:t xml:space="preserve">Graviditetstest </w:t>
            </w:r>
            <w:r w:rsidR="00E454A1">
              <w:rPr>
                <w:rFonts w:cstheme="minorHAnsi"/>
                <w:b/>
                <w:sz w:val="16"/>
                <w:szCs w:val="16"/>
              </w:rPr>
              <w:t xml:space="preserve">- </w:t>
            </w:r>
            <w:r w:rsidRPr="009B6703" w:rsidR="009B6703">
              <w:rPr>
                <w:rFonts w:cstheme="minorHAnsi"/>
                <w:sz w:val="16"/>
                <w:szCs w:val="16"/>
              </w:rPr>
              <w:t xml:space="preserve">ej MPR-vaccination vid graviditet, överväg erbjudande </w:t>
            </w:r>
            <w:r w:rsidRPr="009B6703" w:rsidR="009B6703">
              <w:rPr>
                <w:rFonts w:cstheme="minorHAnsi"/>
                <w:sz w:val="16"/>
                <w:szCs w:val="16"/>
              </w:rPr>
              <w:t>graviditetstest flickor</w:t>
            </w:r>
            <w:r w:rsidRPr="009B6703" w:rsidR="009B6703">
              <w:rPr>
                <w:rFonts w:cstheme="minorHAnsi"/>
                <w:sz w:val="16"/>
                <w:szCs w:val="16"/>
              </w:rPr>
              <w:t xml:space="preserve"> i fertil ålder</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DCC" w:rsidRPr="00E20B83" w:rsidP="00E13120" w14:paraId="168467B2" w14:textId="77777777">
            <w:pPr>
              <w:jc w:val="center"/>
              <w:rPr>
                <w:sz w:val="16"/>
                <w:szCs w:val="16"/>
              </w:rPr>
            </w:pPr>
            <w:r w:rsidRPr="00E20B83">
              <w:rPr>
                <w:sz w:val="16"/>
                <w:szCs w:val="16"/>
              </w:rPr>
              <w:t>På indikation</w:t>
            </w:r>
          </w:p>
        </w:tc>
      </w:tr>
      <w:tr w14:paraId="4931778B" w14:textId="77777777" w:rsidTr="00874844">
        <w:tblPrEx>
          <w:tblW w:w="9611" w:type="dxa"/>
          <w:tblInd w:w="-572" w:type="dxa"/>
          <w:tblLayout w:type="fixed"/>
          <w:tblLook w:val="01E0"/>
        </w:tblPrEx>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4A1" w:rsidRPr="00E20B83" w:rsidP="00E454A1" w14:paraId="1ADEB061" w14:textId="77777777">
            <w:pPr>
              <w:rPr>
                <w:rFonts w:cstheme="minorHAnsi"/>
                <w:b/>
                <w:sz w:val="16"/>
                <w:szCs w:val="16"/>
              </w:rPr>
            </w:pPr>
            <w:r w:rsidRPr="00E20B83">
              <w:rPr>
                <w:rFonts w:cstheme="minorHAnsi"/>
                <w:b/>
                <w:sz w:val="16"/>
                <w:szCs w:val="16"/>
              </w:rPr>
              <w:t xml:space="preserve">Gravid  </w:t>
            </w:r>
          </w:p>
          <w:p w:rsidR="00E454A1" w:rsidRPr="00E20B83" w:rsidP="00E454A1" w14:paraId="6C212A9D" w14:textId="77777777">
            <w:pPr>
              <w:rPr>
                <w:rFonts w:cstheme="minorHAnsi"/>
                <w:bCs/>
                <w:sz w:val="16"/>
                <w:szCs w:val="16"/>
              </w:rPr>
            </w:pPr>
            <w:r w:rsidRPr="00E20B83">
              <w:rPr>
                <w:rFonts w:cstheme="minorHAnsi"/>
                <w:bCs/>
                <w:sz w:val="16"/>
                <w:szCs w:val="16"/>
              </w:rPr>
              <w:t>HIV, Hepatit B (</w:t>
            </w:r>
            <w:r w:rsidRPr="00E20B83">
              <w:rPr>
                <w:rFonts w:cstheme="minorHAnsi"/>
                <w:bCs/>
                <w:sz w:val="16"/>
                <w:szCs w:val="16"/>
              </w:rPr>
              <w:t>HBsAg</w:t>
            </w:r>
            <w:r w:rsidRPr="00E20B83">
              <w:rPr>
                <w:rFonts w:cstheme="minorHAnsi"/>
                <w:bCs/>
                <w:sz w:val="16"/>
                <w:szCs w:val="16"/>
              </w:rPr>
              <w:t>, Anti-</w:t>
            </w:r>
            <w:r w:rsidRPr="00E20B83">
              <w:rPr>
                <w:rFonts w:cstheme="minorHAnsi"/>
                <w:bCs/>
                <w:sz w:val="16"/>
                <w:szCs w:val="16"/>
              </w:rPr>
              <w:t>HBc</w:t>
            </w:r>
            <w:r w:rsidRPr="00E20B83">
              <w:rPr>
                <w:rFonts w:cstheme="minorHAnsi"/>
                <w:bCs/>
                <w:sz w:val="16"/>
                <w:szCs w:val="16"/>
              </w:rPr>
              <w:t xml:space="preserve">, Anti-HBs), Hepatit C (Anti-HCV), Syfilis, </w:t>
            </w:r>
            <w:r w:rsidRPr="00E20B83">
              <w:rPr>
                <w:rFonts w:cstheme="minorHAnsi"/>
                <w:bCs/>
                <w:sz w:val="16"/>
                <w:szCs w:val="16"/>
              </w:rPr>
              <w:t>Rubella</w:t>
            </w:r>
            <w:r w:rsidRPr="00E20B83">
              <w:rPr>
                <w:rFonts w:cstheme="minorHAnsi"/>
                <w:bCs/>
                <w:sz w:val="16"/>
                <w:szCs w:val="16"/>
              </w:rPr>
              <w:t xml:space="preserve"> (S-</w:t>
            </w:r>
            <w:r w:rsidRPr="00E20B83">
              <w:rPr>
                <w:rFonts w:cstheme="minorHAnsi"/>
                <w:bCs/>
                <w:sz w:val="16"/>
                <w:szCs w:val="16"/>
              </w:rPr>
              <w:t>Rubella</w:t>
            </w:r>
            <w:r w:rsidRPr="00E20B83">
              <w:rPr>
                <w:rFonts w:cstheme="minorHAnsi"/>
                <w:bCs/>
                <w:sz w:val="16"/>
                <w:szCs w:val="16"/>
              </w:rPr>
              <w:t xml:space="preserve"> </w:t>
            </w:r>
            <w:r w:rsidRPr="00E20B83">
              <w:rPr>
                <w:rFonts w:cstheme="minorHAnsi"/>
                <w:bCs/>
                <w:sz w:val="16"/>
                <w:szCs w:val="16"/>
              </w:rPr>
              <w:t>IgG</w:t>
            </w:r>
            <w:r w:rsidRPr="00E20B83">
              <w:rPr>
                <w:rFonts w:cstheme="minorHAnsi"/>
                <w:bCs/>
                <w:sz w:val="16"/>
                <w:szCs w:val="16"/>
              </w:rPr>
              <w:t xml:space="preserve">), </w:t>
            </w:r>
            <w:r w:rsidRPr="00E20B83">
              <w:rPr>
                <w:rFonts w:cstheme="minorHAnsi"/>
                <w:bCs/>
                <w:sz w:val="16"/>
                <w:szCs w:val="16"/>
              </w:rPr>
              <w:t>Ferritin</w:t>
            </w:r>
            <w:r w:rsidRPr="00E20B83">
              <w:rPr>
                <w:rFonts w:cstheme="minorHAnsi"/>
                <w:bCs/>
                <w:sz w:val="16"/>
                <w:szCs w:val="16"/>
              </w:rPr>
              <w:t xml:space="preserve">, TSH, T4 </w:t>
            </w:r>
          </w:p>
          <w:p w:rsidR="00E454A1" w:rsidRPr="00E20B83" w:rsidP="00E454A1" w14:paraId="4F6CBDC6" w14:textId="77777777">
            <w:pPr>
              <w:rPr>
                <w:rFonts w:cstheme="minorHAnsi"/>
                <w:bCs/>
                <w:sz w:val="16"/>
                <w:szCs w:val="16"/>
              </w:rPr>
            </w:pPr>
            <w:r w:rsidRPr="00E20B83">
              <w:rPr>
                <w:rFonts w:cstheme="minorHAnsi"/>
                <w:bCs/>
                <w:sz w:val="16"/>
                <w:szCs w:val="16"/>
              </w:rPr>
              <w:t xml:space="preserve">MRB-screening – fullständig </w:t>
            </w:r>
          </w:p>
          <w:p w:rsidR="00E454A1" w:rsidRPr="00E20B83" w:rsidP="00E454A1" w14:paraId="19B92EC5" w14:textId="77777777">
            <w:pPr>
              <w:rPr>
                <w:rFonts w:cstheme="minorHAnsi"/>
                <w:bCs/>
                <w:sz w:val="16"/>
                <w:szCs w:val="16"/>
              </w:rPr>
            </w:pPr>
            <w:r w:rsidRPr="00E20B83">
              <w:rPr>
                <w:rFonts w:cstheme="minorHAnsi"/>
                <w:bCs/>
                <w:sz w:val="16"/>
                <w:szCs w:val="16"/>
              </w:rPr>
              <w:t xml:space="preserve"> </w:t>
            </w:r>
          </w:p>
          <w:p w:rsidR="0002743E" w:rsidRPr="00742CDB" w:rsidP="00E454A1" w14:paraId="70440D3C" w14:textId="77777777">
            <w:pPr>
              <w:rPr>
                <w:rFonts w:cstheme="minorHAnsi"/>
                <w:b/>
                <w:sz w:val="16"/>
                <w:szCs w:val="16"/>
              </w:rPr>
            </w:pPr>
            <w:r w:rsidRPr="00E20B83">
              <w:rPr>
                <w:rFonts w:cstheme="minorHAnsi"/>
                <w:bCs/>
                <w:sz w:val="16"/>
                <w:szCs w:val="16"/>
              </w:rPr>
              <w:t>Ev</w:t>
            </w:r>
            <w:r w:rsidRPr="00E20B83">
              <w:rPr>
                <w:rFonts w:cstheme="minorHAnsi"/>
                <w:bCs/>
                <w:sz w:val="16"/>
                <w:szCs w:val="16"/>
              </w:rPr>
              <w:t xml:space="preserve"> </w:t>
            </w:r>
            <w:r w:rsidRPr="00E20B83">
              <w:rPr>
                <w:rFonts w:cstheme="minorHAnsi"/>
                <w:bCs/>
                <w:sz w:val="16"/>
                <w:szCs w:val="16"/>
              </w:rPr>
              <w:t>QuantiFERON</w:t>
            </w:r>
            <w:r w:rsidRPr="00E20B83">
              <w:rPr>
                <w:rFonts w:cstheme="minorHAnsi"/>
                <w:bCs/>
                <w:sz w:val="16"/>
                <w:szCs w:val="16"/>
              </w:rPr>
              <w:t>, se ovan</w:t>
            </w:r>
          </w:p>
        </w:tc>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844" w:rsidRPr="00E20B83" w:rsidP="00874844" w14:paraId="7DBCB68C" w14:textId="77777777">
            <w:pPr>
              <w:rPr>
                <w:sz w:val="16"/>
                <w:szCs w:val="16"/>
              </w:rPr>
            </w:pPr>
            <w:r w:rsidRPr="00E20B83">
              <w:rPr>
                <w:sz w:val="16"/>
                <w:szCs w:val="16"/>
              </w:rPr>
              <w:t>På indikation</w:t>
            </w:r>
          </w:p>
          <w:p w:rsidR="00874844" w:rsidRPr="00E20B83" w:rsidP="00874844" w14:paraId="4BB40D86" w14:textId="77777777">
            <w:pPr>
              <w:rPr>
                <w:sz w:val="16"/>
                <w:szCs w:val="16"/>
              </w:rPr>
            </w:pPr>
            <w:r w:rsidRPr="00E20B83">
              <w:rPr>
                <w:sz w:val="16"/>
                <w:szCs w:val="16"/>
              </w:rPr>
              <w:t xml:space="preserve">Provpaket: </w:t>
            </w:r>
          </w:p>
          <w:p w:rsidR="00874844" w:rsidRPr="00E20B83" w:rsidP="00874844" w14:paraId="5577A079" w14:textId="77777777">
            <w:pPr>
              <w:rPr>
                <w:sz w:val="16"/>
                <w:szCs w:val="16"/>
              </w:rPr>
            </w:pPr>
            <w:r w:rsidRPr="00E20B83">
              <w:rPr>
                <w:sz w:val="16"/>
                <w:szCs w:val="16"/>
              </w:rPr>
              <w:t xml:space="preserve">- </w:t>
            </w:r>
            <w:r w:rsidRPr="00E20B83">
              <w:rPr>
                <w:sz w:val="16"/>
                <w:szCs w:val="16"/>
              </w:rPr>
              <w:t>Klin</w:t>
            </w:r>
            <w:r w:rsidRPr="00E20B83">
              <w:rPr>
                <w:sz w:val="16"/>
                <w:szCs w:val="16"/>
              </w:rPr>
              <w:t xml:space="preserve"> kemi Gravid Migrant </w:t>
            </w:r>
          </w:p>
          <w:p w:rsidR="0002743E" w:rsidRPr="00E20B83" w:rsidP="00874844" w14:paraId="69543725" w14:textId="77777777">
            <w:pPr>
              <w:rPr>
                <w:sz w:val="16"/>
                <w:szCs w:val="16"/>
              </w:rPr>
            </w:pPr>
            <w:r w:rsidRPr="00E20B83">
              <w:rPr>
                <w:sz w:val="16"/>
                <w:szCs w:val="16"/>
              </w:rPr>
              <w:t xml:space="preserve">- </w:t>
            </w:r>
            <w:r w:rsidRPr="00E20B83">
              <w:rPr>
                <w:sz w:val="16"/>
                <w:szCs w:val="16"/>
              </w:rPr>
              <w:t>Klin</w:t>
            </w:r>
            <w:r w:rsidRPr="00E20B83">
              <w:rPr>
                <w:sz w:val="16"/>
                <w:szCs w:val="16"/>
              </w:rPr>
              <w:t xml:space="preserve"> mikrobiologi MRB Grav</w:t>
            </w:r>
            <w:r w:rsidRPr="00E20B83">
              <w:rPr>
                <w:sz w:val="16"/>
                <w:szCs w:val="16"/>
              </w:rPr>
              <w:t>id Migrant</w:t>
            </w:r>
          </w:p>
          <w:p w:rsidR="00874844" w:rsidRPr="00E20B83" w:rsidP="00874844" w14:paraId="5ED46393" w14:textId="77777777">
            <w:pPr>
              <w:rPr>
                <w:sz w:val="16"/>
                <w:szCs w:val="16"/>
              </w:rPr>
            </w:pPr>
          </w:p>
          <w:p w:rsidR="00874844" w:rsidRPr="00E20B83" w:rsidP="00874844" w14:paraId="14FCF624" w14:textId="77777777">
            <w:pPr>
              <w:rPr>
                <w:sz w:val="16"/>
                <w:szCs w:val="16"/>
              </w:rPr>
            </w:pPr>
            <w:r w:rsidRPr="00E20B83">
              <w:rPr>
                <w:sz w:val="16"/>
                <w:szCs w:val="16"/>
              </w:rPr>
              <w:t xml:space="preserve">Se </w:t>
            </w:r>
            <w:hyperlink r:id="rId36" w:history="1">
              <w:r w:rsidRPr="00E20B83">
                <w:rPr>
                  <w:rStyle w:val="Hyperlink"/>
                  <w:color w:val="0070C0"/>
                  <w:sz w:val="16"/>
                  <w:szCs w:val="16"/>
                </w:rPr>
                <w:t>Tuberkulos - Rekommendationer för Region Jämtland Härjedalen</w:t>
              </w:r>
            </w:hyperlink>
            <w:r w:rsidRPr="00E20B83">
              <w:rPr>
                <w:color w:val="0070C0"/>
                <w:sz w:val="16"/>
                <w:szCs w:val="16"/>
              </w:rPr>
              <w:t xml:space="preserve"> </w:t>
            </w:r>
          </w:p>
          <w:p w:rsidR="00874844" w:rsidRPr="00E20B83" w:rsidP="00874844" w14:paraId="477B8098" w14:textId="77777777">
            <w:pPr>
              <w:rPr>
                <w:sz w:val="16"/>
                <w:szCs w:val="16"/>
              </w:rPr>
            </w:pPr>
            <w:r w:rsidRPr="00E20B83">
              <w:rPr>
                <w:sz w:val="16"/>
                <w:szCs w:val="16"/>
              </w:rPr>
              <w:t xml:space="preserve">Flödesschema anger när remiss till lungröntgen samt remiss till infektionsmottagningen ska ske. </w:t>
            </w:r>
          </w:p>
          <w:p w:rsidR="00874844" w:rsidRPr="00E20B83" w:rsidP="00874844" w14:paraId="680125ED" w14:textId="77777777">
            <w:pPr>
              <w:rPr>
                <w:sz w:val="16"/>
                <w:szCs w:val="16"/>
              </w:rPr>
            </w:pPr>
            <w:r w:rsidRPr="00E20B83">
              <w:rPr>
                <w:sz w:val="16"/>
                <w:szCs w:val="16"/>
              </w:rPr>
              <w:t xml:space="preserve"> </w:t>
            </w:r>
          </w:p>
          <w:p w:rsidR="00874844" w:rsidRPr="00E20B83" w:rsidP="00874844" w14:paraId="0F18E5B8" w14:textId="77777777">
            <w:pPr>
              <w:rPr>
                <w:sz w:val="16"/>
                <w:szCs w:val="16"/>
              </w:rPr>
            </w:pPr>
            <w:r w:rsidRPr="00E20B83">
              <w:rPr>
                <w:sz w:val="16"/>
                <w:szCs w:val="16"/>
              </w:rPr>
              <w:t xml:space="preserve">Gravid </w:t>
            </w:r>
            <w:r w:rsidRPr="00E20B83" w:rsidR="00C91067">
              <w:rPr>
                <w:sz w:val="16"/>
                <w:szCs w:val="16"/>
              </w:rPr>
              <w:t>s</w:t>
            </w:r>
            <w:r w:rsidRPr="00E20B83">
              <w:rPr>
                <w:sz w:val="16"/>
                <w:szCs w:val="16"/>
              </w:rPr>
              <w:t xml:space="preserve">e </w:t>
            </w:r>
            <w:hyperlink r:id="rId14" w:history="1">
              <w:r w:rsidRPr="00E20B83">
                <w:rPr>
                  <w:rStyle w:val="Hyperlink"/>
                  <w:color w:val="0070C0"/>
                  <w:sz w:val="16"/>
                  <w:szCs w:val="16"/>
                </w:rPr>
                <w:t>Tuberkulosscreening av gravida</w:t>
              </w:r>
              <w:r w:rsidRPr="00E20B83">
                <w:rPr>
                  <w:rStyle w:val="Hyperlink"/>
                  <w:sz w:val="16"/>
                  <w:szCs w:val="16"/>
                </w:rPr>
                <w:t xml:space="preserve">  </w:t>
              </w:r>
            </w:hyperlink>
            <w:r w:rsidRPr="00E20B83">
              <w:rPr>
                <w:sz w:val="16"/>
                <w:szCs w:val="16"/>
              </w:rPr>
              <w:t xml:space="preserve"> </w:t>
            </w:r>
          </w:p>
        </w:tc>
      </w:tr>
    </w:tbl>
    <w:p w:rsidR="00F056D7" w:rsidRPr="00742CDB" w:rsidP="008F06C4" w14:paraId="09C3F614" w14:textId="77777777">
      <w:pPr>
        <w:rPr>
          <w:b/>
          <w:bCs/>
          <w:sz w:val="16"/>
          <w:szCs w:val="16"/>
        </w:rPr>
      </w:pPr>
    </w:p>
    <w:p w:rsidR="009B2DCC" w:rsidRPr="00742CDB" w:rsidP="008F06C4" w14:paraId="3DC403EE" w14:textId="77777777">
      <w:pPr>
        <w:rPr>
          <w:sz w:val="16"/>
          <w:szCs w:val="16"/>
        </w:rPr>
      </w:pPr>
      <w:r w:rsidRPr="00742CDB">
        <w:rPr>
          <w:b/>
          <w:bCs/>
          <w:sz w:val="16"/>
          <w:szCs w:val="16"/>
        </w:rPr>
        <w:t xml:space="preserve">* Smittskyddsprover. </w:t>
      </w:r>
      <w:r w:rsidRPr="00742CDB">
        <w:rPr>
          <w:sz w:val="16"/>
          <w:szCs w:val="16"/>
        </w:rPr>
        <w:t xml:space="preserve">Svaren på dessa bör bedömas </w:t>
      </w:r>
      <w:r w:rsidRPr="00742CDB" w:rsidR="00D80B12">
        <w:rPr>
          <w:sz w:val="16"/>
          <w:szCs w:val="16"/>
        </w:rPr>
        <w:t>innan</w:t>
      </w:r>
      <w:r w:rsidRPr="00742CDB">
        <w:rPr>
          <w:sz w:val="16"/>
          <w:szCs w:val="16"/>
        </w:rPr>
        <w:t xml:space="preserve"> </w:t>
      </w:r>
      <w:r w:rsidRPr="00742CDB">
        <w:rPr>
          <w:sz w:val="16"/>
          <w:szCs w:val="16"/>
        </w:rPr>
        <w:t>förskolestart</w:t>
      </w:r>
      <w:r w:rsidRPr="00742CDB">
        <w:rPr>
          <w:sz w:val="16"/>
          <w:szCs w:val="16"/>
        </w:rPr>
        <w:t xml:space="preserve"> </w:t>
      </w:r>
    </w:p>
    <w:p w:rsidR="00B92D9A" w:rsidRPr="005A56E5" w:rsidP="008F06C4" w14:paraId="23D790D0" w14:textId="77777777">
      <w:pPr>
        <w:rPr>
          <w:rFonts w:cstheme="minorHAnsi"/>
          <w:bCs/>
          <w:color w:val="0070C0"/>
          <w:sz w:val="16"/>
          <w:szCs w:val="16"/>
        </w:rPr>
      </w:pPr>
      <w:hyperlink r:id="rId37" w:history="1">
        <w:r w:rsidRPr="005A56E5" w:rsidR="00724937">
          <w:rPr>
            <w:rStyle w:val="Hyperlink"/>
            <w:rFonts w:cstheme="minorHAnsi"/>
            <w:bCs/>
            <w:color w:val="0070C0"/>
            <w:sz w:val="16"/>
            <w:szCs w:val="16"/>
          </w:rPr>
          <w:t>Förtydligande dokument infektionsprover barn</w:t>
        </w:r>
        <w:r w:rsidRPr="005A56E5" w:rsidR="00BC25BF">
          <w:rPr>
            <w:rStyle w:val="Hyperlink"/>
            <w:rFonts w:cstheme="minorHAnsi"/>
            <w:bCs/>
            <w:color w:val="0070C0"/>
            <w:sz w:val="16"/>
            <w:szCs w:val="16"/>
          </w:rPr>
          <w:t xml:space="preserve"> </w:t>
        </w:r>
        <w:r w:rsidRPr="005A56E5" w:rsidR="00B7656C">
          <w:rPr>
            <w:rStyle w:val="Hyperlink"/>
            <w:rFonts w:cstheme="minorHAnsi"/>
            <w:bCs/>
            <w:color w:val="0070C0"/>
            <w:sz w:val="16"/>
            <w:szCs w:val="16"/>
          </w:rPr>
          <w:t>– Smittskydd och vårdhygien</w:t>
        </w:r>
      </w:hyperlink>
    </w:p>
    <w:p w:rsidR="009B2DCC" w:rsidRPr="00742CDB" w:rsidP="008F06C4" w14:paraId="1FDB3CC1" w14:textId="77777777">
      <w:pPr>
        <w:rPr>
          <w:sz w:val="16"/>
          <w:szCs w:val="16"/>
          <w:highlight w:val="green"/>
        </w:rPr>
      </w:pPr>
      <w:r w:rsidRPr="00742CDB">
        <w:rPr>
          <w:sz w:val="16"/>
          <w:szCs w:val="16"/>
        </w:rPr>
        <w:t xml:space="preserve">- Smittskyddsanmälan av </w:t>
      </w:r>
      <w:r w:rsidRPr="00742CDB">
        <w:rPr>
          <w:sz w:val="16"/>
          <w:szCs w:val="16"/>
        </w:rPr>
        <w:t>anmälningspliktig sjukdom skall utföras av provtagande läkare.</w:t>
      </w:r>
    </w:p>
    <w:p w:rsidR="00F77794" w:rsidP="00AE27C5" w14:paraId="38B66CA4" w14:textId="77777777">
      <w:pPr>
        <w:rPr>
          <w:rFonts w:cstheme="minorHAnsi"/>
          <w:sz w:val="16"/>
          <w:szCs w:val="16"/>
        </w:rPr>
      </w:pPr>
      <w:r w:rsidRPr="0097279F">
        <w:rPr>
          <w:rFonts w:cstheme="minorHAnsi"/>
          <w:sz w:val="16"/>
          <w:szCs w:val="16"/>
        </w:rPr>
        <w:t xml:space="preserve">- Till Barnmottagningen remitteras alla fall av hepatit och HIV samt enligt riktlinjer i tuberkulosdokumentet. </w:t>
      </w:r>
    </w:p>
    <w:p w:rsidR="00AE27C5" w:rsidRPr="0097279F" w:rsidP="00F77794" w14:paraId="49728FB7" w14:textId="77777777">
      <w:pPr>
        <w:spacing w:after="200" w:line="276" w:lineRule="auto"/>
        <w:rPr>
          <w:rFonts w:cstheme="minorHAnsi"/>
          <w:sz w:val="16"/>
          <w:szCs w:val="16"/>
        </w:rPr>
      </w:pPr>
      <w:r>
        <w:rPr>
          <w:rFonts w:cstheme="minorHAnsi"/>
          <w:sz w:val="16"/>
          <w:szCs w:val="16"/>
        </w:rPr>
        <w:br w:type="page"/>
      </w:r>
    </w:p>
    <w:p w:rsidR="007C177B" w:rsidRPr="00AD6B79" w:rsidP="00AD1E6F" w14:paraId="4B004BE7" w14:textId="77777777">
      <w:pPr>
        <w:pStyle w:val="Heading2"/>
      </w:pPr>
      <w:bookmarkStart w:id="62" w:name="_Underlag_bedömning_behov"/>
      <w:bookmarkEnd w:id="62"/>
      <w:bookmarkStart w:id="63" w:name="_Toc256000030"/>
      <w:r w:rsidRPr="00AD6B79">
        <w:t>Vaccindokumentation</w:t>
      </w:r>
      <w:r w:rsidRPr="00AD6B79" w:rsidR="00D4013B">
        <w:t>, tidigare erhållet samt förslag komplettering</w:t>
      </w:r>
      <w:bookmarkEnd w:id="63"/>
    </w:p>
    <w:p w:rsidR="002E2891" w:rsidRPr="002E2891" w:rsidP="00B33E54" w14:paraId="656CB063" w14:textId="77777777">
      <w:pPr>
        <w:keepNext/>
        <w:suppressAutoHyphens/>
        <w:outlineLvl w:val="4"/>
        <w:rPr>
          <w:rFonts w:ascii="Verdana" w:eastAsia="Times New Roman" w:hAnsi="Verdana" w:cs="Times New Roman"/>
          <w:b/>
          <w:color w:val="1F497D"/>
          <w:szCs w:val="20"/>
          <w:lang w:eastAsia="ar-SA"/>
        </w:rPr>
      </w:pPr>
    </w:p>
    <w:tbl>
      <w:tblPr>
        <w:tblStyle w:val="Tabellrutnt11"/>
        <w:tblW w:w="6883" w:type="pct"/>
        <w:tblInd w:w="-1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91"/>
        <w:gridCol w:w="179"/>
        <w:gridCol w:w="676"/>
        <w:gridCol w:w="378"/>
        <w:gridCol w:w="343"/>
        <w:gridCol w:w="134"/>
        <w:gridCol w:w="1247"/>
        <w:gridCol w:w="441"/>
        <w:gridCol w:w="849"/>
        <w:gridCol w:w="1355"/>
        <w:gridCol w:w="2320"/>
        <w:gridCol w:w="911"/>
        <w:gridCol w:w="1073"/>
      </w:tblGrid>
      <w:tr w14:paraId="77A8436B" w14:textId="77777777" w:rsidTr="00B4390B">
        <w:tblPrEx>
          <w:tblW w:w="6883" w:type="pct"/>
          <w:tblInd w:w="-1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trHeight w:val="1178"/>
        </w:trPr>
        <w:tc>
          <w:tcPr>
            <w:tcW w:w="2094" w:type="pct"/>
            <w:gridSpan w:val="8"/>
            <w:tcBorders>
              <w:top w:val="single" w:sz="12" w:space="0" w:color="auto"/>
              <w:left w:val="single" w:sz="12" w:space="0" w:color="auto"/>
            </w:tcBorders>
            <w:tcMar>
              <w:left w:w="57" w:type="dxa"/>
              <w:right w:w="28" w:type="dxa"/>
            </w:tcMar>
            <w:vAlign w:val="center"/>
          </w:tcPr>
          <w:p w:rsidR="00B4390B" w:rsidP="001E67DC" w14:paraId="15B7AD25" w14:textId="77777777">
            <w:pPr>
              <w:tabs>
                <w:tab w:val="left" w:pos="1876"/>
              </w:tabs>
              <w:spacing w:before="100" w:beforeAutospacing="1" w:line="276" w:lineRule="auto"/>
              <w:rPr>
                <w:rFonts w:asciiTheme="majorHAnsi" w:hAnsiTheme="majorHAnsi" w:cs="Arial"/>
                <w:b/>
                <w:caps/>
                <w:color w:val="000000"/>
                <w:sz w:val="22"/>
                <w:szCs w:val="24"/>
              </w:rPr>
            </w:pPr>
            <w:r w:rsidRPr="001E67DC">
              <w:rPr>
                <w:rFonts w:asciiTheme="majorHAnsi" w:hAnsiTheme="majorHAnsi" w:cs="Arial"/>
                <w:b/>
                <w:caps/>
                <w:color w:val="000000"/>
                <w:sz w:val="22"/>
                <w:szCs w:val="24"/>
              </w:rPr>
              <w:t xml:space="preserve">Hälsoundersökning </w:t>
            </w:r>
          </w:p>
          <w:p w:rsidR="00B4390B" w:rsidRPr="0040015B" w:rsidP="001E67DC" w14:paraId="427A1C7D" w14:textId="77777777">
            <w:pPr>
              <w:tabs>
                <w:tab w:val="left" w:pos="1876"/>
              </w:tabs>
              <w:spacing w:after="100" w:afterAutospacing="1" w:line="360" w:lineRule="auto"/>
              <w:rPr>
                <w:rFonts w:asciiTheme="majorHAnsi" w:hAnsiTheme="majorHAnsi"/>
                <w:b/>
                <w:color w:val="000000"/>
              </w:rPr>
            </w:pPr>
            <w:r w:rsidRPr="001E67DC">
              <w:rPr>
                <w:rFonts w:asciiTheme="majorHAnsi" w:hAnsiTheme="majorHAnsi" w:cs="Arial"/>
                <w:b/>
                <w:caps/>
                <w:color w:val="000000"/>
                <w:sz w:val="22"/>
                <w:szCs w:val="24"/>
              </w:rPr>
              <w:t>tidigare erhållna vacciner</w:t>
            </w:r>
            <w:r w:rsidRPr="0040015B">
              <w:rPr>
                <w:rFonts w:asciiTheme="majorHAnsi" w:hAnsiTheme="majorHAnsi"/>
                <w:b/>
                <w:color w:val="000000"/>
              </w:rPr>
              <w:br/>
            </w:r>
            <w:r w:rsidRPr="0040015B">
              <w:rPr>
                <w:rFonts w:asciiTheme="majorHAnsi" w:hAnsiTheme="majorHAnsi"/>
                <w:color w:val="000000"/>
                <w:sz w:val="18"/>
                <w:szCs w:val="18"/>
              </w:rPr>
              <w:t>Ange sannolik tid för vaccination med ÅÅÅÅ-MM eller med JA</w:t>
            </w:r>
          </w:p>
        </w:tc>
        <w:tc>
          <w:tcPr>
            <w:tcW w:w="984" w:type="pct"/>
            <w:gridSpan w:val="2"/>
            <w:tcBorders>
              <w:top w:val="single" w:sz="12" w:space="0" w:color="auto"/>
              <w:right w:val="single" w:sz="12" w:space="0" w:color="auto"/>
            </w:tcBorders>
          </w:tcPr>
          <w:p w:rsidR="00B4390B" w:rsidRPr="0040015B" w:rsidP="002E2891" w14:paraId="61A3BC27" w14:textId="77777777">
            <w:pPr>
              <w:spacing w:line="360" w:lineRule="auto"/>
              <w:rPr>
                <w:rFonts w:asciiTheme="majorHAnsi" w:hAnsiTheme="majorHAnsi"/>
                <w:b/>
                <w:color w:val="000000"/>
                <w:spacing w:val="-6"/>
                <w:sz w:val="18"/>
                <w:szCs w:val="18"/>
              </w:rPr>
            </w:pPr>
            <w:r w:rsidRPr="0040015B">
              <w:rPr>
                <w:rFonts w:asciiTheme="majorHAnsi" w:hAnsiTheme="majorHAnsi"/>
                <w:b/>
                <w:color w:val="000000"/>
                <w:spacing w:val="-6"/>
                <w:sz w:val="18"/>
                <w:szCs w:val="18"/>
              </w:rPr>
              <w:t>Vaccinerad land/-er</w:t>
            </w:r>
          </w:p>
          <w:p w:rsidR="00B4390B" w:rsidRPr="0040015B" w:rsidP="002E2891" w14:paraId="61760EB7" w14:textId="77777777">
            <w:pPr>
              <w:spacing w:line="300" w:lineRule="exact"/>
              <w:rPr>
                <w:rFonts w:asciiTheme="majorHAnsi" w:hAnsiTheme="majorHAnsi"/>
                <w:b/>
                <w:color w:val="000000"/>
                <w:spacing w:val="-6"/>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922" w:type="pct"/>
            <w:gridSpan w:val="3"/>
            <w:vMerge w:val="restart"/>
            <w:tcBorders>
              <w:top w:val="single" w:sz="12" w:space="0" w:color="auto"/>
              <w:left w:val="single" w:sz="12" w:space="0" w:color="auto"/>
            </w:tcBorders>
          </w:tcPr>
          <w:p w:rsidR="00B4390B" w:rsidRPr="00B4390B" w:rsidP="00DE2680" w14:paraId="091F6790" w14:textId="77777777">
            <w:pPr>
              <w:spacing w:before="240"/>
              <w:rPr>
                <w:rFonts w:asciiTheme="majorHAnsi" w:hAnsiTheme="majorHAnsi" w:cs="Arial"/>
                <w:b/>
                <w:caps/>
                <w:color w:val="000000"/>
                <w:sz w:val="24"/>
                <w:szCs w:val="28"/>
              </w:rPr>
            </w:pPr>
            <w:r w:rsidRPr="0040015B">
              <w:rPr>
                <w:rFonts w:asciiTheme="majorHAnsi" w:hAnsiTheme="majorHAnsi" w:cs="Arial"/>
                <w:b/>
                <w:caps/>
                <w:color w:val="000000"/>
                <w:sz w:val="24"/>
                <w:szCs w:val="28"/>
              </w:rPr>
              <w:t>Förslag</w:t>
            </w:r>
            <w:r>
              <w:rPr>
                <w:rFonts w:asciiTheme="majorHAnsi" w:hAnsiTheme="majorHAnsi" w:cs="Arial"/>
                <w:b/>
                <w:caps/>
                <w:color w:val="000000"/>
                <w:sz w:val="24"/>
                <w:szCs w:val="28"/>
              </w:rPr>
              <w:t xml:space="preserve"> </w:t>
            </w:r>
            <w:r w:rsidRPr="0040015B">
              <w:rPr>
                <w:rFonts w:asciiTheme="majorHAnsi" w:hAnsiTheme="majorHAnsi" w:cs="Arial"/>
                <w:b/>
                <w:caps/>
                <w:color w:val="000000"/>
                <w:sz w:val="24"/>
                <w:szCs w:val="28"/>
              </w:rPr>
              <w:t>Vaccinordination</w:t>
            </w:r>
            <w:r w:rsidRPr="0040015B">
              <w:rPr>
                <w:rFonts w:asciiTheme="majorHAnsi" w:hAnsiTheme="majorHAnsi" w:cs="Arial"/>
                <w:b/>
                <w:caps/>
                <w:color w:val="000000"/>
                <w:sz w:val="24"/>
                <w:szCs w:val="28"/>
              </w:rPr>
              <w:br/>
              <w:t>BVC/Elevhälsa</w:t>
            </w:r>
          </w:p>
          <w:p w:rsidR="00B4390B" w:rsidRPr="0040015B" w:rsidP="00B4390B" w14:paraId="14D4B411" w14:textId="77777777">
            <w:pPr>
              <w:tabs>
                <w:tab w:val="left" w:pos="1031"/>
                <w:tab w:val="left" w:pos="1740"/>
              </w:tabs>
              <w:spacing w:line="360" w:lineRule="auto"/>
              <w:rPr>
                <w:rFonts w:asciiTheme="majorHAnsi" w:hAnsiTheme="majorHAnsi"/>
                <w:b/>
                <w:color w:val="000000"/>
                <w:sz w:val="18"/>
                <w:szCs w:val="18"/>
              </w:rPr>
            </w:pPr>
          </w:p>
          <w:p w:rsidR="00B4390B" w:rsidRPr="0040015B" w:rsidP="00B4390B" w14:paraId="3F0C9EDB" w14:textId="77777777">
            <w:pPr>
              <w:tabs>
                <w:tab w:val="left" w:pos="1031"/>
                <w:tab w:val="left" w:pos="1740"/>
              </w:tabs>
              <w:spacing w:line="360" w:lineRule="auto"/>
              <w:rPr>
                <w:rFonts w:asciiTheme="majorHAnsi" w:hAnsiTheme="majorHAnsi"/>
                <w:b/>
                <w:color w:val="000000"/>
                <w:sz w:val="18"/>
                <w:szCs w:val="18"/>
              </w:rPr>
            </w:pPr>
            <w:r w:rsidRPr="0040015B">
              <w:rPr>
                <w:rFonts w:asciiTheme="majorHAnsi" w:hAnsiTheme="majorHAnsi"/>
                <w:b/>
                <w:color w:val="000000"/>
                <w:sz w:val="18"/>
                <w:szCs w:val="18"/>
              </w:rPr>
              <w:t>Nedanstående förslag är upprättat i samband med hälsoundersökningen.</w:t>
            </w:r>
          </w:p>
          <w:p w:rsidR="00B4390B" w:rsidRPr="00AD6B79" w:rsidP="00B4390B" w14:paraId="6237179D" w14:textId="77777777">
            <w:pPr>
              <w:tabs>
                <w:tab w:val="left" w:pos="1031"/>
                <w:tab w:val="left" w:pos="1740"/>
              </w:tabs>
              <w:spacing w:line="360" w:lineRule="auto"/>
              <w:rPr>
                <w:rFonts w:asciiTheme="majorHAnsi" w:hAnsiTheme="majorHAnsi"/>
                <w:b/>
                <w:color w:val="000000"/>
                <w:sz w:val="18"/>
                <w:szCs w:val="18"/>
              </w:rPr>
            </w:pPr>
            <w:r w:rsidRPr="00AD6B79">
              <w:rPr>
                <w:rFonts w:asciiTheme="majorHAnsi" w:hAnsiTheme="majorHAnsi"/>
                <w:b/>
                <w:color w:val="000000"/>
                <w:sz w:val="18"/>
                <w:szCs w:val="18"/>
              </w:rPr>
              <w:t>Komplettering i enlighet med barnvaccinationsprogram.</w:t>
            </w:r>
          </w:p>
          <w:p w:rsidR="00B4390B" w:rsidRPr="00AD6B79" w:rsidP="00B4390B" w14:paraId="7691DCFD" w14:textId="77777777">
            <w:pPr>
              <w:tabs>
                <w:tab w:val="left" w:pos="1031"/>
                <w:tab w:val="left" w:pos="1740"/>
              </w:tabs>
              <w:spacing w:line="360" w:lineRule="auto"/>
              <w:rPr>
                <w:rFonts w:asciiTheme="majorHAnsi" w:hAnsiTheme="majorHAnsi"/>
                <w:b/>
                <w:color w:val="000000"/>
                <w:sz w:val="18"/>
                <w:szCs w:val="18"/>
              </w:rPr>
            </w:pPr>
          </w:p>
          <w:p w:rsidR="00B4390B" w:rsidRPr="00B4390B" w:rsidP="00B4390B" w14:paraId="54D7D8E2" w14:textId="77777777">
            <w:pPr>
              <w:tabs>
                <w:tab w:val="left" w:pos="1031"/>
                <w:tab w:val="left" w:pos="1740"/>
              </w:tabs>
              <w:spacing w:line="360" w:lineRule="auto"/>
              <w:rPr>
                <w:rFonts w:asciiTheme="majorHAnsi" w:hAnsiTheme="majorHAnsi" w:cs="Arial"/>
                <w:b/>
                <w:caps/>
                <w:color w:val="000000"/>
                <w:sz w:val="24"/>
                <w:szCs w:val="28"/>
              </w:rPr>
            </w:pPr>
            <w:r w:rsidRPr="00AD6B79">
              <w:rPr>
                <w:rFonts w:asciiTheme="majorHAnsi" w:hAnsiTheme="majorHAnsi"/>
                <w:b/>
                <w:color w:val="000000"/>
                <w:sz w:val="18"/>
                <w:szCs w:val="18"/>
              </w:rPr>
              <w:t xml:space="preserve">Vaccin till barn </w:t>
            </w:r>
            <w:r w:rsidRPr="00AD6B79" w:rsidR="00DE2680">
              <w:rPr>
                <w:rFonts w:asciiTheme="majorHAnsi" w:hAnsiTheme="majorHAnsi"/>
                <w:b/>
                <w:color w:val="000000"/>
                <w:sz w:val="18"/>
                <w:szCs w:val="18"/>
              </w:rPr>
              <w:t>0–5</w:t>
            </w:r>
            <w:r w:rsidRPr="00AD6B79">
              <w:rPr>
                <w:rFonts w:asciiTheme="majorHAnsi" w:hAnsiTheme="majorHAnsi"/>
                <w:b/>
                <w:color w:val="000000"/>
                <w:sz w:val="18"/>
                <w:szCs w:val="18"/>
              </w:rPr>
              <w:t xml:space="preserve"> år (BVC) finns </w:t>
            </w:r>
            <w:r w:rsidRPr="00AD6B79">
              <w:rPr>
                <w:rFonts w:asciiTheme="majorHAnsi" w:hAnsiTheme="majorHAnsi"/>
                <w:b/>
                <w:color w:val="000000"/>
                <w:sz w:val="18"/>
                <w:szCs w:val="18"/>
                <w:u w:val="single"/>
              </w:rPr>
              <w:t>ordinerade</w:t>
            </w:r>
            <w:r w:rsidRPr="00AD6B79">
              <w:rPr>
                <w:rFonts w:asciiTheme="majorHAnsi" w:hAnsiTheme="majorHAnsi"/>
                <w:b/>
                <w:color w:val="000000"/>
                <w:sz w:val="18"/>
                <w:szCs w:val="18"/>
              </w:rPr>
              <w:t xml:space="preserve"> i COSMIC läkemedelsjournal.</w:t>
            </w:r>
          </w:p>
        </w:tc>
      </w:tr>
      <w:tr w14:paraId="253DCA83" w14:textId="77777777" w:rsidTr="00B4390B">
        <w:tblPrEx>
          <w:tblW w:w="6883" w:type="pct"/>
          <w:tblInd w:w="-1433" w:type="dxa"/>
          <w:tblLook w:val="04A0"/>
        </w:tblPrEx>
        <w:trPr>
          <w:trHeight w:val="608"/>
        </w:trPr>
        <w:tc>
          <w:tcPr>
            <w:tcW w:w="1127" w:type="pct"/>
            <w:gridSpan w:val="4"/>
            <w:tcBorders>
              <w:top w:val="single" w:sz="6" w:space="0" w:color="auto"/>
              <w:left w:val="single" w:sz="12" w:space="0" w:color="auto"/>
              <w:bottom w:val="nil"/>
              <w:right w:val="single" w:sz="6" w:space="0" w:color="auto"/>
            </w:tcBorders>
            <w:vAlign w:val="center"/>
          </w:tcPr>
          <w:p w:rsidR="00B4390B" w:rsidRPr="0040015B" w:rsidP="002E2891" w14:paraId="0D2F609A" w14:textId="77777777">
            <w:pPr>
              <w:suppressAutoHyphens/>
              <w:spacing w:line="360" w:lineRule="auto"/>
              <w:rPr>
                <w:rFonts w:asciiTheme="majorHAnsi" w:hAnsiTheme="majorHAnsi"/>
                <w:b/>
                <w:color w:val="000000"/>
                <w:sz w:val="18"/>
                <w:szCs w:val="18"/>
              </w:rPr>
            </w:pPr>
            <w:r w:rsidRPr="0040015B">
              <w:rPr>
                <w:rFonts w:asciiTheme="majorHAnsi" w:hAnsiTheme="majorHAnsi"/>
                <w:b/>
                <w:color w:val="000000"/>
                <w:sz w:val="18"/>
                <w:szCs w:val="18"/>
              </w:rPr>
              <w:t>Födelsedatum/Personnr</w:t>
            </w:r>
          </w:p>
          <w:p w:rsidR="00B4390B" w:rsidRPr="0040015B" w:rsidP="002E2891" w14:paraId="6D99A9D1" w14:textId="77777777">
            <w:pPr>
              <w:suppressAutoHyphens/>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967" w:type="pct"/>
            <w:gridSpan w:val="4"/>
            <w:tcBorders>
              <w:top w:val="single" w:sz="6" w:space="0" w:color="auto"/>
              <w:left w:val="single" w:sz="6" w:space="0" w:color="auto"/>
              <w:bottom w:val="nil"/>
            </w:tcBorders>
            <w:vAlign w:val="center"/>
          </w:tcPr>
          <w:p w:rsidR="00B4390B" w:rsidRPr="0040015B" w:rsidP="002E2891" w14:paraId="3B14A7C5" w14:textId="77777777">
            <w:pPr>
              <w:suppressAutoHyphens/>
              <w:spacing w:line="300" w:lineRule="exact"/>
              <w:rPr>
                <w:rFonts w:asciiTheme="majorHAnsi" w:hAnsiTheme="majorHAnsi"/>
                <w:b/>
                <w:color w:val="000000"/>
                <w:sz w:val="18"/>
                <w:szCs w:val="18"/>
              </w:rPr>
            </w:pPr>
            <w:r w:rsidRPr="00E20B83">
              <w:rPr>
                <w:rFonts w:asciiTheme="majorHAnsi" w:hAnsiTheme="majorHAnsi"/>
                <w:b/>
                <w:color w:val="000000"/>
                <w:sz w:val="18"/>
                <w:szCs w:val="18"/>
              </w:rPr>
              <w:t>LMA</w:t>
            </w:r>
            <w:r w:rsidRPr="00E20B83" w:rsidR="00B64724">
              <w:rPr>
                <w:rFonts w:asciiTheme="majorHAnsi" w:hAnsiTheme="majorHAnsi"/>
                <w:b/>
                <w:color w:val="000000"/>
                <w:sz w:val="18"/>
                <w:szCs w:val="18"/>
              </w:rPr>
              <w:t>-nr</w:t>
            </w:r>
          </w:p>
          <w:p w:rsidR="00B4390B" w:rsidRPr="0040015B" w:rsidP="002E2891" w14:paraId="2274F953" w14:textId="77777777">
            <w:pPr>
              <w:suppressAutoHyphens/>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984" w:type="pct"/>
            <w:gridSpan w:val="2"/>
            <w:tcBorders>
              <w:top w:val="single" w:sz="6" w:space="0" w:color="auto"/>
              <w:bottom w:val="single" w:sz="6" w:space="0" w:color="auto"/>
              <w:right w:val="single" w:sz="12" w:space="0" w:color="auto"/>
            </w:tcBorders>
            <w:tcMar>
              <w:left w:w="85" w:type="dxa"/>
              <w:right w:w="28" w:type="dxa"/>
            </w:tcMar>
            <w:vAlign w:val="center"/>
          </w:tcPr>
          <w:p w:rsidR="00B4390B" w:rsidP="002E2891" w14:paraId="7C8DA6F0" w14:textId="77777777">
            <w:pPr>
              <w:tabs>
                <w:tab w:val="left" w:pos="721"/>
                <w:tab w:val="left" w:pos="1146"/>
                <w:tab w:val="left" w:pos="1546"/>
              </w:tabs>
              <w:spacing w:line="360" w:lineRule="auto"/>
              <w:rPr>
                <w:rFonts w:asciiTheme="majorHAnsi" w:hAnsiTheme="majorHAnsi"/>
                <w:b/>
                <w:color w:val="000000"/>
                <w:sz w:val="16"/>
                <w:szCs w:val="16"/>
              </w:rPr>
            </w:pPr>
            <w:r w:rsidRPr="0040015B">
              <w:rPr>
                <w:rFonts w:asciiTheme="majorHAnsi" w:hAnsiTheme="majorHAnsi"/>
                <w:b/>
                <w:color w:val="000000"/>
                <w:sz w:val="16"/>
                <w:szCs w:val="16"/>
              </w:rPr>
              <w:t>QuantiFERON</w:t>
            </w:r>
            <w:r w:rsidRPr="0040015B">
              <w:rPr>
                <w:rFonts w:asciiTheme="majorHAnsi" w:hAnsiTheme="majorHAnsi"/>
                <w:b/>
                <w:color w:val="000000"/>
                <w:sz w:val="16"/>
                <w:szCs w:val="16"/>
              </w:rPr>
              <w:t xml:space="preserve"> (IGRA) </w:t>
            </w:r>
          </w:p>
          <w:p w:rsidR="00B4390B" w:rsidRPr="0040015B" w:rsidP="002E2891" w14:paraId="614A3175" w14:textId="77777777">
            <w:pPr>
              <w:tabs>
                <w:tab w:val="left" w:pos="721"/>
                <w:tab w:val="left" w:pos="1146"/>
                <w:tab w:val="left" w:pos="1546"/>
              </w:tabs>
              <w:spacing w:line="360" w:lineRule="auto"/>
              <w:rPr>
                <w:rFonts w:asciiTheme="majorHAnsi" w:hAnsiTheme="majorHAnsi"/>
                <w:color w:val="000000"/>
                <w:sz w:val="18"/>
                <w:szCs w:val="18"/>
              </w:rPr>
            </w:pPr>
            <w:r w:rsidRPr="0040015B">
              <w:rPr>
                <w:rFonts w:asciiTheme="majorHAnsi" w:hAnsiTheme="majorHAnsi"/>
                <w:color w:val="000000"/>
                <w:sz w:val="18"/>
                <w:szCs w:val="18"/>
              </w:rPr>
              <w:t>Avläst</w:t>
            </w:r>
            <w:r w:rsidRPr="0040015B">
              <w:rPr>
                <w:rFonts w:asciiTheme="majorHAnsi" w:hAnsiTheme="majorHAnsi"/>
                <w:color w:val="000000"/>
                <w:sz w:val="18"/>
                <w:szCs w:val="18"/>
              </w:rPr>
              <w:tab/>
              <w:t xml:space="preserve">    </w:t>
            </w:r>
            <w:r>
              <w:rPr>
                <w:rFonts w:asciiTheme="majorHAnsi" w:hAnsiTheme="majorHAnsi"/>
                <w:color w:val="000000"/>
                <w:sz w:val="18"/>
                <w:szCs w:val="18"/>
              </w:rPr>
              <w:t xml:space="preserve">    </w:t>
            </w:r>
            <w:r w:rsidRPr="0040015B">
              <w:rPr>
                <w:rFonts w:asciiTheme="majorHAnsi" w:hAnsiTheme="majorHAnsi"/>
                <w:color w:val="000000"/>
                <w:sz w:val="18"/>
                <w:szCs w:val="18"/>
              </w:rPr>
              <w:t xml:space="preserve"> Resultat</w:t>
            </w:r>
          </w:p>
          <w:p w:rsidR="00B4390B" w:rsidRPr="0040015B" w:rsidP="002E2891" w14:paraId="76584179" w14:textId="77777777">
            <w:pPr>
              <w:tabs>
                <w:tab w:val="left" w:pos="721"/>
                <w:tab w:val="left" w:pos="1146"/>
                <w:tab w:val="left" w:pos="1546"/>
              </w:tabs>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r w:rsidRPr="0040015B">
              <w:rPr>
                <w:rFonts w:asciiTheme="majorHAnsi" w:hAnsiTheme="majorHAnsi"/>
                <w:b/>
                <w:color w:val="000000"/>
                <w:sz w:val="18"/>
                <w:szCs w:val="18"/>
              </w:rPr>
              <w:tab/>
            </w:r>
            <w:r w:rsidRPr="0040015B">
              <w:rPr>
                <w:rFonts w:asciiTheme="majorHAnsi" w:hAnsiTheme="majorHAnsi"/>
                <w:b/>
                <w:color w:val="000000"/>
                <w:sz w:val="18"/>
                <w:szCs w:val="18"/>
              </w:rPr>
              <w:tab/>
            </w: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922" w:type="pct"/>
            <w:gridSpan w:val="3"/>
            <w:vMerge/>
            <w:tcBorders>
              <w:left w:val="single" w:sz="12" w:space="0" w:color="auto"/>
            </w:tcBorders>
            <w:tcMar>
              <w:left w:w="85" w:type="dxa"/>
            </w:tcMar>
          </w:tcPr>
          <w:p w:rsidR="00B4390B" w:rsidRPr="0040015B" w:rsidP="00AF2664" w14:paraId="32D4B558" w14:textId="77777777">
            <w:pPr>
              <w:tabs>
                <w:tab w:val="left" w:pos="1031"/>
                <w:tab w:val="left" w:pos="1740"/>
              </w:tabs>
              <w:spacing w:line="360" w:lineRule="auto"/>
              <w:rPr>
                <w:rFonts w:asciiTheme="majorHAnsi" w:hAnsiTheme="majorHAnsi"/>
                <w:b/>
                <w:color w:val="000000"/>
                <w:sz w:val="18"/>
                <w:szCs w:val="18"/>
              </w:rPr>
            </w:pPr>
          </w:p>
        </w:tc>
      </w:tr>
      <w:tr w14:paraId="5C4A1C25" w14:textId="77777777" w:rsidTr="00B4390B">
        <w:tblPrEx>
          <w:tblW w:w="6883" w:type="pct"/>
          <w:tblInd w:w="-1433" w:type="dxa"/>
          <w:tblLook w:val="04A0"/>
        </w:tblPrEx>
        <w:trPr>
          <w:trHeight w:val="533"/>
        </w:trPr>
        <w:tc>
          <w:tcPr>
            <w:tcW w:w="1127" w:type="pct"/>
            <w:gridSpan w:val="4"/>
            <w:tcBorders>
              <w:top w:val="single" w:sz="6" w:space="0" w:color="auto"/>
              <w:left w:val="single" w:sz="12" w:space="0" w:color="auto"/>
              <w:bottom w:val="single" w:sz="6" w:space="0" w:color="auto"/>
              <w:right w:val="single" w:sz="6" w:space="0" w:color="auto"/>
            </w:tcBorders>
            <w:vAlign w:val="center"/>
          </w:tcPr>
          <w:p w:rsidR="00B4390B" w:rsidRPr="0040015B" w:rsidP="002E2891" w14:paraId="4E8EB963" w14:textId="77777777">
            <w:pPr>
              <w:suppressAutoHyphens/>
              <w:spacing w:line="360" w:lineRule="auto"/>
              <w:rPr>
                <w:rFonts w:asciiTheme="majorHAnsi" w:hAnsiTheme="majorHAnsi"/>
                <w:b/>
                <w:color w:val="000000"/>
                <w:sz w:val="18"/>
                <w:szCs w:val="18"/>
              </w:rPr>
            </w:pPr>
            <w:r w:rsidRPr="0040015B">
              <w:rPr>
                <w:rFonts w:asciiTheme="majorHAnsi" w:hAnsiTheme="majorHAnsi"/>
                <w:b/>
                <w:color w:val="000000"/>
                <w:sz w:val="18"/>
                <w:szCs w:val="18"/>
              </w:rPr>
              <w:t>Efternamn</w:t>
            </w:r>
          </w:p>
          <w:bookmarkStart w:id="64" w:name="_Hlk101526985"/>
          <w:p w:rsidR="00B4390B" w:rsidRPr="0040015B" w:rsidP="002E2891" w14:paraId="546AF4D6" w14:textId="77777777">
            <w:pPr>
              <w:suppressAutoHyphens/>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bookmarkEnd w:id="64"/>
          </w:p>
        </w:tc>
        <w:tc>
          <w:tcPr>
            <w:tcW w:w="967" w:type="pct"/>
            <w:gridSpan w:val="4"/>
            <w:tcBorders>
              <w:top w:val="single" w:sz="6" w:space="0" w:color="auto"/>
              <w:left w:val="single" w:sz="6" w:space="0" w:color="auto"/>
              <w:bottom w:val="single" w:sz="6" w:space="0" w:color="auto"/>
            </w:tcBorders>
            <w:vAlign w:val="center"/>
          </w:tcPr>
          <w:p w:rsidR="00B4390B" w:rsidRPr="0040015B" w:rsidP="002E2891" w14:paraId="263FA8D5" w14:textId="77777777">
            <w:pPr>
              <w:suppressAutoHyphens/>
              <w:spacing w:line="360" w:lineRule="auto"/>
              <w:rPr>
                <w:rFonts w:asciiTheme="majorHAnsi" w:hAnsiTheme="majorHAnsi"/>
                <w:b/>
                <w:color w:val="000000"/>
                <w:sz w:val="18"/>
                <w:szCs w:val="18"/>
              </w:rPr>
            </w:pPr>
            <w:r w:rsidRPr="0040015B">
              <w:rPr>
                <w:rFonts w:asciiTheme="majorHAnsi" w:hAnsiTheme="majorHAnsi"/>
                <w:b/>
                <w:color w:val="000000"/>
                <w:sz w:val="18"/>
                <w:szCs w:val="18"/>
              </w:rPr>
              <w:t>Förnamn</w:t>
            </w:r>
          </w:p>
          <w:p w:rsidR="00B4390B" w:rsidRPr="0040015B" w:rsidP="002E2891" w14:paraId="733CCD37" w14:textId="77777777">
            <w:pPr>
              <w:suppressAutoHyphens/>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984" w:type="pct"/>
            <w:gridSpan w:val="2"/>
            <w:tcBorders>
              <w:top w:val="single" w:sz="6" w:space="0" w:color="auto"/>
              <w:bottom w:val="single" w:sz="6" w:space="0" w:color="auto"/>
              <w:right w:val="single" w:sz="12" w:space="0" w:color="auto"/>
            </w:tcBorders>
            <w:tcMar>
              <w:left w:w="85" w:type="dxa"/>
              <w:right w:w="28" w:type="dxa"/>
            </w:tcMar>
          </w:tcPr>
          <w:p w:rsidR="00B4390B" w:rsidP="002E2891" w14:paraId="7E99AF03" w14:textId="77777777">
            <w:pPr>
              <w:tabs>
                <w:tab w:val="left" w:pos="715"/>
                <w:tab w:val="left" w:pos="1146"/>
                <w:tab w:val="left" w:pos="1515"/>
                <w:tab w:val="left" w:pos="3408"/>
                <w:tab w:val="left" w:pos="4259"/>
              </w:tabs>
              <w:spacing w:line="360" w:lineRule="auto"/>
              <w:rPr>
                <w:rFonts w:asciiTheme="majorHAnsi" w:hAnsiTheme="majorHAnsi"/>
                <w:b/>
                <w:color w:val="000000"/>
                <w:sz w:val="16"/>
                <w:szCs w:val="16"/>
              </w:rPr>
            </w:pPr>
            <w:r w:rsidRPr="0040015B">
              <w:rPr>
                <w:rFonts w:asciiTheme="majorHAnsi" w:hAnsiTheme="majorHAnsi"/>
                <w:b/>
                <w:color w:val="000000"/>
                <w:sz w:val="16"/>
                <w:szCs w:val="16"/>
              </w:rPr>
              <w:t xml:space="preserve">Tuberkulintest/PPD </w:t>
            </w:r>
          </w:p>
          <w:p w:rsidR="00B4390B" w:rsidRPr="0040015B" w:rsidP="002E2891" w14:paraId="68DC05FE" w14:textId="77777777">
            <w:pPr>
              <w:tabs>
                <w:tab w:val="left" w:pos="715"/>
                <w:tab w:val="left" w:pos="1146"/>
                <w:tab w:val="left" w:pos="1515"/>
                <w:tab w:val="left" w:pos="3408"/>
                <w:tab w:val="left" w:pos="4259"/>
              </w:tabs>
              <w:spacing w:line="360" w:lineRule="auto"/>
              <w:rPr>
                <w:rFonts w:asciiTheme="majorHAnsi" w:hAnsiTheme="majorHAnsi"/>
                <w:color w:val="000000"/>
                <w:sz w:val="18"/>
                <w:szCs w:val="18"/>
              </w:rPr>
            </w:pPr>
            <w:r w:rsidRPr="0040015B">
              <w:rPr>
                <w:rFonts w:asciiTheme="majorHAnsi" w:hAnsiTheme="majorHAnsi"/>
                <w:color w:val="000000"/>
                <w:sz w:val="18"/>
                <w:szCs w:val="18"/>
              </w:rPr>
              <w:t>Avläst</w:t>
            </w:r>
            <w:r w:rsidRPr="0040015B">
              <w:rPr>
                <w:rFonts w:asciiTheme="majorHAnsi" w:hAnsiTheme="majorHAnsi"/>
                <w:color w:val="000000"/>
                <w:sz w:val="18"/>
                <w:szCs w:val="18"/>
              </w:rPr>
              <w:tab/>
              <w:t xml:space="preserve">      </w:t>
            </w:r>
            <w:r>
              <w:rPr>
                <w:rFonts w:asciiTheme="majorHAnsi" w:hAnsiTheme="majorHAnsi"/>
                <w:color w:val="000000"/>
                <w:sz w:val="18"/>
                <w:szCs w:val="18"/>
              </w:rPr>
              <w:t xml:space="preserve">    </w:t>
            </w:r>
            <w:r w:rsidRPr="0040015B">
              <w:rPr>
                <w:rFonts w:asciiTheme="majorHAnsi" w:hAnsiTheme="majorHAnsi"/>
                <w:color w:val="000000"/>
                <w:sz w:val="18"/>
                <w:szCs w:val="18"/>
              </w:rPr>
              <w:t>mm</w:t>
            </w:r>
          </w:p>
          <w:p w:rsidR="00B4390B" w:rsidRPr="0040015B" w:rsidP="002E2891" w14:paraId="5BDEBD82" w14:textId="77777777">
            <w:pPr>
              <w:tabs>
                <w:tab w:val="left" w:pos="715"/>
                <w:tab w:val="left" w:pos="1146"/>
                <w:tab w:val="left" w:pos="1515"/>
                <w:tab w:val="left" w:pos="3408"/>
                <w:tab w:val="left" w:pos="4259"/>
              </w:tabs>
              <w:spacing w:line="300" w:lineRule="exact"/>
              <w:rPr>
                <w:rFonts w:asciiTheme="majorHAnsi" w:hAnsiTheme="majorHAnsi"/>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r w:rsidRPr="0040015B">
              <w:rPr>
                <w:rFonts w:asciiTheme="majorHAnsi" w:hAnsiTheme="majorHAnsi"/>
                <w:b/>
                <w:color w:val="000000"/>
                <w:sz w:val="18"/>
                <w:szCs w:val="18"/>
              </w:rPr>
              <w:tab/>
            </w:r>
            <w:r w:rsidRPr="0040015B">
              <w:rPr>
                <w:rFonts w:asciiTheme="majorHAnsi" w:hAnsiTheme="majorHAnsi"/>
                <w:b/>
                <w:color w:val="000000"/>
                <w:sz w:val="18"/>
                <w:szCs w:val="18"/>
              </w:rPr>
              <w:tab/>
            </w: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922" w:type="pct"/>
            <w:gridSpan w:val="3"/>
            <w:vMerge/>
            <w:tcBorders>
              <w:left w:val="single" w:sz="12" w:space="0" w:color="auto"/>
            </w:tcBorders>
            <w:tcMar>
              <w:left w:w="85" w:type="dxa"/>
            </w:tcMar>
          </w:tcPr>
          <w:p w:rsidR="00B4390B" w:rsidRPr="0040015B" w:rsidP="002E2891" w14:paraId="0B191512" w14:textId="77777777">
            <w:pPr>
              <w:spacing w:line="300" w:lineRule="exact"/>
              <w:rPr>
                <w:rFonts w:asciiTheme="majorHAnsi" w:hAnsiTheme="majorHAnsi"/>
                <w:b/>
                <w:color w:val="000000"/>
                <w:sz w:val="18"/>
                <w:szCs w:val="18"/>
              </w:rPr>
            </w:pPr>
          </w:p>
        </w:tc>
      </w:tr>
      <w:tr w14:paraId="216AF32F" w14:textId="77777777" w:rsidTr="00CE0989">
        <w:tblPrEx>
          <w:tblW w:w="6883" w:type="pct"/>
          <w:tblInd w:w="-1433" w:type="dxa"/>
          <w:tblLook w:val="04A0"/>
        </w:tblPrEx>
        <w:trPr>
          <w:trHeight w:hRule="exact" w:val="1215"/>
        </w:trPr>
        <w:tc>
          <w:tcPr>
            <w:tcW w:w="656" w:type="pct"/>
            <w:gridSpan w:val="2"/>
            <w:tcBorders>
              <w:top w:val="single" w:sz="6" w:space="0" w:color="auto"/>
              <w:left w:val="single" w:sz="12" w:space="0" w:color="auto"/>
              <w:bottom w:val="single" w:sz="6" w:space="0" w:color="auto"/>
              <w:right w:val="single" w:sz="6" w:space="0" w:color="auto"/>
            </w:tcBorders>
          </w:tcPr>
          <w:p w:rsidR="00B4390B" w:rsidRPr="0040015B" w:rsidP="0040015B" w14:paraId="222691A8" w14:textId="77777777">
            <w:pPr>
              <w:spacing w:line="360" w:lineRule="auto"/>
              <w:rPr>
                <w:rFonts w:asciiTheme="majorHAnsi" w:hAnsiTheme="majorHAnsi"/>
                <w:b/>
                <w:color w:val="000000"/>
                <w:sz w:val="18"/>
                <w:szCs w:val="18"/>
              </w:rPr>
            </w:pPr>
            <w:r w:rsidRPr="0040015B">
              <w:rPr>
                <w:rFonts w:asciiTheme="majorHAnsi" w:hAnsiTheme="majorHAnsi"/>
                <w:b/>
                <w:color w:val="000000"/>
                <w:sz w:val="18"/>
                <w:szCs w:val="18"/>
              </w:rPr>
              <w:t>Datum</w:t>
            </w:r>
          </w:p>
          <w:p w:rsidR="00B4390B" w:rsidRPr="0040015B" w:rsidP="0040015B" w14:paraId="3CAEA82F" w14:textId="77777777">
            <w:pPr>
              <w:spacing w:line="300" w:lineRule="exact"/>
              <w:rPr>
                <w:rFonts w:asciiTheme="majorHAnsi" w:hAnsiTheme="majorHAnsi"/>
                <w:color w:val="000000"/>
                <w:sz w:val="22"/>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624" w:type="pct"/>
            <w:gridSpan w:val="3"/>
            <w:tcBorders>
              <w:top w:val="single" w:sz="6" w:space="0" w:color="auto"/>
              <w:left w:val="single" w:sz="6" w:space="0" w:color="auto"/>
              <w:bottom w:val="single" w:sz="6" w:space="0" w:color="auto"/>
              <w:right w:val="single" w:sz="6" w:space="0" w:color="auto"/>
            </w:tcBorders>
          </w:tcPr>
          <w:p w:rsidR="00B4390B" w:rsidRPr="0040015B" w:rsidP="0040015B" w14:paraId="1376D7DD" w14:textId="77777777">
            <w:pPr>
              <w:spacing w:line="360" w:lineRule="auto"/>
              <w:rPr>
                <w:rFonts w:asciiTheme="majorHAnsi" w:hAnsiTheme="majorHAnsi"/>
                <w:b/>
                <w:color w:val="000000"/>
                <w:sz w:val="18"/>
                <w:szCs w:val="18"/>
              </w:rPr>
            </w:pPr>
            <w:r w:rsidRPr="0040015B">
              <w:rPr>
                <w:rFonts w:asciiTheme="majorHAnsi" w:hAnsiTheme="majorHAnsi"/>
                <w:b/>
                <w:color w:val="000000"/>
                <w:sz w:val="18"/>
                <w:szCs w:val="18"/>
              </w:rPr>
              <w:t>Enhet</w:t>
            </w:r>
          </w:p>
          <w:p w:rsidR="00B4390B" w:rsidRPr="0040015B" w:rsidP="0040015B" w14:paraId="5143E305" w14:textId="77777777">
            <w:pPr>
              <w:spacing w:line="300" w:lineRule="exact"/>
              <w:rPr>
                <w:rFonts w:asciiTheme="majorHAnsi" w:hAnsiTheme="majorHAnsi"/>
                <w:color w:val="000000"/>
                <w:sz w:val="22"/>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814" w:type="pct"/>
            <w:gridSpan w:val="3"/>
            <w:tcBorders>
              <w:top w:val="single" w:sz="6" w:space="0" w:color="auto"/>
              <w:left w:val="single" w:sz="6" w:space="0" w:color="auto"/>
              <w:bottom w:val="single" w:sz="6" w:space="0" w:color="auto"/>
            </w:tcBorders>
          </w:tcPr>
          <w:p w:rsidR="00B4390B" w:rsidRPr="00AD6B79" w:rsidP="0040015B" w14:paraId="34691753" w14:textId="77777777">
            <w:pPr>
              <w:spacing w:line="360" w:lineRule="auto"/>
              <w:rPr>
                <w:rFonts w:asciiTheme="majorHAnsi" w:hAnsiTheme="majorHAnsi"/>
                <w:b/>
                <w:color w:val="000000"/>
                <w:sz w:val="18"/>
                <w:szCs w:val="18"/>
              </w:rPr>
            </w:pPr>
            <w:r w:rsidRPr="00AD6B79">
              <w:rPr>
                <w:rFonts w:asciiTheme="majorHAnsi" w:hAnsiTheme="majorHAnsi"/>
                <w:b/>
                <w:color w:val="000000"/>
                <w:sz w:val="18"/>
                <w:szCs w:val="18"/>
              </w:rPr>
              <w:t>Ansvarig</w:t>
            </w:r>
            <w:r w:rsidRPr="00AD6B79" w:rsidR="004540C3">
              <w:rPr>
                <w:rFonts w:asciiTheme="majorHAnsi" w:hAnsiTheme="majorHAnsi"/>
                <w:b/>
                <w:color w:val="000000"/>
                <w:sz w:val="18"/>
                <w:szCs w:val="18"/>
              </w:rPr>
              <w:t xml:space="preserve"> vårdgivare</w:t>
            </w:r>
          </w:p>
          <w:p w:rsidR="00B4390B" w:rsidRPr="00AD6B79" w:rsidP="0040015B" w14:paraId="3EB0A332" w14:textId="77777777">
            <w:pPr>
              <w:spacing w:line="300" w:lineRule="exact"/>
              <w:rPr>
                <w:rFonts w:asciiTheme="majorHAnsi" w:hAnsiTheme="majorHAnsi"/>
                <w:color w:val="000000"/>
                <w:sz w:val="22"/>
              </w:rPr>
            </w:pPr>
            <w:r w:rsidRPr="00AD6B79">
              <w:rPr>
                <w:rFonts w:asciiTheme="majorHAnsi" w:hAnsiTheme="majorHAnsi"/>
                <w:b/>
                <w:color w:val="000000"/>
                <w:sz w:val="18"/>
                <w:szCs w:val="18"/>
              </w:rPr>
              <w:fldChar w:fldCharType="begin">
                <w:ffData>
                  <w:name w:val=""/>
                  <w:enabled/>
                  <w:calcOnExit w:val="0"/>
                  <w:textInput/>
                </w:ffData>
              </w:fldChar>
            </w:r>
            <w:r w:rsidRPr="00AD6B79">
              <w:rPr>
                <w:rFonts w:asciiTheme="majorHAnsi" w:hAnsiTheme="majorHAnsi"/>
                <w:b/>
                <w:color w:val="000000"/>
                <w:sz w:val="18"/>
                <w:szCs w:val="18"/>
              </w:rPr>
              <w:instrText xml:space="preserve"> FORMTEXT </w:instrText>
            </w:r>
            <w:r w:rsidRPr="00AD6B79">
              <w:rPr>
                <w:rFonts w:asciiTheme="majorHAnsi" w:hAnsiTheme="majorHAnsi"/>
                <w:b/>
                <w:color w:val="000000"/>
                <w:sz w:val="18"/>
                <w:szCs w:val="18"/>
              </w:rPr>
              <w:fldChar w:fldCharType="separate"/>
            </w:r>
            <w:r w:rsidRPr="00AD6B79">
              <w:rPr>
                <w:rFonts w:asciiTheme="majorHAnsi" w:hAnsiTheme="majorHAnsi"/>
                <w:b/>
                <w:noProof/>
                <w:color w:val="000000"/>
                <w:sz w:val="18"/>
                <w:szCs w:val="18"/>
              </w:rPr>
              <w:t> </w:t>
            </w:r>
            <w:r w:rsidRPr="00AD6B79">
              <w:rPr>
                <w:rFonts w:asciiTheme="majorHAnsi" w:hAnsiTheme="majorHAnsi"/>
                <w:b/>
                <w:noProof/>
                <w:color w:val="000000"/>
                <w:sz w:val="18"/>
                <w:szCs w:val="18"/>
              </w:rPr>
              <w:t> </w:t>
            </w:r>
            <w:r w:rsidRPr="00AD6B79">
              <w:rPr>
                <w:rFonts w:asciiTheme="majorHAnsi" w:hAnsiTheme="majorHAnsi"/>
                <w:b/>
                <w:noProof/>
                <w:color w:val="000000"/>
                <w:sz w:val="18"/>
                <w:szCs w:val="18"/>
              </w:rPr>
              <w:t> </w:t>
            </w:r>
            <w:r w:rsidRPr="00AD6B79">
              <w:rPr>
                <w:rFonts w:asciiTheme="majorHAnsi" w:hAnsiTheme="majorHAnsi"/>
                <w:b/>
                <w:noProof/>
                <w:color w:val="000000"/>
                <w:sz w:val="18"/>
                <w:szCs w:val="18"/>
              </w:rPr>
              <w:t> </w:t>
            </w:r>
            <w:r w:rsidRPr="00AD6B79">
              <w:rPr>
                <w:rFonts w:asciiTheme="majorHAnsi" w:hAnsiTheme="majorHAnsi"/>
                <w:b/>
                <w:noProof/>
                <w:color w:val="000000"/>
                <w:sz w:val="18"/>
                <w:szCs w:val="18"/>
              </w:rPr>
              <w:t> </w:t>
            </w:r>
            <w:r w:rsidRPr="00AD6B79">
              <w:rPr>
                <w:rFonts w:asciiTheme="majorHAnsi" w:hAnsiTheme="majorHAnsi"/>
                <w:b/>
                <w:color w:val="000000"/>
                <w:sz w:val="18"/>
                <w:szCs w:val="18"/>
              </w:rPr>
              <w:fldChar w:fldCharType="end"/>
            </w:r>
          </w:p>
        </w:tc>
        <w:tc>
          <w:tcPr>
            <w:tcW w:w="984" w:type="pct"/>
            <w:gridSpan w:val="2"/>
            <w:tcBorders>
              <w:top w:val="single" w:sz="6" w:space="0" w:color="auto"/>
              <w:bottom w:val="single" w:sz="6" w:space="0" w:color="auto"/>
              <w:right w:val="single" w:sz="12" w:space="0" w:color="auto"/>
            </w:tcBorders>
            <w:vAlign w:val="center"/>
          </w:tcPr>
          <w:p w:rsidR="00B4390B" w:rsidRPr="00AD6B79" w:rsidP="002E2891" w14:paraId="1971790D"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sz w:val="18"/>
                <w:szCs w:val="18"/>
                <w:lang w:val="en-US"/>
              </w:rPr>
            </w:pPr>
            <w:r w:rsidRPr="00AD6B79">
              <w:rPr>
                <w:rFonts w:asciiTheme="majorHAnsi" w:hAnsiTheme="majorHAnsi"/>
                <w:b/>
                <w:sz w:val="18"/>
                <w:szCs w:val="18"/>
                <w:lang w:val="en-US"/>
              </w:rPr>
              <w:t>HBsAg</w:t>
            </w:r>
            <w:r w:rsidRPr="00AD6B79">
              <w:rPr>
                <w:rFonts w:asciiTheme="majorHAnsi" w:hAnsiTheme="majorHAnsi"/>
                <w:sz w:val="18"/>
                <w:szCs w:val="18"/>
                <w:lang w:val="en-US"/>
              </w:rPr>
              <w:tab/>
              <w:t>Pos</w:t>
            </w:r>
            <w:r w:rsidRPr="00AD6B79">
              <w:rPr>
                <w:rFonts w:asciiTheme="majorHAnsi" w:hAnsiTheme="majorHAnsi"/>
                <w:b/>
                <w:sz w:val="18"/>
                <w:szCs w:val="18"/>
                <w:lang w:val="en-US"/>
              </w:rPr>
              <w:t xml:space="preserve"> </w:t>
            </w:r>
            <w:r w:rsidRPr="00AD6B79">
              <w:rPr>
                <w:rFonts w:asciiTheme="majorHAnsi" w:hAnsiTheme="majorHAnsi"/>
                <w:b/>
                <w:sz w:val="18"/>
                <w:szCs w:val="18"/>
                <w:lang w:val="en-US"/>
              </w:rPr>
              <w:tab/>
            </w:r>
            <w:r w:rsidRPr="00AD6B79">
              <w:rPr>
                <w:rFonts w:asciiTheme="majorHAnsi" w:hAnsiTheme="majorHAnsi"/>
                <w:b/>
                <w:sz w:val="18"/>
                <w:szCs w:val="18"/>
              </w:rPr>
              <w:fldChar w:fldCharType="begin">
                <w:ffData>
                  <w:name w:val=""/>
                  <w:enabled/>
                  <w:calcOnExit w:val="0"/>
                  <w:checkBox>
                    <w:sizeAuto/>
                    <w:default w:val="0"/>
                    <w:checked w:val="0"/>
                  </w:checkBox>
                </w:ffData>
              </w:fldChar>
            </w:r>
            <w:r w:rsidRPr="00AD6B79">
              <w:rPr>
                <w:rFonts w:asciiTheme="majorHAnsi" w:hAnsiTheme="majorHAnsi"/>
                <w:b/>
                <w:sz w:val="18"/>
                <w:szCs w:val="18"/>
                <w:lang w:val="en-US"/>
              </w:rPr>
              <w:instrText xml:space="preserve"> FORMCHECKBOX </w:instrText>
            </w:r>
            <w:r>
              <w:rPr>
                <w:rFonts w:asciiTheme="majorHAnsi" w:hAnsiTheme="majorHAnsi"/>
                <w:b/>
                <w:sz w:val="18"/>
                <w:szCs w:val="18"/>
              </w:rPr>
              <w:fldChar w:fldCharType="separate"/>
            </w:r>
            <w:r w:rsidRPr="00AD6B79">
              <w:rPr>
                <w:rFonts w:asciiTheme="majorHAnsi" w:hAnsiTheme="majorHAnsi"/>
                <w:b/>
                <w:sz w:val="18"/>
                <w:szCs w:val="18"/>
              </w:rPr>
              <w:fldChar w:fldCharType="end"/>
            </w:r>
            <w:r w:rsidRPr="00AD6B79">
              <w:rPr>
                <w:rFonts w:asciiTheme="majorHAnsi" w:hAnsiTheme="majorHAnsi"/>
                <w:sz w:val="18"/>
                <w:szCs w:val="18"/>
                <w:lang w:val="en-US"/>
              </w:rPr>
              <w:tab/>
              <w:t>Neg</w:t>
            </w:r>
            <w:r w:rsidRPr="00AD6B79">
              <w:rPr>
                <w:rFonts w:asciiTheme="majorHAnsi" w:hAnsiTheme="majorHAnsi"/>
                <w:sz w:val="18"/>
                <w:szCs w:val="18"/>
                <w:lang w:val="en-US"/>
              </w:rPr>
              <w:tab/>
            </w:r>
            <w:r w:rsidRPr="00AD6B79">
              <w:rPr>
                <w:rFonts w:asciiTheme="majorHAnsi" w:hAnsiTheme="majorHAnsi"/>
                <w:b/>
                <w:sz w:val="18"/>
                <w:szCs w:val="18"/>
              </w:rPr>
              <w:fldChar w:fldCharType="begin">
                <w:ffData>
                  <w:name w:val="Kryss11"/>
                  <w:enabled/>
                  <w:calcOnExit w:val="0"/>
                  <w:checkBox>
                    <w:sizeAuto/>
                    <w:default w:val="0"/>
                    <w:checked w:val="0"/>
                  </w:checkBox>
                </w:ffData>
              </w:fldChar>
            </w:r>
            <w:r w:rsidRPr="00AD6B79">
              <w:rPr>
                <w:rFonts w:asciiTheme="majorHAnsi" w:hAnsiTheme="majorHAnsi"/>
                <w:b/>
                <w:sz w:val="18"/>
                <w:szCs w:val="18"/>
                <w:lang w:val="en-US"/>
              </w:rPr>
              <w:instrText xml:space="preserve"> FORMCHECKBOX </w:instrText>
            </w:r>
            <w:r>
              <w:rPr>
                <w:rFonts w:asciiTheme="majorHAnsi" w:hAnsiTheme="majorHAnsi"/>
                <w:b/>
                <w:sz w:val="18"/>
                <w:szCs w:val="18"/>
              </w:rPr>
              <w:fldChar w:fldCharType="separate"/>
            </w:r>
            <w:r w:rsidRPr="00AD6B79">
              <w:rPr>
                <w:rFonts w:asciiTheme="majorHAnsi" w:hAnsiTheme="majorHAnsi"/>
                <w:b/>
                <w:sz w:val="18"/>
                <w:szCs w:val="18"/>
              </w:rPr>
              <w:fldChar w:fldCharType="end"/>
            </w:r>
          </w:p>
          <w:p w:rsidR="00B4390B" w:rsidRPr="00AD6B79" w:rsidP="002E2891" w14:paraId="313DB0EE"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color w:val="000000"/>
                <w:sz w:val="18"/>
                <w:szCs w:val="18"/>
                <w:lang w:val="en-US"/>
              </w:rPr>
            </w:pPr>
            <w:r w:rsidRPr="00AD6B79">
              <w:rPr>
                <w:rFonts w:asciiTheme="majorHAnsi" w:hAnsiTheme="majorHAnsi"/>
                <w:b/>
                <w:sz w:val="18"/>
                <w:szCs w:val="18"/>
                <w:lang w:val="en-US"/>
              </w:rPr>
              <w:t>Anti-HBs</w:t>
            </w:r>
            <w:r w:rsidRPr="00AD6B79">
              <w:rPr>
                <w:rFonts w:asciiTheme="majorHAnsi" w:hAnsiTheme="majorHAnsi"/>
                <w:sz w:val="18"/>
                <w:szCs w:val="18"/>
                <w:lang w:val="en-US"/>
              </w:rPr>
              <w:t xml:space="preserve">        &lt;10</w:t>
            </w:r>
            <w:r w:rsidRPr="00AD6B79">
              <w:rPr>
                <w:rFonts w:asciiTheme="majorHAnsi" w:hAnsiTheme="majorHAnsi"/>
                <w:b/>
                <w:sz w:val="18"/>
                <w:szCs w:val="18"/>
                <w:lang w:val="en-US"/>
              </w:rPr>
              <w:tab/>
            </w:r>
            <w:r w:rsidRPr="00AD6B79">
              <w:rPr>
                <w:rFonts w:asciiTheme="majorHAnsi" w:hAnsiTheme="majorHAnsi"/>
                <w:b/>
                <w:sz w:val="18"/>
                <w:szCs w:val="18"/>
              </w:rPr>
              <w:fldChar w:fldCharType="begin">
                <w:ffData>
                  <w:name w:val=""/>
                  <w:enabled/>
                  <w:calcOnExit w:val="0"/>
                  <w:checkBox>
                    <w:sizeAuto/>
                    <w:default w:val="0"/>
                    <w:checked w:val="0"/>
                  </w:checkBox>
                </w:ffData>
              </w:fldChar>
            </w:r>
            <w:r w:rsidRPr="00AD6B79">
              <w:rPr>
                <w:rFonts w:asciiTheme="majorHAnsi" w:hAnsiTheme="majorHAnsi"/>
                <w:b/>
                <w:sz w:val="18"/>
                <w:szCs w:val="18"/>
                <w:lang w:val="en-US"/>
              </w:rPr>
              <w:instrText xml:space="preserve"> FORMCHECKBOX </w:instrText>
            </w:r>
            <w:r>
              <w:rPr>
                <w:rFonts w:asciiTheme="majorHAnsi" w:hAnsiTheme="majorHAnsi"/>
                <w:b/>
                <w:sz w:val="18"/>
                <w:szCs w:val="18"/>
              </w:rPr>
              <w:fldChar w:fldCharType="separate"/>
            </w:r>
            <w:r w:rsidRPr="00AD6B79">
              <w:rPr>
                <w:rFonts w:asciiTheme="majorHAnsi" w:hAnsiTheme="majorHAnsi"/>
                <w:b/>
                <w:sz w:val="18"/>
                <w:szCs w:val="18"/>
              </w:rPr>
              <w:fldChar w:fldCharType="end"/>
            </w:r>
            <w:r w:rsidRPr="00AD6B79">
              <w:rPr>
                <w:rFonts w:asciiTheme="majorHAnsi" w:hAnsiTheme="majorHAnsi"/>
                <w:sz w:val="18"/>
                <w:szCs w:val="18"/>
                <w:lang w:val="en-US"/>
              </w:rPr>
              <w:tab/>
            </w:r>
            <w:r w:rsidRPr="00AD6B79">
              <w:rPr>
                <w:rFonts w:asciiTheme="majorHAnsi" w:hAnsiTheme="majorHAnsi"/>
                <w:sz w:val="18"/>
                <w:szCs w:val="18"/>
                <w:u w:val="single"/>
                <w:lang w:val="en-US"/>
              </w:rPr>
              <w:t>&gt;</w:t>
            </w:r>
            <w:r w:rsidRPr="00AD6B79">
              <w:rPr>
                <w:rFonts w:asciiTheme="majorHAnsi" w:hAnsiTheme="majorHAnsi"/>
                <w:sz w:val="18"/>
                <w:szCs w:val="18"/>
                <w:lang w:val="en-US"/>
              </w:rPr>
              <w:t>10</w:t>
            </w:r>
            <w:r w:rsidRPr="00AD6B79">
              <w:rPr>
                <w:rFonts w:asciiTheme="majorHAnsi" w:hAnsiTheme="majorHAnsi"/>
                <w:sz w:val="18"/>
                <w:szCs w:val="18"/>
                <w:lang w:val="en-US"/>
              </w:rPr>
              <w:tab/>
            </w:r>
            <w:r w:rsidRPr="00AD6B79">
              <w:rPr>
                <w:rFonts w:asciiTheme="majorHAnsi" w:hAnsiTheme="majorHAnsi"/>
                <w:b/>
                <w:sz w:val="18"/>
                <w:szCs w:val="18"/>
              </w:rPr>
              <w:fldChar w:fldCharType="begin">
                <w:ffData>
                  <w:name w:val="Kryss11"/>
                  <w:enabled/>
                  <w:calcOnExit w:val="0"/>
                  <w:checkBox>
                    <w:sizeAuto/>
                    <w:default w:val="0"/>
                    <w:checked w:val="0"/>
                  </w:checkBox>
                </w:ffData>
              </w:fldChar>
            </w:r>
            <w:r w:rsidRPr="00AD6B79">
              <w:rPr>
                <w:rFonts w:asciiTheme="majorHAnsi" w:hAnsiTheme="majorHAnsi"/>
                <w:b/>
                <w:sz w:val="18"/>
                <w:szCs w:val="18"/>
                <w:lang w:val="en-US"/>
              </w:rPr>
              <w:instrText xml:space="preserve"> FORMCHECKBOX </w:instrText>
            </w:r>
            <w:r>
              <w:rPr>
                <w:rFonts w:asciiTheme="majorHAnsi" w:hAnsiTheme="majorHAnsi"/>
                <w:b/>
                <w:sz w:val="18"/>
                <w:szCs w:val="18"/>
              </w:rPr>
              <w:fldChar w:fldCharType="separate"/>
            </w:r>
            <w:r w:rsidRPr="00AD6B79">
              <w:rPr>
                <w:rFonts w:asciiTheme="majorHAnsi" w:hAnsiTheme="majorHAnsi"/>
                <w:b/>
                <w:sz w:val="18"/>
                <w:szCs w:val="18"/>
              </w:rPr>
              <w:fldChar w:fldCharType="end"/>
            </w:r>
          </w:p>
          <w:p w:rsidR="00B4390B" w:rsidRPr="00AD6B79" w:rsidP="002E2891" w14:paraId="26B95FB2"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color w:val="000000"/>
                <w:sz w:val="18"/>
                <w:szCs w:val="18"/>
                <w:lang w:val="en-US"/>
              </w:rPr>
            </w:pPr>
          </w:p>
          <w:p w:rsidR="00B4390B" w:rsidRPr="00AD6B79" w:rsidP="002E2891" w14:paraId="30990336"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color w:val="000000"/>
                <w:sz w:val="18"/>
                <w:szCs w:val="18"/>
                <w:lang w:val="en-US"/>
              </w:rPr>
            </w:pPr>
          </w:p>
          <w:p w:rsidR="00B4390B" w:rsidRPr="00AD6B79" w:rsidP="002E2891" w14:paraId="791CF665"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color w:val="000000"/>
                <w:sz w:val="18"/>
                <w:szCs w:val="18"/>
                <w:lang w:val="en-US"/>
              </w:rPr>
            </w:pPr>
          </w:p>
          <w:p w:rsidR="00B4390B" w:rsidRPr="00AD6B79" w:rsidP="002E2891" w14:paraId="67258157"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color w:val="000000"/>
                <w:sz w:val="18"/>
                <w:szCs w:val="18"/>
                <w:lang w:val="en-US"/>
              </w:rPr>
            </w:pPr>
          </w:p>
          <w:p w:rsidR="00B4390B" w:rsidRPr="00AD6B79" w:rsidP="002E2891" w14:paraId="24DFE22A" w14:textId="77777777">
            <w:pPr>
              <w:tabs>
                <w:tab w:val="left" w:pos="948"/>
                <w:tab w:val="left" w:pos="1515"/>
                <w:tab w:val="left" w:pos="1991"/>
                <w:tab w:val="left" w:pos="2983"/>
                <w:tab w:val="left" w:pos="4259"/>
              </w:tabs>
              <w:spacing w:before="100" w:beforeAutospacing="1" w:after="100" w:afterAutospacing="1"/>
              <w:rPr>
                <w:rFonts w:asciiTheme="majorHAnsi" w:hAnsiTheme="majorHAnsi"/>
                <w:b/>
                <w:color w:val="000000"/>
                <w:sz w:val="18"/>
                <w:szCs w:val="18"/>
                <w:lang w:val="en-US"/>
              </w:rPr>
            </w:pPr>
          </w:p>
        </w:tc>
        <w:tc>
          <w:tcPr>
            <w:tcW w:w="1922" w:type="pct"/>
            <w:gridSpan w:val="3"/>
            <w:vMerge/>
            <w:tcBorders>
              <w:left w:val="single" w:sz="12" w:space="0" w:color="auto"/>
              <w:bottom w:val="single" w:sz="6" w:space="0" w:color="auto"/>
            </w:tcBorders>
            <w:tcMar>
              <w:left w:w="85" w:type="dxa"/>
            </w:tcMar>
          </w:tcPr>
          <w:p w:rsidR="00B4390B" w:rsidRPr="0040015B" w:rsidP="00B33E54" w14:paraId="3BF42CE4" w14:textId="77777777">
            <w:pPr>
              <w:tabs>
                <w:tab w:val="left" w:pos="3472"/>
              </w:tabs>
              <w:spacing w:before="100" w:beforeAutospacing="1" w:after="100" w:afterAutospacing="1"/>
              <w:rPr>
                <w:rFonts w:asciiTheme="majorHAnsi" w:hAnsiTheme="majorHAnsi"/>
                <w:color w:val="000000"/>
                <w:sz w:val="18"/>
                <w:szCs w:val="18"/>
                <w:lang w:val="en-US"/>
              </w:rPr>
            </w:pPr>
          </w:p>
        </w:tc>
      </w:tr>
      <w:tr w14:paraId="35964CDE" w14:textId="77777777" w:rsidTr="00C91067">
        <w:tblPrEx>
          <w:tblW w:w="6883" w:type="pct"/>
          <w:tblInd w:w="-1433" w:type="dxa"/>
          <w:tblLook w:val="04A0"/>
        </w:tblPrEx>
        <w:trPr>
          <w:trHeight w:val="340"/>
        </w:trPr>
        <w:tc>
          <w:tcPr>
            <w:tcW w:w="576" w:type="pct"/>
            <w:tcBorders>
              <w:top w:val="single" w:sz="6" w:space="0" w:color="auto"/>
              <w:left w:val="single" w:sz="12" w:space="0" w:color="auto"/>
              <w:bottom w:val="single" w:sz="12" w:space="0" w:color="auto"/>
            </w:tcBorders>
            <w:noWrap/>
            <w:vAlign w:val="center"/>
          </w:tcPr>
          <w:p w:rsidR="002E2891" w:rsidRPr="0040015B" w:rsidP="001E67DC" w14:paraId="1F000913"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t>Vaccin</w:t>
            </w:r>
          </w:p>
        </w:tc>
        <w:tc>
          <w:tcPr>
            <w:tcW w:w="382" w:type="pct"/>
            <w:gridSpan w:val="2"/>
            <w:tcBorders>
              <w:top w:val="single" w:sz="6" w:space="0" w:color="auto"/>
              <w:bottom w:val="single" w:sz="12" w:space="0" w:color="auto"/>
            </w:tcBorders>
            <w:noWrap/>
            <w:vAlign w:val="center"/>
          </w:tcPr>
          <w:p w:rsidR="002E2891" w:rsidRPr="0040015B" w:rsidP="001E67DC" w14:paraId="5F68DDD1"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t>Dos 1</w:t>
            </w:r>
          </w:p>
        </w:tc>
        <w:tc>
          <w:tcPr>
            <w:tcW w:w="382" w:type="pct"/>
            <w:gridSpan w:val="3"/>
            <w:tcBorders>
              <w:top w:val="single" w:sz="6" w:space="0" w:color="auto"/>
              <w:bottom w:val="single" w:sz="12" w:space="0" w:color="auto"/>
            </w:tcBorders>
            <w:noWrap/>
            <w:vAlign w:val="center"/>
          </w:tcPr>
          <w:p w:rsidR="002E2891" w:rsidRPr="0040015B" w:rsidP="001E67DC" w14:paraId="55127271"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t>Dos 2</w:t>
            </w:r>
          </w:p>
        </w:tc>
        <w:tc>
          <w:tcPr>
            <w:tcW w:w="557" w:type="pct"/>
            <w:tcBorders>
              <w:top w:val="single" w:sz="6" w:space="0" w:color="auto"/>
              <w:bottom w:val="single" w:sz="12" w:space="0" w:color="auto"/>
            </w:tcBorders>
            <w:noWrap/>
            <w:vAlign w:val="center"/>
          </w:tcPr>
          <w:p w:rsidR="002E2891" w:rsidRPr="0040015B" w:rsidP="001E67DC" w14:paraId="3FBD38E2" w14:textId="77777777">
            <w:pPr>
              <w:spacing w:line="360" w:lineRule="exact"/>
              <w:ind w:left="34"/>
              <w:rPr>
                <w:rFonts w:asciiTheme="majorHAnsi" w:hAnsiTheme="majorHAnsi"/>
                <w:b/>
                <w:color w:val="000000"/>
                <w:sz w:val="18"/>
                <w:szCs w:val="18"/>
              </w:rPr>
            </w:pPr>
            <w:r w:rsidRPr="0040015B">
              <w:rPr>
                <w:rFonts w:asciiTheme="majorHAnsi" w:hAnsiTheme="majorHAnsi"/>
                <w:b/>
                <w:color w:val="000000"/>
                <w:sz w:val="18"/>
                <w:szCs w:val="18"/>
              </w:rPr>
              <w:t>Dos 3</w:t>
            </w:r>
          </w:p>
        </w:tc>
        <w:tc>
          <w:tcPr>
            <w:tcW w:w="576" w:type="pct"/>
            <w:gridSpan w:val="2"/>
            <w:tcBorders>
              <w:top w:val="single" w:sz="6" w:space="0" w:color="auto"/>
              <w:bottom w:val="single" w:sz="12" w:space="0" w:color="auto"/>
            </w:tcBorders>
            <w:noWrap/>
            <w:vAlign w:val="center"/>
          </w:tcPr>
          <w:p w:rsidR="002E2891" w:rsidRPr="0040015B" w:rsidP="001E67DC" w14:paraId="593C1C27"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t>Dos 4</w:t>
            </w:r>
          </w:p>
        </w:tc>
        <w:tc>
          <w:tcPr>
            <w:tcW w:w="605" w:type="pct"/>
            <w:tcBorders>
              <w:top w:val="single" w:sz="6" w:space="0" w:color="auto"/>
              <w:bottom w:val="single" w:sz="12" w:space="0" w:color="auto"/>
              <w:right w:val="single" w:sz="12" w:space="0" w:color="auto"/>
            </w:tcBorders>
            <w:noWrap/>
            <w:vAlign w:val="center"/>
          </w:tcPr>
          <w:p w:rsidR="002E2891" w:rsidRPr="0040015B" w:rsidP="001E67DC" w14:paraId="7210ED24"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t>Dos 5</w:t>
            </w:r>
          </w:p>
        </w:tc>
        <w:tc>
          <w:tcPr>
            <w:tcW w:w="1036" w:type="pct"/>
            <w:tcBorders>
              <w:top w:val="single" w:sz="6" w:space="0" w:color="auto"/>
              <w:left w:val="single" w:sz="12" w:space="0" w:color="auto"/>
              <w:bottom w:val="single" w:sz="12" w:space="0" w:color="auto"/>
              <w:right w:val="single" w:sz="6" w:space="0" w:color="auto"/>
            </w:tcBorders>
            <w:noWrap/>
            <w:tcMar>
              <w:left w:w="85" w:type="dxa"/>
              <w:right w:w="28" w:type="dxa"/>
            </w:tcMar>
            <w:vAlign w:val="center"/>
          </w:tcPr>
          <w:p w:rsidR="002E2891" w:rsidRPr="0040015B" w:rsidP="001E67DC" w14:paraId="0E666A47"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Vaccin/varunamn</w:t>
            </w:r>
          </w:p>
        </w:tc>
        <w:tc>
          <w:tcPr>
            <w:tcW w:w="407" w:type="pct"/>
            <w:tcBorders>
              <w:top w:val="single" w:sz="6" w:space="0" w:color="auto"/>
              <w:left w:val="single" w:sz="6" w:space="0" w:color="auto"/>
              <w:bottom w:val="single" w:sz="12" w:space="0" w:color="auto"/>
              <w:right w:val="single" w:sz="6" w:space="0" w:color="auto"/>
            </w:tcBorders>
            <w:vAlign w:val="bottom"/>
          </w:tcPr>
          <w:p w:rsidR="002E2891" w:rsidRPr="0040015B" w:rsidP="002E2891" w14:paraId="0A07E45D"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Antal doser</w:t>
            </w:r>
          </w:p>
        </w:tc>
        <w:tc>
          <w:tcPr>
            <w:tcW w:w="479" w:type="pct"/>
            <w:tcBorders>
              <w:top w:val="single" w:sz="6" w:space="0" w:color="auto"/>
              <w:left w:val="single" w:sz="6" w:space="0" w:color="auto"/>
              <w:bottom w:val="single" w:sz="12" w:space="0" w:color="auto"/>
            </w:tcBorders>
            <w:tcMar>
              <w:left w:w="85" w:type="dxa"/>
              <w:right w:w="85" w:type="dxa"/>
            </w:tcMar>
            <w:vAlign w:val="bottom"/>
          </w:tcPr>
          <w:p w:rsidR="002E2891" w:rsidRPr="0040015B" w:rsidP="002E2891" w14:paraId="6BD06A98"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Dos, intervall</w:t>
            </w:r>
          </w:p>
        </w:tc>
      </w:tr>
      <w:tr w14:paraId="35CF08F8" w14:textId="77777777" w:rsidTr="00C91067">
        <w:tblPrEx>
          <w:tblW w:w="6883" w:type="pct"/>
          <w:tblInd w:w="-1433" w:type="dxa"/>
          <w:tblLook w:val="04A0"/>
        </w:tblPrEx>
        <w:trPr>
          <w:trHeight w:val="340"/>
        </w:trPr>
        <w:tc>
          <w:tcPr>
            <w:tcW w:w="576" w:type="pct"/>
            <w:tcBorders>
              <w:top w:val="single" w:sz="12" w:space="0" w:color="auto"/>
              <w:left w:val="single" w:sz="12" w:space="0" w:color="auto"/>
              <w:bottom w:val="single" w:sz="6" w:space="0" w:color="auto"/>
            </w:tcBorders>
            <w:noWrap/>
            <w:vAlign w:val="bottom"/>
          </w:tcPr>
          <w:p w:rsidR="002E2891" w:rsidRPr="0040015B" w:rsidP="002E2891" w14:paraId="620FC008"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t>BCG</w:t>
            </w:r>
          </w:p>
        </w:tc>
        <w:tc>
          <w:tcPr>
            <w:tcW w:w="382" w:type="pct"/>
            <w:gridSpan w:val="2"/>
            <w:tcBorders>
              <w:top w:val="single" w:sz="6" w:space="0" w:color="auto"/>
              <w:bottom w:val="single" w:sz="6" w:space="0" w:color="auto"/>
            </w:tcBorders>
            <w:noWrap/>
            <w:vAlign w:val="center"/>
          </w:tcPr>
          <w:p w:rsidR="002E2891" w:rsidRPr="0040015B" w:rsidP="002E2891" w14:paraId="1146D584"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bookmarkStart w:id="65" w:name="Text3"/>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bookmarkEnd w:id="65"/>
          </w:p>
        </w:tc>
        <w:tc>
          <w:tcPr>
            <w:tcW w:w="382" w:type="pct"/>
            <w:gridSpan w:val="3"/>
            <w:tcBorders>
              <w:top w:val="single" w:sz="6" w:space="0" w:color="auto"/>
              <w:bottom w:val="single" w:sz="6" w:space="0" w:color="auto"/>
            </w:tcBorders>
            <w:noWrap/>
            <w:vAlign w:val="center"/>
          </w:tcPr>
          <w:p w:rsidR="002E2891" w:rsidRPr="0040015B" w:rsidP="000312BA" w14:paraId="6579DDED" w14:textId="77777777">
            <w:pPr>
              <w:spacing w:line="36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738" w:type="pct"/>
            <w:gridSpan w:val="4"/>
            <w:tcBorders>
              <w:top w:val="single" w:sz="12" w:space="0" w:color="auto"/>
              <w:bottom w:val="single" w:sz="6" w:space="0" w:color="auto"/>
              <w:right w:val="single" w:sz="12" w:space="0" w:color="auto"/>
            </w:tcBorders>
            <w:shd w:val="clear" w:color="auto" w:fill="D9D9D9"/>
            <w:noWrap/>
            <w:vAlign w:val="bottom"/>
          </w:tcPr>
          <w:p w:rsidR="002E2891" w:rsidRPr="0040015B" w:rsidP="002E2891" w14:paraId="0F43B70D" w14:textId="77777777">
            <w:pPr>
              <w:spacing w:line="360" w:lineRule="exact"/>
              <w:rPr>
                <w:rFonts w:asciiTheme="majorHAnsi" w:hAnsiTheme="majorHAnsi"/>
                <w:b/>
                <w:color w:val="000000"/>
                <w:sz w:val="18"/>
                <w:szCs w:val="18"/>
              </w:rPr>
            </w:pPr>
          </w:p>
        </w:tc>
        <w:tc>
          <w:tcPr>
            <w:tcW w:w="1036" w:type="pct"/>
            <w:tcBorders>
              <w:top w:val="single" w:sz="6" w:space="0" w:color="auto"/>
              <w:left w:val="single" w:sz="12" w:space="0" w:color="auto"/>
              <w:bottom w:val="single" w:sz="6" w:space="0" w:color="auto"/>
              <w:right w:val="single" w:sz="6" w:space="0" w:color="auto"/>
            </w:tcBorders>
            <w:noWrap/>
            <w:tcMar>
              <w:left w:w="85" w:type="dxa"/>
              <w:right w:w="28" w:type="dxa"/>
            </w:tcMar>
            <w:vAlign w:val="center"/>
          </w:tcPr>
          <w:p w:rsidR="002E2891" w:rsidRPr="0040015B" w:rsidP="002E2891" w14:paraId="33D21B0E"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tcBorders>
              <w:top w:val="single" w:sz="6" w:space="0" w:color="auto"/>
              <w:left w:val="single" w:sz="6" w:space="0" w:color="auto"/>
              <w:bottom w:val="single" w:sz="6" w:space="0" w:color="auto"/>
              <w:right w:val="single" w:sz="6" w:space="0" w:color="auto"/>
            </w:tcBorders>
            <w:vAlign w:val="center"/>
          </w:tcPr>
          <w:p w:rsidR="002E2891" w:rsidRPr="0040015B" w:rsidP="002E2891" w14:paraId="1E64BDCE"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tcBorders>
              <w:top w:val="single" w:sz="6" w:space="0" w:color="auto"/>
              <w:left w:val="single" w:sz="6" w:space="0" w:color="auto"/>
              <w:bottom w:val="single" w:sz="6" w:space="0" w:color="auto"/>
            </w:tcBorders>
            <w:tcMar>
              <w:left w:w="85" w:type="dxa"/>
              <w:right w:w="85" w:type="dxa"/>
            </w:tcMar>
            <w:vAlign w:val="center"/>
          </w:tcPr>
          <w:p w:rsidR="002E2891" w:rsidRPr="0040015B" w:rsidP="002E2891" w14:paraId="19D259E3"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13C9F26C" w14:textId="77777777" w:rsidTr="00C91067">
        <w:tblPrEx>
          <w:tblW w:w="6883" w:type="pct"/>
          <w:tblInd w:w="-1433" w:type="dxa"/>
          <w:tblLook w:val="04A0"/>
        </w:tblPrEx>
        <w:trPr>
          <w:trHeight w:val="340"/>
        </w:trPr>
        <w:tc>
          <w:tcPr>
            <w:tcW w:w="576" w:type="pct"/>
            <w:tcBorders>
              <w:top w:val="single" w:sz="6" w:space="0" w:color="auto"/>
              <w:left w:val="single" w:sz="12" w:space="0" w:color="auto"/>
              <w:bottom w:val="single" w:sz="6" w:space="0" w:color="auto"/>
            </w:tcBorders>
            <w:noWrap/>
            <w:tcMar>
              <w:left w:w="57" w:type="dxa"/>
              <w:right w:w="0" w:type="dxa"/>
            </w:tcMar>
            <w:vAlign w:val="center"/>
          </w:tcPr>
          <w:p w:rsidR="000312BA" w:rsidRPr="0040015B" w:rsidP="002E2891" w14:paraId="6297F213"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DTP/DT/</w:t>
            </w:r>
            <w:r w:rsidRPr="0040015B">
              <w:rPr>
                <w:rFonts w:asciiTheme="majorHAnsi" w:hAnsiTheme="majorHAnsi"/>
                <w:b/>
                <w:color w:val="000000"/>
                <w:sz w:val="18"/>
                <w:szCs w:val="18"/>
              </w:rPr>
              <w:t>Td</w:t>
            </w:r>
          </w:p>
        </w:tc>
        <w:tc>
          <w:tcPr>
            <w:tcW w:w="382" w:type="pct"/>
            <w:gridSpan w:val="2"/>
            <w:tcBorders>
              <w:top w:val="single" w:sz="6" w:space="0" w:color="auto"/>
              <w:bottom w:val="single" w:sz="6" w:space="0" w:color="auto"/>
            </w:tcBorders>
            <w:noWrap/>
            <w:vAlign w:val="center"/>
          </w:tcPr>
          <w:p w:rsidR="000312BA" w:rsidRPr="0040015B" w:rsidP="002E2891" w14:paraId="7A2EB6E3"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top w:val="single" w:sz="6" w:space="0" w:color="auto"/>
              <w:bottom w:val="single" w:sz="6" w:space="0" w:color="auto"/>
            </w:tcBorders>
            <w:noWrap/>
            <w:vAlign w:val="center"/>
          </w:tcPr>
          <w:p w:rsidR="000312BA" w:rsidRPr="0040015B" w:rsidP="002E2891" w14:paraId="6D2B298F"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6" w:space="0" w:color="auto"/>
              <w:bottom w:val="single" w:sz="6" w:space="0" w:color="auto"/>
            </w:tcBorders>
            <w:noWrap/>
            <w:tcMar>
              <w:left w:w="85" w:type="dxa"/>
              <w:right w:w="85" w:type="dxa"/>
            </w:tcMar>
            <w:vAlign w:val="center"/>
          </w:tcPr>
          <w:p w:rsidR="000312BA" w:rsidRPr="0040015B" w:rsidP="002E2891" w14:paraId="2BE63FF9" w14:textId="77777777">
            <w:pPr>
              <w:tabs>
                <w:tab w:val="right" w:pos="280"/>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76" w:type="pct"/>
            <w:gridSpan w:val="2"/>
            <w:tcBorders>
              <w:top w:val="single" w:sz="6" w:space="0" w:color="auto"/>
              <w:bottom w:val="single" w:sz="6" w:space="0" w:color="auto"/>
            </w:tcBorders>
            <w:noWrap/>
            <w:vAlign w:val="center"/>
          </w:tcPr>
          <w:p w:rsidR="000312BA" w:rsidRPr="0040015B" w:rsidP="002E2891" w14:paraId="3B30F206" w14:textId="77777777">
            <w:pPr>
              <w:tabs>
                <w:tab w:val="right" w:pos="217"/>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605" w:type="pct"/>
            <w:tcBorders>
              <w:top w:val="single" w:sz="6" w:space="0" w:color="auto"/>
              <w:bottom w:val="single" w:sz="6" w:space="0" w:color="auto"/>
              <w:right w:val="single" w:sz="12" w:space="0" w:color="auto"/>
            </w:tcBorders>
            <w:noWrap/>
            <w:vAlign w:val="center"/>
          </w:tcPr>
          <w:p w:rsidR="000312BA" w:rsidRPr="0040015B" w:rsidP="002E2891" w14:paraId="5FC19D5B" w14:textId="77777777">
            <w:pPr>
              <w:tabs>
                <w:tab w:val="right" w:pos="172"/>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036" w:type="pct"/>
            <w:tcBorders>
              <w:top w:val="single" w:sz="6" w:space="0" w:color="auto"/>
              <w:left w:val="single" w:sz="12" w:space="0" w:color="auto"/>
              <w:bottom w:val="single" w:sz="6" w:space="0" w:color="auto"/>
              <w:right w:val="single" w:sz="6" w:space="0" w:color="auto"/>
            </w:tcBorders>
            <w:shd w:val="clear" w:color="auto" w:fill="FFFFFF"/>
            <w:noWrap/>
            <w:vAlign w:val="center"/>
          </w:tcPr>
          <w:p w:rsidR="000312BA" w:rsidRPr="0040015B" w:rsidP="002E2891" w14:paraId="21BE8959"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tcBorders>
              <w:top w:val="single" w:sz="6" w:space="0" w:color="auto"/>
              <w:left w:val="single" w:sz="6" w:space="0" w:color="auto"/>
              <w:bottom w:val="single" w:sz="6" w:space="0" w:color="auto"/>
              <w:right w:val="single" w:sz="6" w:space="0" w:color="auto"/>
            </w:tcBorders>
            <w:shd w:val="clear" w:color="auto" w:fill="FFFFFF"/>
            <w:vAlign w:val="center"/>
          </w:tcPr>
          <w:p w:rsidR="000312BA" w:rsidRPr="0040015B" w:rsidP="002E2891" w14:paraId="25A7D448"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tcBorders>
              <w:top w:val="single" w:sz="6" w:space="0" w:color="auto"/>
              <w:left w:val="single" w:sz="6" w:space="0" w:color="auto"/>
              <w:bottom w:val="single" w:sz="6" w:space="0" w:color="auto"/>
            </w:tcBorders>
            <w:shd w:val="clear" w:color="auto" w:fill="FFFFFF"/>
            <w:vAlign w:val="center"/>
          </w:tcPr>
          <w:p w:rsidR="000312BA" w:rsidRPr="0040015B" w:rsidP="002E2891" w14:paraId="3287836E"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4213D589" w14:textId="77777777" w:rsidTr="00C91067">
        <w:tblPrEx>
          <w:tblW w:w="6883" w:type="pct"/>
          <w:tblInd w:w="-1433" w:type="dxa"/>
          <w:tblLook w:val="04A0"/>
        </w:tblPrEx>
        <w:trPr>
          <w:trHeight w:val="340"/>
        </w:trPr>
        <w:tc>
          <w:tcPr>
            <w:tcW w:w="576" w:type="pct"/>
            <w:tcBorders>
              <w:top w:val="single" w:sz="6" w:space="0" w:color="auto"/>
              <w:left w:val="single" w:sz="12" w:space="0" w:color="auto"/>
              <w:bottom w:val="dashSmallGap" w:sz="4" w:space="0" w:color="auto"/>
            </w:tcBorders>
            <w:noWrap/>
            <w:tcMar>
              <w:left w:w="85" w:type="dxa"/>
              <w:right w:w="28" w:type="dxa"/>
            </w:tcMar>
            <w:vAlign w:val="center"/>
          </w:tcPr>
          <w:p w:rsidR="000312BA" w:rsidRPr="00E20B83" w:rsidP="002E2891" w14:paraId="4565DC72" w14:textId="77777777">
            <w:pPr>
              <w:spacing w:line="300" w:lineRule="exact"/>
              <w:rPr>
                <w:rFonts w:asciiTheme="majorHAnsi" w:hAnsiTheme="majorHAnsi"/>
                <w:b/>
                <w:color w:val="000000"/>
                <w:sz w:val="18"/>
                <w:szCs w:val="18"/>
              </w:rPr>
            </w:pPr>
            <w:r w:rsidRPr="00E20B83">
              <w:rPr>
                <w:rFonts w:asciiTheme="majorHAnsi" w:hAnsiTheme="majorHAnsi"/>
                <w:b/>
                <w:color w:val="000000"/>
                <w:sz w:val="18"/>
                <w:szCs w:val="18"/>
              </w:rPr>
              <w:t>IPV (polio</w:t>
            </w:r>
            <w:r w:rsidRPr="00E20B83" w:rsidR="00A5725C">
              <w:rPr>
                <w:rFonts w:asciiTheme="majorHAnsi" w:hAnsiTheme="majorHAnsi"/>
                <w:b/>
                <w:color w:val="000000"/>
                <w:sz w:val="18"/>
                <w:szCs w:val="18"/>
              </w:rPr>
              <w:t xml:space="preserve">, </w:t>
            </w:r>
            <w:r w:rsidRPr="00E20B83" w:rsidR="00A5725C">
              <w:rPr>
                <w:rFonts w:asciiTheme="majorHAnsi" w:hAnsiTheme="majorHAnsi"/>
                <w:b/>
                <w:color w:val="000000"/>
                <w:sz w:val="18"/>
                <w:szCs w:val="18"/>
              </w:rPr>
              <w:t>inj</w:t>
            </w:r>
            <w:r w:rsidRPr="00E20B83">
              <w:rPr>
                <w:rFonts w:asciiTheme="majorHAnsi" w:hAnsiTheme="majorHAnsi"/>
                <w:b/>
                <w:color w:val="000000"/>
                <w:sz w:val="18"/>
                <w:szCs w:val="18"/>
              </w:rPr>
              <w:t>)</w:t>
            </w:r>
          </w:p>
        </w:tc>
        <w:tc>
          <w:tcPr>
            <w:tcW w:w="382" w:type="pct"/>
            <w:gridSpan w:val="2"/>
            <w:tcBorders>
              <w:top w:val="single" w:sz="6" w:space="0" w:color="auto"/>
              <w:bottom w:val="dashSmallGap" w:sz="4" w:space="0" w:color="auto"/>
            </w:tcBorders>
            <w:noWrap/>
            <w:vAlign w:val="center"/>
          </w:tcPr>
          <w:p w:rsidR="000312BA" w:rsidRPr="0040015B" w:rsidP="002E2891" w14:paraId="6FC6D8A1"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top w:val="single" w:sz="6" w:space="0" w:color="auto"/>
              <w:bottom w:val="dashSmallGap" w:sz="4" w:space="0" w:color="auto"/>
            </w:tcBorders>
            <w:noWrap/>
            <w:vAlign w:val="center"/>
          </w:tcPr>
          <w:p w:rsidR="000312BA" w:rsidRPr="0040015B" w:rsidP="002E2891" w14:paraId="3A7182D0"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6" w:space="0" w:color="auto"/>
              <w:bottom w:val="dashSmallGap" w:sz="4" w:space="0" w:color="auto"/>
            </w:tcBorders>
            <w:noWrap/>
            <w:tcMar>
              <w:left w:w="85" w:type="dxa"/>
              <w:right w:w="85" w:type="dxa"/>
            </w:tcMar>
            <w:vAlign w:val="center"/>
          </w:tcPr>
          <w:p w:rsidR="000312BA" w:rsidRPr="0040015B" w:rsidP="002E2891" w14:paraId="2FB435D0" w14:textId="77777777">
            <w:pPr>
              <w:tabs>
                <w:tab w:val="right" w:pos="274"/>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76" w:type="pct"/>
            <w:gridSpan w:val="2"/>
            <w:tcBorders>
              <w:top w:val="single" w:sz="6" w:space="0" w:color="auto"/>
              <w:bottom w:val="dashSmallGap" w:sz="4" w:space="0" w:color="auto"/>
            </w:tcBorders>
            <w:noWrap/>
            <w:vAlign w:val="center"/>
          </w:tcPr>
          <w:p w:rsidR="000312BA" w:rsidRPr="0040015B" w:rsidP="002E2891" w14:paraId="2F8134A5" w14:textId="77777777">
            <w:pPr>
              <w:tabs>
                <w:tab w:val="right" w:pos="217"/>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605" w:type="pct"/>
            <w:tcBorders>
              <w:top w:val="single" w:sz="6" w:space="0" w:color="auto"/>
              <w:bottom w:val="dashSmallGap" w:sz="4" w:space="0" w:color="auto"/>
              <w:right w:val="single" w:sz="12" w:space="0" w:color="auto"/>
            </w:tcBorders>
            <w:noWrap/>
            <w:vAlign w:val="center"/>
          </w:tcPr>
          <w:p w:rsidR="000312BA" w:rsidRPr="0040015B" w:rsidP="002E2891" w14:paraId="0ACD6DBE" w14:textId="77777777">
            <w:pPr>
              <w:tabs>
                <w:tab w:val="right" w:pos="172"/>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036" w:type="pct"/>
            <w:vMerge w:val="restart"/>
            <w:tcBorders>
              <w:top w:val="single" w:sz="6" w:space="0" w:color="auto"/>
              <w:left w:val="single" w:sz="12" w:space="0" w:color="auto"/>
              <w:right w:val="single" w:sz="6" w:space="0" w:color="auto"/>
            </w:tcBorders>
            <w:shd w:val="clear" w:color="auto" w:fill="FFFFFF"/>
            <w:noWrap/>
            <w:vAlign w:val="center"/>
          </w:tcPr>
          <w:p w:rsidR="000312BA" w:rsidRPr="0040015B" w:rsidP="002E2891" w14:paraId="05F7D6A9"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vMerge w:val="restart"/>
            <w:tcBorders>
              <w:top w:val="single" w:sz="6" w:space="0" w:color="auto"/>
              <w:left w:val="single" w:sz="6" w:space="0" w:color="auto"/>
              <w:right w:val="single" w:sz="6" w:space="0" w:color="auto"/>
            </w:tcBorders>
            <w:shd w:val="clear" w:color="auto" w:fill="FFFFFF"/>
            <w:vAlign w:val="center"/>
          </w:tcPr>
          <w:p w:rsidR="000312BA" w:rsidRPr="0040015B" w:rsidP="002E2891" w14:paraId="0FF2D38F"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vMerge w:val="restart"/>
            <w:tcBorders>
              <w:top w:val="single" w:sz="6" w:space="0" w:color="auto"/>
              <w:left w:val="single" w:sz="6" w:space="0" w:color="auto"/>
            </w:tcBorders>
            <w:shd w:val="clear" w:color="auto" w:fill="FFFFFF"/>
            <w:vAlign w:val="center"/>
          </w:tcPr>
          <w:p w:rsidR="000312BA" w:rsidRPr="0040015B" w:rsidP="002E2891" w14:paraId="71AAD755"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0B64D4CB" w14:textId="77777777" w:rsidTr="00C91067">
        <w:tblPrEx>
          <w:tblW w:w="6883" w:type="pct"/>
          <w:tblInd w:w="-1433" w:type="dxa"/>
          <w:tblLook w:val="04A0"/>
        </w:tblPrEx>
        <w:trPr>
          <w:trHeight w:val="340"/>
        </w:trPr>
        <w:tc>
          <w:tcPr>
            <w:tcW w:w="576" w:type="pct"/>
            <w:tcBorders>
              <w:top w:val="dashSmallGap" w:sz="4" w:space="0" w:color="auto"/>
              <w:left w:val="single" w:sz="12" w:space="0" w:color="auto"/>
            </w:tcBorders>
            <w:noWrap/>
            <w:tcMar>
              <w:left w:w="85" w:type="dxa"/>
              <w:right w:w="28" w:type="dxa"/>
            </w:tcMar>
            <w:vAlign w:val="center"/>
          </w:tcPr>
          <w:p w:rsidR="000312BA" w:rsidRPr="00E20B83" w:rsidP="002E2891" w14:paraId="0DF3B3C7" w14:textId="77777777">
            <w:pPr>
              <w:spacing w:line="300" w:lineRule="exact"/>
              <w:rPr>
                <w:rFonts w:asciiTheme="majorHAnsi" w:hAnsiTheme="majorHAnsi"/>
                <w:b/>
                <w:color w:val="000000"/>
                <w:spacing w:val="-6"/>
                <w:sz w:val="18"/>
                <w:szCs w:val="18"/>
              </w:rPr>
            </w:pPr>
            <w:r w:rsidRPr="00E20B83">
              <w:rPr>
                <w:rFonts w:asciiTheme="majorHAnsi" w:hAnsiTheme="majorHAnsi"/>
                <w:b/>
                <w:color w:val="000000"/>
                <w:spacing w:val="-6"/>
                <w:sz w:val="18"/>
                <w:szCs w:val="18"/>
              </w:rPr>
              <w:t>OPV (polio</w:t>
            </w:r>
            <w:r w:rsidRPr="00E20B83" w:rsidR="00A5725C">
              <w:rPr>
                <w:rFonts w:asciiTheme="majorHAnsi" w:hAnsiTheme="majorHAnsi"/>
                <w:b/>
                <w:color w:val="000000"/>
                <w:spacing w:val="-6"/>
                <w:sz w:val="18"/>
                <w:szCs w:val="18"/>
              </w:rPr>
              <w:t>, oralt</w:t>
            </w:r>
            <w:r w:rsidRPr="00E20B83">
              <w:rPr>
                <w:rFonts w:asciiTheme="majorHAnsi" w:hAnsiTheme="majorHAnsi"/>
                <w:b/>
                <w:color w:val="000000"/>
                <w:spacing w:val="-6"/>
                <w:sz w:val="18"/>
                <w:szCs w:val="18"/>
              </w:rPr>
              <w:t>)</w:t>
            </w:r>
          </w:p>
        </w:tc>
        <w:tc>
          <w:tcPr>
            <w:tcW w:w="382" w:type="pct"/>
            <w:gridSpan w:val="2"/>
            <w:tcBorders>
              <w:top w:val="dashSmallGap" w:sz="4" w:space="0" w:color="auto"/>
            </w:tcBorders>
            <w:noWrap/>
            <w:vAlign w:val="center"/>
          </w:tcPr>
          <w:p w:rsidR="000312BA" w:rsidRPr="0040015B" w:rsidP="002E2891" w14:paraId="594485F3"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top w:val="dashSmallGap" w:sz="4" w:space="0" w:color="auto"/>
            </w:tcBorders>
            <w:noWrap/>
            <w:vAlign w:val="center"/>
          </w:tcPr>
          <w:p w:rsidR="000312BA" w:rsidRPr="0040015B" w:rsidP="002E2891" w14:paraId="34D39F02"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dashSmallGap" w:sz="4" w:space="0" w:color="auto"/>
              <w:bottom w:val="single" w:sz="6" w:space="0" w:color="auto"/>
            </w:tcBorders>
            <w:noWrap/>
            <w:tcMar>
              <w:left w:w="85" w:type="dxa"/>
              <w:right w:w="85" w:type="dxa"/>
            </w:tcMar>
            <w:vAlign w:val="center"/>
          </w:tcPr>
          <w:p w:rsidR="000312BA" w:rsidRPr="0040015B" w:rsidP="002E2891" w14:paraId="3587E080" w14:textId="77777777">
            <w:pPr>
              <w:tabs>
                <w:tab w:val="right" w:pos="274"/>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76" w:type="pct"/>
            <w:gridSpan w:val="2"/>
            <w:tcBorders>
              <w:top w:val="dashSmallGap" w:sz="4" w:space="0" w:color="auto"/>
              <w:bottom w:val="single" w:sz="6" w:space="0" w:color="auto"/>
            </w:tcBorders>
            <w:noWrap/>
            <w:vAlign w:val="center"/>
          </w:tcPr>
          <w:p w:rsidR="000312BA" w:rsidRPr="0040015B" w:rsidP="002E2891" w14:paraId="38BC60FF" w14:textId="77777777">
            <w:pPr>
              <w:tabs>
                <w:tab w:val="right" w:pos="217"/>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605" w:type="pct"/>
            <w:tcBorders>
              <w:top w:val="dashSmallGap" w:sz="4" w:space="0" w:color="auto"/>
              <w:bottom w:val="single" w:sz="6" w:space="0" w:color="auto"/>
              <w:right w:val="single" w:sz="12" w:space="0" w:color="auto"/>
            </w:tcBorders>
            <w:noWrap/>
            <w:vAlign w:val="center"/>
          </w:tcPr>
          <w:p w:rsidR="000312BA" w:rsidRPr="0040015B" w:rsidP="002E2891" w14:paraId="2DE1EFF4" w14:textId="77777777">
            <w:pPr>
              <w:tabs>
                <w:tab w:val="right" w:pos="172"/>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036" w:type="pct"/>
            <w:vMerge/>
            <w:tcBorders>
              <w:left w:val="single" w:sz="12" w:space="0" w:color="auto"/>
              <w:bottom w:val="single" w:sz="6" w:space="0" w:color="auto"/>
              <w:right w:val="single" w:sz="6" w:space="0" w:color="auto"/>
            </w:tcBorders>
            <w:shd w:val="clear" w:color="auto" w:fill="FFFFFF"/>
            <w:noWrap/>
            <w:vAlign w:val="center"/>
          </w:tcPr>
          <w:p w:rsidR="000312BA" w:rsidRPr="0040015B" w:rsidP="002E2891" w14:paraId="4FBF2AE6" w14:textId="77777777">
            <w:pPr>
              <w:spacing w:line="300" w:lineRule="exact"/>
              <w:rPr>
                <w:rFonts w:asciiTheme="majorHAnsi" w:hAnsiTheme="majorHAnsi"/>
                <w:b/>
                <w:color w:val="000000"/>
                <w:sz w:val="18"/>
                <w:szCs w:val="18"/>
              </w:rPr>
            </w:pPr>
          </w:p>
        </w:tc>
        <w:tc>
          <w:tcPr>
            <w:tcW w:w="407" w:type="pct"/>
            <w:vMerge/>
            <w:tcBorders>
              <w:left w:val="single" w:sz="6" w:space="0" w:color="auto"/>
              <w:bottom w:val="single" w:sz="6" w:space="0" w:color="auto"/>
              <w:right w:val="single" w:sz="6" w:space="0" w:color="auto"/>
            </w:tcBorders>
            <w:shd w:val="clear" w:color="auto" w:fill="FFFFFF"/>
            <w:vAlign w:val="center"/>
          </w:tcPr>
          <w:p w:rsidR="000312BA" w:rsidRPr="0040015B" w:rsidP="002E2891" w14:paraId="73DD896D" w14:textId="77777777">
            <w:pPr>
              <w:spacing w:line="300" w:lineRule="exact"/>
              <w:rPr>
                <w:rFonts w:asciiTheme="majorHAnsi" w:hAnsiTheme="majorHAnsi"/>
                <w:b/>
                <w:color w:val="000000"/>
                <w:sz w:val="18"/>
                <w:szCs w:val="18"/>
              </w:rPr>
            </w:pPr>
          </w:p>
        </w:tc>
        <w:tc>
          <w:tcPr>
            <w:tcW w:w="479" w:type="pct"/>
            <w:vMerge/>
            <w:tcBorders>
              <w:left w:val="single" w:sz="6" w:space="0" w:color="auto"/>
              <w:bottom w:val="single" w:sz="6" w:space="0" w:color="auto"/>
            </w:tcBorders>
            <w:shd w:val="clear" w:color="auto" w:fill="FFFFFF"/>
            <w:vAlign w:val="center"/>
          </w:tcPr>
          <w:p w:rsidR="000312BA" w:rsidRPr="0040015B" w:rsidP="002E2891" w14:paraId="14EE0C91" w14:textId="77777777">
            <w:pPr>
              <w:spacing w:line="300" w:lineRule="exact"/>
              <w:rPr>
                <w:rFonts w:asciiTheme="majorHAnsi" w:hAnsiTheme="majorHAnsi"/>
                <w:b/>
                <w:color w:val="000000"/>
                <w:sz w:val="18"/>
                <w:szCs w:val="18"/>
              </w:rPr>
            </w:pPr>
          </w:p>
        </w:tc>
      </w:tr>
      <w:tr w14:paraId="51AA1903" w14:textId="77777777" w:rsidTr="00C91067">
        <w:tblPrEx>
          <w:tblW w:w="6883" w:type="pct"/>
          <w:tblInd w:w="-1433" w:type="dxa"/>
          <w:tblLook w:val="04A0"/>
        </w:tblPrEx>
        <w:trPr>
          <w:trHeight w:val="340"/>
        </w:trPr>
        <w:tc>
          <w:tcPr>
            <w:tcW w:w="576" w:type="pct"/>
            <w:tcBorders>
              <w:left w:val="single" w:sz="12" w:space="0" w:color="auto"/>
            </w:tcBorders>
            <w:noWrap/>
            <w:vAlign w:val="center"/>
          </w:tcPr>
          <w:p w:rsidR="000312BA" w:rsidRPr="0040015B" w:rsidP="002E2891" w14:paraId="3644397A"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Hib</w:t>
            </w:r>
          </w:p>
        </w:tc>
        <w:tc>
          <w:tcPr>
            <w:tcW w:w="382" w:type="pct"/>
            <w:gridSpan w:val="2"/>
            <w:noWrap/>
            <w:vAlign w:val="center"/>
          </w:tcPr>
          <w:p w:rsidR="000312BA" w:rsidRPr="0040015B" w:rsidP="002E2891" w14:paraId="725DCCF7"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noWrap/>
            <w:vAlign w:val="center"/>
          </w:tcPr>
          <w:p w:rsidR="000312BA" w:rsidRPr="0040015B" w:rsidP="002E2891" w14:paraId="138D2328"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6" w:space="0" w:color="auto"/>
              <w:bottom w:val="single" w:sz="6" w:space="0" w:color="auto"/>
            </w:tcBorders>
            <w:noWrap/>
            <w:tcMar>
              <w:left w:w="85" w:type="dxa"/>
              <w:right w:w="85" w:type="dxa"/>
            </w:tcMar>
            <w:vAlign w:val="center"/>
          </w:tcPr>
          <w:p w:rsidR="000312BA" w:rsidRPr="0040015B" w:rsidP="002E2891" w14:paraId="288A8016" w14:textId="77777777">
            <w:pPr>
              <w:tabs>
                <w:tab w:val="right" w:pos="274"/>
              </w:tabs>
              <w:spacing w:line="300" w:lineRule="exact"/>
              <w:ind w:left="-108"/>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76" w:type="pct"/>
            <w:gridSpan w:val="2"/>
            <w:tcBorders>
              <w:top w:val="single" w:sz="6" w:space="0" w:color="auto"/>
              <w:bottom w:val="single" w:sz="6" w:space="0" w:color="auto"/>
            </w:tcBorders>
            <w:noWrap/>
            <w:vAlign w:val="center"/>
          </w:tcPr>
          <w:p w:rsidR="000312BA" w:rsidRPr="0040015B" w:rsidP="002E2891" w14:paraId="64609B90" w14:textId="77777777">
            <w:pPr>
              <w:tabs>
                <w:tab w:val="right" w:pos="217"/>
              </w:tabs>
              <w:spacing w:line="300" w:lineRule="exact"/>
              <w:ind w:left="-108"/>
              <w:jc w:val="right"/>
              <w:rPr>
                <w:rFonts w:asciiTheme="majorHAnsi" w:hAnsiTheme="majorHAnsi"/>
                <w:b/>
                <w:color w:val="000000"/>
                <w:sz w:val="18"/>
                <w:szCs w:val="18"/>
              </w:rPr>
            </w:pPr>
            <w:r w:rsidRPr="0040015B">
              <w:rPr>
                <w:rFonts w:asciiTheme="majorHAnsi" w:hAnsiTheme="majorHAnsi"/>
                <w:b/>
                <w:noProof/>
                <w:color w:val="000000"/>
                <w:sz w:val="18"/>
                <w:szCs w:val="18"/>
              </w:rPr>
              <w:fldChar w:fldCharType="begin">
                <w:ffData>
                  <w:name w:val=""/>
                  <w:enabled/>
                  <w:calcOnExit w:val="0"/>
                  <w:textInput/>
                </w:ffData>
              </w:fldChar>
            </w:r>
            <w:r w:rsidRPr="0040015B">
              <w:rPr>
                <w:rFonts w:asciiTheme="majorHAnsi" w:hAnsiTheme="majorHAnsi"/>
                <w:b/>
                <w:noProof/>
                <w:color w:val="000000"/>
                <w:sz w:val="18"/>
                <w:szCs w:val="18"/>
              </w:rPr>
              <w:instrText xml:space="preserve"> FORMTEXT </w:instrText>
            </w:r>
            <w:r w:rsidRPr="0040015B">
              <w:rPr>
                <w:rFonts w:asciiTheme="majorHAnsi" w:hAnsiTheme="majorHAnsi"/>
                <w:b/>
                <w:noProof/>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fldChar w:fldCharType="end"/>
            </w:r>
          </w:p>
        </w:tc>
        <w:tc>
          <w:tcPr>
            <w:tcW w:w="605" w:type="pct"/>
            <w:tcBorders>
              <w:top w:val="single" w:sz="6" w:space="0" w:color="auto"/>
              <w:bottom w:val="single" w:sz="6" w:space="0" w:color="auto"/>
              <w:right w:val="single" w:sz="12" w:space="0" w:color="auto"/>
            </w:tcBorders>
            <w:noWrap/>
            <w:vAlign w:val="center"/>
          </w:tcPr>
          <w:p w:rsidR="000312BA" w:rsidRPr="0040015B" w:rsidP="000312BA" w14:paraId="693CDFC4" w14:textId="77777777">
            <w:pPr>
              <w:tabs>
                <w:tab w:val="right" w:pos="255"/>
              </w:tabs>
              <w:spacing w:line="300" w:lineRule="exact"/>
              <w:ind w:left="-108"/>
              <w:jc w:val="right"/>
              <w:rPr>
                <w:rFonts w:asciiTheme="majorHAnsi" w:hAnsiTheme="majorHAnsi"/>
                <w:b/>
                <w:color w:val="000000"/>
                <w:sz w:val="18"/>
                <w:szCs w:val="18"/>
              </w:rPr>
            </w:pPr>
            <w:r w:rsidRPr="0040015B">
              <w:rPr>
                <w:rFonts w:asciiTheme="majorHAnsi" w:hAnsiTheme="majorHAnsi"/>
                <w:b/>
                <w:noProof/>
                <w:color w:val="000000"/>
                <w:sz w:val="18"/>
                <w:szCs w:val="18"/>
              </w:rPr>
              <w:fldChar w:fldCharType="begin">
                <w:ffData>
                  <w:name w:val=""/>
                  <w:enabled/>
                  <w:calcOnExit w:val="0"/>
                  <w:textInput/>
                </w:ffData>
              </w:fldChar>
            </w:r>
            <w:r w:rsidRPr="0040015B">
              <w:rPr>
                <w:rFonts w:asciiTheme="majorHAnsi" w:hAnsiTheme="majorHAnsi"/>
                <w:b/>
                <w:noProof/>
                <w:color w:val="000000"/>
                <w:sz w:val="18"/>
                <w:szCs w:val="18"/>
              </w:rPr>
              <w:instrText xml:space="preserve"> FORMTEXT </w:instrText>
            </w:r>
            <w:r w:rsidRPr="0040015B">
              <w:rPr>
                <w:rFonts w:asciiTheme="majorHAnsi" w:hAnsiTheme="majorHAnsi"/>
                <w:b/>
                <w:noProof/>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fldChar w:fldCharType="end"/>
            </w:r>
          </w:p>
        </w:tc>
        <w:tc>
          <w:tcPr>
            <w:tcW w:w="1036" w:type="pct"/>
            <w:tcBorders>
              <w:top w:val="single" w:sz="6" w:space="0" w:color="auto"/>
              <w:left w:val="single" w:sz="12" w:space="0" w:color="auto"/>
              <w:bottom w:val="single" w:sz="6" w:space="0" w:color="auto"/>
              <w:right w:val="single" w:sz="6" w:space="0" w:color="auto"/>
            </w:tcBorders>
            <w:shd w:val="clear" w:color="auto" w:fill="FFFFFF"/>
            <w:noWrap/>
            <w:vAlign w:val="center"/>
          </w:tcPr>
          <w:p w:rsidR="000312BA" w:rsidRPr="0040015B" w:rsidP="002E2891" w14:paraId="5F615717"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tcBorders>
              <w:top w:val="single" w:sz="6" w:space="0" w:color="auto"/>
              <w:left w:val="single" w:sz="6" w:space="0" w:color="auto"/>
              <w:bottom w:val="single" w:sz="6" w:space="0" w:color="auto"/>
              <w:right w:val="single" w:sz="6" w:space="0" w:color="auto"/>
            </w:tcBorders>
            <w:shd w:val="clear" w:color="auto" w:fill="FFFFFF"/>
            <w:vAlign w:val="center"/>
          </w:tcPr>
          <w:p w:rsidR="000312BA" w:rsidRPr="0040015B" w:rsidP="002E2891" w14:paraId="3456F4FB"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tcBorders>
              <w:top w:val="single" w:sz="6" w:space="0" w:color="auto"/>
              <w:left w:val="single" w:sz="6" w:space="0" w:color="auto"/>
              <w:bottom w:val="single" w:sz="6" w:space="0" w:color="auto"/>
            </w:tcBorders>
            <w:shd w:val="clear" w:color="auto" w:fill="FFFFFF"/>
            <w:vAlign w:val="center"/>
          </w:tcPr>
          <w:p w:rsidR="000312BA" w:rsidRPr="0040015B" w:rsidP="002E2891" w14:paraId="0701230B"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779ED072" w14:textId="77777777" w:rsidTr="00C91067">
        <w:tblPrEx>
          <w:tblW w:w="6883" w:type="pct"/>
          <w:tblInd w:w="-1433" w:type="dxa"/>
          <w:tblLook w:val="04A0"/>
        </w:tblPrEx>
        <w:trPr>
          <w:trHeight w:val="340"/>
        </w:trPr>
        <w:tc>
          <w:tcPr>
            <w:tcW w:w="576" w:type="pct"/>
            <w:tcBorders>
              <w:left w:val="single" w:sz="12" w:space="0" w:color="auto"/>
            </w:tcBorders>
            <w:noWrap/>
            <w:vAlign w:val="center"/>
          </w:tcPr>
          <w:p w:rsidR="000312BA" w:rsidRPr="0040015B" w:rsidP="002E2891" w14:paraId="058E74E4"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Hepatit B</w:t>
            </w:r>
          </w:p>
        </w:tc>
        <w:tc>
          <w:tcPr>
            <w:tcW w:w="382" w:type="pct"/>
            <w:gridSpan w:val="2"/>
            <w:noWrap/>
            <w:vAlign w:val="center"/>
          </w:tcPr>
          <w:p w:rsidR="000312BA" w:rsidRPr="0040015B" w:rsidP="002E2891" w14:paraId="4526F86A"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noWrap/>
            <w:vAlign w:val="center"/>
          </w:tcPr>
          <w:p w:rsidR="000312BA" w:rsidRPr="0040015B" w:rsidP="002E2891" w14:paraId="0314CD15"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6" w:space="0" w:color="auto"/>
              <w:bottom w:val="single" w:sz="6" w:space="0" w:color="auto"/>
            </w:tcBorders>
            <w:noWrap/>
            <w:tcMar>
              <w:left w:w="85" w:type="dxa"/>
              <w:right w:w="85" w:type="dxa"/>
            </w:tcMar>
            <w:vAlign w:val="center"/>
          </w:tcPr>
          <w:p w:rsidR="000312BA" w:rsidRPr="0040015B" w:rsidP="000312BA" w14:paraId="500C588C" w14:textId="77777777">
            <w:pPr>
              <w:spacing w:line="300" w:lineRule="exact"/>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76" w:type="pct"/>
            <w:gridSpan w:val="2"/>
            <w:tcBorders>
              <w:top w:val="single" w:sz="6" w:space="0" w:color="auto"/>
              <w:bottom w:val="single" w:sz="6" w:space="0" w:color="auto"/>
            </w:tcBorders>
            <w:noWrap/>
            <w:vAlign w:val="center"/>
          </w:tcPr>
          <w:p w:rsidR="000312BA" w:rsidRPr="0040015B" w:rsidP="000312BA" w14:paraId="04ADDC5D" w14:textId="77777777">
            <w:pPr>
              <w:tabs>
                <w:tab w:val="right" w:pos="369"/>
                <w:tab w:val="right" w:pos="479"/>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605" w:type="pct"/>
            <w:tcBorders>
              <w:top w:val="single" w:sz="6" w:space="0" w:color="auto"/>
              <w:bottom w:val="single" w:sz="6" w:space="0" w:color="auto"/>
              <w:right w:val="single" w:sz="12" w:space="0" w:color="auto"/>
            </w:tcBorders>
            <w:noWrap/>
            <w:vAlign w:val="center"/>
          </w:tcPr>
          <w:p w:rsidR="000312BA" w:rsidRPr="0040015B" w:rsidP="000312BA" w14:paraId="1CEB9CAD" w14:textId="77777777">
            <w:pPr>
              <w:tabs>
                <w:tab w:val="right" w:pos="525"/>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036" w:type="pct"/>
            <w:tcBorders>
              <w:top w:val="single" w:sz="6" w:space="0" w:color="auto"/>
              <w:left w:val="single" w:sz="12" w:space="0" w:color="auto"/>
              <w:right w:val="single" w:sz="6" w:space="0" w:color="auto"/>
            </w:tcBorders>
            <w:shd w:val="clear" w:color="auto" w:fill="FFFFFF"/>
            <w:noWrap/>
            <w:vAlign w:val="center"/>
          </w:tcPr>
          <w:p w:rsidR="000312BA" w:rsidRPr="0040015B" w:rsidP="002E2891" w14:paraId="15E657DE"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tcBorders>
              <w:top w:val="single" w:sz="6" w:space="0" w:color="auto"/>
              <w:left w:val="single" w:sz="6" w:space="0" w:color="auto"/>
              <w:bottom w:val="single" w:sz="6" w:space="0" w:color="auto"/>
              <w:right w:val="single" w:sz="6" w:space="0" w:color="auto"/>
            </w:tcBorders>
            <w:shd w:val="clear" w:color="auto" w:fill="FFFFFF"/>
            <w:vAlign w:val="center"/>
          </w:tcPr>
          <w:p w:rsidR="000312BA" w:rsidRPr="0040015B" w:rsidP="002E2891" w14:paraId="40C589E9"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tcBorders>
              <w:top w:val="single" w:sz="6" w:space="0" w:color="auto"/>
              <w:left w:val="single" w:sz="6" w:space="0" w:color="auto"/>
              <w:bottom w:val="single" w:sz="6" w:space="0" w:color="auto"/>
            </w:tcBorders>
            <w:shd w:val="clear" w:color="auto" w:fill="FFFFFF"/>
            <w:vAlign w:val="center"/>
          </w:tcPr>
          <w:p w:rsidR="000312BA" w:rsidRPr="0040015B" w:rsidP="002E2891" w14:paraId="75487433"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27154EDD" w14:textId="77777777" w:rsidTr="00C91067">
        <w:tblPrEx>
          <w:tblW w:w="6883" w:type="pct"/>
          <w:tblInd w:w="-1433" w:type="dxa"/>
          <w:tblLook w:val="04A0"/>
        </w:tblPrEx>
        <w:trPr>
          <w:trHeight w:val="340"/>
        </w:trPr>
        <w:tc>
          <w:tcPr>
            <w:tcW w:w="576" w:type="pct"/>
            <w:tcBorders>
              <w:left w:val="single" w:sz="12" w:space="0" w:color="auto"/>
              <w:bottom w:val="single" w:sz="6" w:space="0" w:color="auto"/>
            </w:tcBorders>
            <w:noWrap/>
            <w:vAlign w:val="center"/>
          </w:tcPr>
          <w:p w:rsidR="000312BA" w:rsidRPr="0040015B" w:rsidP="002E2891" w14:paraId="22AF9270"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t>PCV</w:t>
            </w:r>
          </w:p>
        </w:tc>
        <w:tc>
          <w:tcPr>
            <w:tcW w:w="382" w:type="pct"/>
            <w:gridSpan w:val="2"/>
            <w:tcBorders>
              <w:bottom w:val="single" w:sz="6" w:space="0" w:color="auto"/>
            </w:tcBorders>
            <w:noWrap/>
            <w:vAlign w:val="center"/>
          </w:tcPr>
          <w:p w:rsidR="000312BA" w:rsidRPr="0040015B" w:rsidP="002E2891" w14:paraId="44919141"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bottom w:val="single" w:sz="6" w:space="0" w:color="auto"/>
            </w:tcBorders>
            <w:noWrap/>
            <w:vAlign w:val="center"/>
          </w:tcPr>
          <w:p w:rsidR="000312BA" w:rsidRPr="0040015B" w:rsidP="002E2891" w14:paraId="1F7E37CB"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6" w:space="0" w:color="auto"/>
              <w:bottom w:val="single" w:sz="6" w:space="0" w:color="auto"/>
            </w:tcBorders>
            <w:noWrap/>
            <w:tcMar>
              <w:left w:w="85" w:type="dxa"/>
              <w:right w:w="85" w:type="dxa"/>
            </w:tcMar>
            <w:vAlign w:val="center"/>
          </w:tcPr>
          <w:p w:rsidR="000312BA" w:rsidRPr="0040015B" w:rsidP="002E2891" w14:paraId="482F1DAB" w14:textId="77777777">
            <w:pPr>
              <w:tabs>
                <w:tab w:val="right" w:pos="325"/>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76" w:type="pct"/>
            <w:gridSpan w:val="2"/>
            <w:tcBorders>
              <w:top w:val="single" w:sz="6" w:space="0" w:color="auto"/>
              <w:bottom w:val="single" w:sz="6" w:space="0" w:color="auto"/>
            </w:tcBorders>
            <w:noWrap/>
            <w:vAlign w:val="center"/>
          </w:tcPr>
          <w:p w:rsidR="000312BA" w:rsidRPr="0040015B" w:rsidP="000312BA" w14:paraId="5292086E" w14:textId="77777777">
            <w:pPr>
              <w:tabs>
                <w:tab w:val="right" w:pos="268"/>
              </w:tabs>
              <w:spacing w:line="300" w:lineRule="exact"/>
              <w:ind w:left="-57"/>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605" w:type="pct"/>
            <w:tcBorders>
              <w:top w:val="single" w:sz="6" w:space="0" w:color="auto"/>
              <w:bottom w:val="single" w:sz="6" w:space="0" w:color="auto"/>
              <w:right w:val="single" w:sz="12" w:space="0" w:color="auto"/>
            </w:tcBorders>
            <w:noWrap/>
            <w:vAlign w:val="center"/>
          </w:tcPr>
          <w:p w:rsidR="000312BA" w:rsidRPr="0040015B" w:rsidP="000312BA" w14:paraId="475A3F99" w14:textId="77777777">
            <w:pPr>
              <w:tabs>
                <w:tab w:val="right" w:pos="223"/>
              </w:tabs>
              <w:spacing w:line="300" w:lineRule="exact"/>
              <w:ind w:left="-108"/>
              <w:jc w:val="right"/>
              <w:rPr>
                <w:rFonts w:asciiTheme="majorHAnsi" w:hAnsiTheme="majorHAnsi"/>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036" w:type="pct"/>
            <w:tcBorders>
              <w:left w:val="single" w:sz="12" w:space="0" w:color="auto"/>
              <w:bottom w:val="single" w:sz="6" w:space="0" w:color="auto"/>
              <w:right w:val="single" w:sz="6" w:space="0" w:color="auto"/>
            </w:tcBorders>
            <w:shd w:val="clear" w:color="auto" w:fill="FFFFFF"/>
            <w:noWrap/>
            <w:vAlign w:val="center"/>
          </w:tcPr>
          <w:p w:rsidR="000312BA" w:rsidRPr="0040015B" w:rsidP="002E2891" w14:paraId="6C46B00A"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tcBorders>
              <w:top w:val="single" w:sz="6" w:space="0" w:color="auto"/>
              <w:left w:val="single" w:sz="6" w:space="0" w:color="auto"/>
              <w:bottom w:val="single" w:sz="6" w:space="0" w:color="auto"/>
              <w:right w:val="single" w:sz="6" w:space="0" w:color="auto"/>
            </w:tcBorders>
            <w:shd w:val="clear" w:color="auto" w:fill="FFFFFF"/>
            <w:vAlign w:val="center"/>
          </w:tcPr>
          <w:p w:rsidR="000312BA" w:rsidRPr="0040015B" w:rsidP="002E2891" w14:paraId="6EDC5934"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tcBorders>
              <w:top w:val="single" w:sz="6" w:space="0" w:color="auto"/>
              <w:left w:val="single" w:sz="6" w:space="0" w:color="auto"/>
              <w:bottom w:val="single" w:sz="6" w:space="0" w:color="auto"/>
            </w:tcBorders>
            <w:shd w:val="clear" w:color="auto" w:fill="FFFFFF"/>
            <w:vAlign w:val="center"/>
          </w:tcPr>
          <w:p w:rsidR="000312BA" w:rsidRPr="0040015B" w:rsidP="002E2891" w14:paraId="16571D8C"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2B3EE1DB" w14:textId="77777777" w:rsidTr="00C91067">
        <w:tblPrEx>
          <w:tblW w:w="6883" w:type="pct"/>
          <w:tblInd w:w="-1433" w:type="dxa"/>
          <w:tblLook w:val="04A0"/>
        </w:tblPrEx>
        <w:trPr>
          <w:trHeight w:val="340"/>
        </w:trPr>
        <w:tc>
          <w:tcPr>
            <w:tcW w:w="576" w:type="pct"/>
            <w:tcBorders>
              <w:top w:val="single" w:sz="6" w:space="0" w:color="auto"/>
              <w:left w:val="single" w:sz="12" w:space="0" w:color="auto"/>
              <w:bottom w:val="dashSmallGap" w:sz="4" w:space="0" w:color="auto"/>
            </w:tcBorders>
            <w:noWrap/>
            <w:tcMar>
              <w:left w:w="28" w:type="dxa"/>
              <w:right w:w="28" w:type="dxa"/>
            </w:tcMar>
            <w:vAlign w:val="center"/>
          </w:tcPr>
          <w:p w:rsidR="00A5725C" w:rsidP="002E2891" w14:paraId="777F474D" w14:textId="77777777">
            <w:pPr>
              <w:spacing w:line="300" w:lineRule="exact"/>
              <w:rPr>
                <w:rFonts w:asciiTheme="majorHAnsi" w:hAnsiTheme="majorHAnsi"/>
                <w:b/>
                <w:color w:val="000000"/>
                <w:spacing w:val="-20"/>
                <w:sz w:val="18"/>
                <w:szCs w:val="18"/>
              </w:rPr>
            </w:pPr>
            <w:r w:rsidRPr="00E20B83">
              <w:rPr>
                <w:rFonts w:asciiTheme="majorHAnsi" w:hAnsiTheme="majorHAnsi"/>
                <w:b/>
                <w:color w:val="000000"/>
                <w:spacing w:val="-20"/>
                <w:sz w:val="18"/>
                <w:szCs w:val="18"/>
              </w:rPr>
              <w:t xml:space="preserve">MPR eller </w:t>
            </w:r>
            <w:r w:rsidRPr="00E20B83">
              <w:rPr>
                <w:rFonts w:asciiTheme="majorHAnsi" w:hAnsiTheme="majorHAnsi"/>
                <w:b/>
                <w:color w:val="000000"/>
                <w:spacing w:val="-20"/>
                <w:sz w:val="18"/>
                <w:szCs w:val="18"/>
              </w:rPr>
              <w:t>M  (</w:t>
            </w:r>
            <w:r w:rsidRPr="00E20B83">
              <w:rPr>
                <w:rFonts w:asciiTheme="majorHAnsi" w:hAnsiTheme="majorHAnsi"/>
                <w:bCs/>
                <w:color w:val="000000"/>
                <w:spacing w:val="-20"/>
                <w:sz w:val="18"/>
                <w:szCs w:val="18"/>
              </w:rPr>
              <w:t>singel</w:t>
            </w:r>
            <w:r w:rsidRPr="00E20B83">
              <w:rPr>
                <w:rFonts w:asciiTheme="majorHAnsi" w:hAnsiTheme="majorHAnsi"/>
                <w:b/>
                <w:color w:val="000000"/>
                <w:spacing w:val="-20"/>
                <w:sz w:val="18"/>
                <w:szCs w:val="18"/>
              </w:rPr>
              <w:t>)</w:t>
            </w:r>
            <w:r>
              <w:rPr>
                <w:rFonts w:asciiTheme="majorHAnsi" w:hAnsiTheme="majorHAnsi"/>
                <w:b/>
                <w:color w:val="000000"/>
                <w:spacing w:val="-20"/>
                <w:sz w:val="18"/>
                <w:szCs w:val="18"/>
              </w:rPr>
              <w:t xml:space="preserve"> </w:t>
            </w:r>
          </w:p>
          <w:p w:rsidR="002E2891" w:rsidRPr="0040015B" w:rsidP="002E2891" w14:paraId="68DF5F10" w14:textId="77777777">
            <w:pPr>
              <w:spacing w:line="300" w:lineRule="exact"/>
              <w:rPr>
                <w:rFonts w:asciiTheme="majorHAnsi" w:hAnsiTheme="majorHAnsi"/>
                <w:b/>
                <w:color w:val="000000"/>
                <w:spacing w:val="-20"/>
                <w:sz w:val="18"/>
                <w:szCs w:val="18"/>
              </w:rPr>
            </w:pPr>
            <w:r w:rsidRPr="0040015B">
              <w:rPr>
                <w:rFonts w:asciiTheme="majorHAnsi" w:hAnsiTheme="majorHAnsi"/>
                <w:b/>
                <w:color w:val="000000"/>
                <w:spacing w:val="-20"/>
                <w:sz w:val="18"/>
                <w:szCs w:val="18"/>
              </w:rPr>
              <w:t>&lt;12m</w:t>
            </w:r>
            <w:r w:rsidR="00A5725C">
              <w:rPr>
                <w:rFonts w:asciiTheme="majorHAnsi" w:hAnsiTheme="majorHAnsi"/>
                <w:b/>
                <w:color w:val="000000"/>
                <w:spacing w:val="-20"/>
                <w:sz w:val="18"/>
                <w:szCs w:val="18"/>
              </w:rPr>
              <w:t>ån</w:t>
            </w:r>
          </w:p>
        </w:tc>
        <w:tc>
          <w:tcPr>
            <w:tcW w:w="382" w:type="pct"/>
            <w:gridSpan w:val="2"/>
            <w:tcBorders>
              <w:top w:val="single" w:sz="6" w:space="0" w:color="auto"/>
              <w:bottom w:val="dashSmallGap" w:sz="4" w:space="0" w:color="auto"/>
            </w:tcBorders>
            <w:noWrap/>
            <w:vAlign w:val="center"/>
          </w:tcPr>
          <w:p w:rsidR="002E2891" w:rsidRPr="0040015B" w:rsidP="002E2891" w14:paraId="5C4EE006" w14:textId="77777777">
            <w:pPr>
              <w:spacing w:line="300" w:lineRule="exact"/>
              <w:rPr>
                <w:rFonts w:asciiTheme="majorHAnsi" w:hAnsiTheme="majorHAnsi"/>
                <w:b/>
                <w:noProof/>
                <w:color w:val="000000"/>
                <w:sz w:val="18"/>
                <w:szCs w:val="18"/>
              </w:rPr>
            </w:pPr>
            <w:r w:rsidRPr="0040015B">
              <w:rPr>
                <w:rFonts w:asciiTheme="majorHAnsi" w:hAnsiTheme="majorHAnsi"/>
                <w:b/>
                <w:noProof/>
                <w:color w:val="000000"/>
                <w:sz w:val="18"/>
                <w:szCs w:val="18"/>
              </w:rPr>
              <w:fldChar w:fldCharType="begin">
                <w:ffData>
                  <w:name w:val="Text3"/>
                  <w:enabled/>
                  <w:calcOnExit w:val="0"/>
                  <w:textInput/>
                </w:ffData>
              </w:fldChar>
            </w:r>
            <w:r w:rsidRPr="0040015B">
              <w:rPr>
                <w:rFonts w:asciiTheme="majorHAnsi" w:hAnsiTheme="majorHAnsi"/>
                <w:b/>
                <w:noProof/>
                <w:color w:val="000000"/>
                <w:sz w:val="18"/>
                <w:szCs w:val="18"/>
              </w:rPr>
              <w:instrText xml:space="preserve"> FORMTEXT </w:instrText>
            </w:r>
            <w:r w:rsidRPr="0040015B">
              <w:rPr>
                <w:rFonts w:asciiTheme="majorHAnsi" w:hAnsiTheme="majorHAnsi"/>
                <w:b/>
                <w:noProof/>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fldChar w:fldCharType="end"/>
            </w:r>
          </w:p>
        </w:tc>
        <w:tc>
          <w:tcPr>
            <w:tcW w:w="382" w:type="pct"/>
            <w:gridSpan w:val="3"/>
            <w:tcBorders>
              <w:top w:val="single" w:sz="6" w:space="0" w:color="auto"/>
              <w:bottom w:val="dashSmallGap" w:sz="4" w:space="0" w:color="auto"/>
            </w:tcBorders>
            <w:noWrap/>
            <w:vAlign w:val="center"/>
          </w:tcPr>
          <w:p w:rsidR="002E2891" w:rsidRPr="0040015B" w:rsidP="002E2891" w14:paraId="58F51FA5" w14:textId="77777777">
            <w:pPr>
              <w:spacing w:line="300" w:lineRule="exact"/>
              <w:rPr>
                <w:rFonts w:asciiTheme="majorHAnsi" w:hAnsiTheme="majorHAnsi"/>
                <w:b/>
                <w:noProof/>
                <w:color w:val="000000"/>
                <w:sz w:val="18"/>
                <w:szCs w:val="18"/>
              </w:rPr>
            </w:pPr>
            <w:r w:rsidRPr="0040015B">
              <w:rPr>
                <w:rFonts w:asciiTheme="majorHAnsi" w:hAnsiTheme="majorHAnsi"/>
                <w:b/>
                <w:noProof/>
                <w:color w:val="000000"/>
                <w:sz w:val="18"/>
                <w:szCs w:val="18"/>
              </w:rPr>
              <w:fldChar w:fldCharType="begin">
                <w:ffData>
                  <w:name w:val="Text3"/>
                  <w:enabled/>
                  <w:calcOnExit w:val="0"/>
                  <w:textInput/>
                </w:ffData>
              </w:fldChar>
            </w:r>
            <w:r w:rsidRPr="0040015B">
              <w:rPr>
                <w:rFonts w:asciiTheme="majorHAnsi" w:hAnsiTheme="majorHAnsi"/>
                <w:b/>
                <w:noProof/>
                <w:color w:val="000000"/>
                <w:sz w:val="18"/>
                <w:szCs w:val="18"/>
              </w:rPr>
              <w:instrText xml:space="preserve"> FORMTEXT </w:instrText>
            </w:r>
            <w:r w:rsidRPr="0040015B">
              <w:rPr>
                <w:rFonts w:asciiTheme="majorHAnsi" w:hAnsiTheme="majorHAnsi"/>
                <w:b/>
                <w:noProof/>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fldChar w:fldCharType="end"/>
            </w:r>
          </w:p>
        </w:tc>
        <w:tc>
          <w:tcPr>
            <w:tcW w:w="557" w:type="pct"/>
            <w:tcBorders>
              <w:top w:val="single" w:sz="6" w:space="0" w:color="auto"/>
              <w:bottom w:val="dashSmallGap" w:sz="4" w:space="0" w:color="auto"/>
              <w:right w:val="single" w:sz="6" w:space="0" w:color="auto"/>
            </w:tcBorders>
            <w:noWrap/>
            <w:tcMar>
              <w:left w:w="85" w:type="dxa"/>
            </w:tcMar>
            <w:vAlign w:val="center"/>
          </w:tcPr>
          <w:p w:rsidR="002E2891" w:rsidRPr="0040015B" w:rsidP="000312BA" w14:paraId="4ECBD222" w14:textId="77777777">
            <w:pPr>
              <w:spacing w:line="300" w:lineRule="exact"/>
              <w:jc w:val="right"/>
              <w:rPr>
                <w:rFonts w:asciiTheme="majorHAnsi" w:hAnsiTheme="majorHAnsi"/>
                <w:b/>
                <w:noProof/>
                <w:color w:val="000000"/>
                <w:sz w:val="18"/>
                <w:szCs w:val="18"/>
              </w:rPr>
            </w:pPr>
            <w:r w:rsidRPr="0040015B">
              <w:rPr>
                <w:rFonts w:asciiTheme="majorHAnsi" w:hAnsiTheme="majorHAnsi"/>
                <w:b/>
                <w:noProof/>
                <w:color w:val="000000"/>
                <w:sz w:val="18"/>
                <w:szCs w:val="18"/>
              </w:rPr>
              <w:fldChar w:fldCharType="begin">
                <w:ffData>
                  <w:name w:val="Text3"/>
                  <w:enabled/>
                  <w:calcOnExit w:val="0"/>
                  <w:textInput/>
                </w:ffData>
              </w:fldChar>
            </w:r>
            <w:r w:rsidRPr="0040015B">
              <w:rPr>
                <w:rFonts w:asciiTheme="majorHAnsi" w:hAnsiTheme="majorHAnsi"/>
                <w:b/>
                <w:noProof/>
                <w:color w:val="000000"/>
                <w:sz w:val="18"/>
                <w:szCs w:val="18"/>
              </w:rPr>
              <w:instrText xml:space="preserve"> FORMTEXT </w:instrText>
            </w:r>
            <w:r w:rsidRPr="0040015B">
              <w:rPr>
                <w:rFonts w:asciiTheme="majorHAnsi" w:hAnsiTheme="majorHAnsi"/>
                <w:b/>
                <w:noProof/>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fldChar w:fldCharType="end"/>
            </w:r>
          </w:p>
        </w:tc>
        <w:tc>
          <w:tcPr>
            <w:tcW w:w="1181" w:type="pct"/>
            <w:gridSpan w:val="3"/>
            <w:vMerge w:val="restart"/>
            <w:tcBorders>
              <w:top w:val="single" w:sz="6" w:space="0" w:color="auto"/>
              <w:left w:val="single" w:sz="6" w:space="0" w:color="auto"/>
              <w:right w:val="single" w:sz="12" w:space="0" w:color="auto"/>
            </w:tcBorders>
            <w:shd w:val="clear" w:color="auto" w:fill="D9D9D9"/>
            <w:noWrap/>
            <w:vAlign w:val="center"/>
          </w:tcPr>
          <w:p w:rsidR="002E2891" w:rsidRPr="0040015B" w:rsidP="002E2891" w14:paraId="7C495058" w14:textId="77777777">
            <w:pPr>
              <w:spacing w:line="300" w:lineRule="exact"/>
              <w:rPr>
                <w:rFonts w:asciiTheme="majorHAnsi" w:hAnsiTheme="majorHAnsi"/>
                <w:b/>
                <w:color w:val="000000"/>
                <w:sz w:val="18"/>
                <w:szCs w:val="18"/>
                <w:u w:val="dotted"/>
              </w:rPr>
            </w:pPr>
          </w:p>
        </w:tc>
        <w:tc>
          <w:tcPr>
            <w:tcW w:w="1036" w:type="pct"/>
            <w:vMerge w:val="restart"/>
            <w:tcBorders>
              <w:top w:val="single" w:sz="6" w:space="0" w:color="auto"/>
              <w:left w:val="single" w:sz="12" w:space="0" w:color="auto"/>
              <w:bottom w:val="single" w:sz="6" w:space="0" w:color="auto"/>
              <w:right w:val="single" w:sz="6" w:space="0" w:color="auto"/>
            </w:tcBorders>
            <w:shd w:val="clear" w:color="auto" w:fill="FFFFFF"/>
            <w:noWrap/>
            <w:vAlign w:val="center"/>
          </w:tcPr>
          <w:p w:rsidR="002E2891" w:rsidRPr="0040015B" w:rsidP="002E2891" w14:paraId="239C32B0"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E2891" w:rsidRPr="0040015B" w:rsidP="002E2891" w14:paraId="3A514103"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vMerge w:val="restart"/>
            <w:tcBorders>
              <w:top w:val="single" w:sz="6" w:space="0" w:color="auto"/>
              <w:left w:val="single" w:sz="6" w:space="0" w:color="auto"/>
              <w:bottom w:val="single" w:sz="6" w:space="0" w:color="auto"/>
            </w:tcBorders>
            <w:shd w:val="clear" w:color="auto" w:fill="FFFFFF"/>
            <w:vAlign w:val="center"/>
          </w:tcPr>
          <w:p w:rsidR="002E2891" w:rsidRPr="0040015B" w:rsidP="002E2891" w14:paraId="5A37D6F9"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3943209B" w14:textId="77777777" w:rsidTr="00C91067">
        <w:tblPrEx>
          <w:tblW w:w="6883" w:type="pct"/>
          <w:tblInd w:w="-1433" w:type="dxa"/>
          <w:tblLook w:val="04A0"/>
        </w:tblPrEx>
        <w:trPr>
          <w:trHeight w:val="340"/>
        </w:trPr>
        <w:tc>
          <w:tcPr>
            <w:tcW w:w="576" w:type="pct"/>
            <w:tcBorders>
              <w:top w:val="dashSmallGap" w:sz="4" w:space="0" w:color="auto"/>
              <w:left w:val="single" w:sz="12" w:space="0" w:color="auto"/>
              <w:bottom w:val="single" w:sz="4" w:space="0" w:color="000000"/>
            </w:tcBorders>
            <w:noWrap/>
            <w:tcMar>
              <w:left w:w="28" w:type="dxa"/>
              <w:right w:w="28" w:type="dxa"/>
            </w:tcMar>
            <w:vAlign w:val="center"/>
          </w:tcPr>
          <w:p w:rsidR="002E2891" w:rsidRPr="0040015B" w:rsidP="002E2891" w14:paraId="266B4868" w14:textId="77777777">
            <w:pPr>
              <w:spacing w:line="300" w:lineRule="exact"/>
              <w:rPr>
                <w:rFonts w:asciiTheme="majorHAnsi" w:hAnsiTheme="majorHAnsi"/>
                <w:b/>
                <w:color w:val="000000"/>
                <w:spacing w:val="-20"/>
                <w:sz w:val="18"/>
                <w:szCs w:val="18"/>
              </w:rPr>
            </w:pPr>
            <w:r w:rsidRPr="0040015B">
              <w:rPr>
                <w:rFonts w:asciiTheme="majorHAnsi" w:hAnsiTheme="majorHAnsi"/>
                <w:b/>
                <w:color w:val="000000"/>
                <w:spacing w:val="-20"/>
                <w:sz w:val="18"/>
                <w:szCs w:val="18"/>
              </w:rPr>
              <w:t>MPR</w:t>
            </w:r>
            <w:r w:rsidR="00A5725C">
              <w:rPr>
                <w:rFonts w:asciiTheme="majorHAnsi" w:hAnsiTheme="majorHAnsi"/>
                <w:b/>
                <w:color w:val="000000"/>
                <w:spacing w:val="-20"/>
                <w:sz w:val="18"/>
                <w:szCs w:val="18"/>
              </w:rPr>
              <w:t xml:space="preserve"> </w:t>
            </w:r>
            <w:r w:rsidRPr="0040015B">
              <w:rPr>
                <w:rFonts w:asciiTheme="majorHAnsi" w:hAnsiTheme="majorHAnsi"/>
                <w:b/>
                <w:color w:val="000000"/>
                <w:spacing w:val="-20"/>
                <w:sz w:val="18"/>
                <w:szCs w:val="18"/>
              </w:rPr>
              <w:t>≥12 mån</w:t>
            </w:r>
          </w:p>
        </w:tc>
        <w:tc>
          <w:tcPr>
            <w:tcW w:w="382" w:type="pct"/>
            <w:gridSpan w:val="2"/>
            <w:tcBorders>
              <w:top w:val="dashSmallGap" w:sz="4" w:space="0" w:color="auto"/>
              <w:bottom w:val="single" w:sz="4" w:space="0" w:color="auto"/>
            </w:tcBorders>
            <w:noWrap/>
            <w:vAlign w:val="center"/>
          </w:tcPr>
          <w:p w:rsidR="002E2891" w:rsidRPr="0040015B" w:rsidP="002E2891" w14:paraId="7CC579F2"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top w:val="dashSmallGap" w:sz="4" w:space="0" w:color="auto"/>
              <w:bottom w:val="single" w:sz="4" w:space="0" w:color="auto"/>
            </w:tcBorders>
            <w:noWrap/>
            <w:vAlign w:val="center"/>
          </w:tcPr>
          <w:p w:rsidR="002E2891" w:rsidRPr="0040015B" w:rsidP="002E2891" w14:paraId="3EE433A6"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dashSmallGap" w:sz="4" w:space="0" w:color="auto"/>
              <w:bottom w:val="single" w:sz="4" w:space="0" w:color="auto"/>
              <w:right w:val="single" w:sz="6" w:space="0" w:color="auto"/>
            </w:tcBorders>
            <w:noWrap/>
            <w:tcMar>
              <w:left w:w="85" w:type="dxa"/>
            </w:tcMar>
            <w:vAlign w:val="center"/>
          </w:tcPr>
          <w:p w:rsidR="002E2891" w:rsidRPr="0040015B" w:rsidP="000312BA" w14:paraId="539E2F29" w14:textId="77777777">
            <w:pPr>
              <w:spacing w:line="300" w:lineRule="exact"/>
              <w:ind w:left="34"/>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181" w:type="pct"/>
            <w:gridSpan w:val="3"/>
            <w:vMerge/>
            <w:tcBorders>
              <w:left w:val="single" w:sz="6" w:space="0" w:color="auto"/>
              <w:right w:val="single" w:sz="12" w:space="0" w:color="auto"/>
            </w:tcBorders>
            <w:shd w:val="clear" w:color="auto" w:fill="D9D9D9"/>
            <w:noWrap/>
            <w:vAlign w:val="center"/>
          </w:tcPr>
          <w:p w:rsidR="002E2891" w:rsidRPr="0040015B" w:rsidP="002E2891" w14:paraId="76841926" w14:textId="77777777">
            <w:pPr>
              <w:spacing w:line="300" w:lineRule="exact"/>
              <w:rPr>
                <w:rFonts w:asciiTheme="majorHAnsi" w:hAnsiTheme="majorHAnsi"/>
                <w:b/>
                <w:color w:val="000000"/>
                <w:sz w:val="18"/>
                <w:szCs w:val="18"/>
                <w:u w:val="dotted"/>
              </w:rPr>
            </w:pPr>
          </w:p>
        </w:tc>
        <w:tc>
          <w:tcPr>
            <w:tcW w:w="1036" w:type="pct"/>
            <w:vMerge/>
            <w:tcBorders>
              <w:top w:val="single" w:sz="6" w:space="0" w:color="auto"/>
              <w:left w:val="single" w:sz="12" w:space="0" w:color="auto"/>
              <w:bottom w:val="single" w:sz="6" w:space="0" w:color="auto"/>
              <w:right w:val="single" w:sz="6" w:space="0" w:color="auto"/>
            </w:tcBorders>
            <w:shd w:val="clear" w:color="auto" w:fill="FFFFFF"/>
            <w:noWrap/>
            <w:vAlign w:val="center"/>
          </w:tcPr>
          <w:p w:rsidR="002E2891" w:rsidRPr="0040015B" w:rsidP="002E2891" w14:paraId="44C5BE2A" w14:textId="77777777">
            <w:pPr>
              <w:spacing w:line="300" w:lineRule="exact"/>
              <w:ind w:right="-290"/>
              <w:rPr>
                <w:rFonts w:asciiTheme="majorHAnsi" w:hAnsiTheme="majorHAnsi"/>
                <w:b/>
                <w:color w:val="000000"/>
                <w:sz w:val="18"/>
                <w:szCs w:val="18"/>
                <w:u w:val="dotted"/>
              </w:rPr>
            </w:pPr>
          </w:p>
        </w:tc>
        <w:tc>
          <w:tcPr>
            <w:tcW w:w="40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2E2891" w:rsidRPr="0040015B" w:rsidP="002E2891" w14:paraId="711D38BB" w14:textId="77777777">
            <w:pPr>
              <w:spacing w:line="300" w:lineRule="exact"/>
              <w:ind w:right="-290"/>
              <w:rPr>
                <w:rFonts w:asciiTheme="majorHAnsi" w:hAnsiTheme="majorHAnsi"/>
                <w:b/>
                <w:color w:val="000000"/>
                <w:sz w:val="18"/>
                <w:szCs w:val="18"/>
                <w:u w:val="dotted"/>
              </w:rPr>
            </w:pPr>
          </w:p>
        </w:tc>
        <w:tc>
          <w:tcPr>
            <w:tcW w:w="479" w:type="pct"/>
            <w:vMerge/>
            <w:tcBorders>
              <w:top w:val="single" w:sz="6" w:space="0" w:color="auto"/>
              <w:left w:val="single" w:sz="6" w:space="0" w:color="auto"/>
              <w:bottom w:val="single" w:sz="6" w:space="0" w:color="auto"/>
            </w:tcBorders>
            <w:shd w:val="clear" w:color="auto" w:fill="FFFFFF"/>
            <w:vAlign w:val="center"/>
          </w:tcPr>
          <w:p w:rsidR="002E2891" w:rsidRPr="0040015B" w:rsidP="002E2891" w14:paraId="09165838" w14:textId="77777777">
            <w:pPr>
              <w:spacing w:line="300" w:lineRule="exact"/>
              <w:ind w:right="-290"/>
              <w:rPr>
                <w:rFonts w:asciiTheme="majorHAnsi" w:hAnsiTheme="majorHAnsi"/>
                <w:b/>
                <w:color w:val="000000"/>
                <w:sz w:val="18"/>
                <w:szCs w:val="18"/>
                <w:u w:val="dotted"/>
              </w:rPr>
            </w:pPr>
          </w:p>
        </w:tc>
      </w:tr>
      <w:tr w14:paraId="231ABFB6" w14:textId="77777777" w:rsidTr="00C91067">
        <w:tblPrEx>
          <w:tblW w:w="6883" w:type="pct"/>
          <w:tblInd w:w="-1433" w:type="dxa"/>
          <w:tblLook w:val="04A0"/>
        </w:tblPrEx>
        <w:trPr>
          <w:trHeight w:val="340"/>
        </w:trPr>
        <w:tc>
          <w:tcPr>
            <w:tcW w:w="576" w:type="pct"/>
            <w:tcBorders>
              <w:top w:val="single" w:sz="4" w:space="0" w:color="000000"/>
              <w:left w:val="single" w:sz="12" w:space="0" w:color="auto"/>
              <w:bottom w:val="single" w:sz="4" w:space="0" w:color="auto"/>
            </w:tcBorders>
            <w:noWrap/>
            <w:tcMar>
              <w:left w:w="28" w:type="dxa"/>
              <w:right w:w="28" w:type="dxa"/>
            </w:tcMar>
            <w:vAlign w:val="center"/>
          </w:tcPr>
          <w:p w:rsidR="00A54528" w:rsidRPr="0040015B" w:rsidP="002E2891" w14:paraId="5F469FFE" w14:textId="77777777">
            <w:pPr>
              <w:spacing w:line="300" w:lineRule="exact"/>
              <w:rPr>
                <w:rFonts w:asciiTheme="majorHAnsi" w:hAnsiTheme="majorHAnsi"/>
                <w:b/>
                <w:color w:val="000000"/>
                <w:spacing w:val="-20"/>
                <w:sz w:val="18"/>
                <w:szCs w:val="18"/>
              </w:rPr>
            </w:pPr>
            <w:r w:rsidRPr="0040015B">
              <w:rPr>
                <w:rFonts w:asciiTheme="majorHAnsi" w:hAnsiTheme="majorHAnsi"/>
                <w:b/>
                <w:color w:val="000000"/>
                <w:spacing w:val="-20"/>
                <w:sz w:val="18"/>
                <w:szCs w:val="18"/>
              </w:rPr>
              <w:t>HPV</w:t>
            </w:r>
          </w:p>
        </w:tc>
        <w:tc>
          <w:tcPr>
            <w:tcW w:w="382" w:type="pct"/>
            <w:gridSpan w:val="2"/>
            <w:tcBorders>
              <w:top w:val="single" w:sz="4" w:space="0" w:color="auto"/>
              <w:bottom w:val="single" w:sz="4" w:space="0" w:color="auto"/>
            </w:tcBorders>
            <w:noWrap/>
            <w:vAlign w:val="center"/>
          </w:tcPr>
          <w:p w:rsidR="00A54528" w:rsidRPr="0040015B" w:rsidP="002E2891" w14:paraId="3374AA44"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top w:val="single" w:sz="4" w:space="0" w:color="auto"/>
              <w:bottom w:val="single" w:sz="4" w:space="0" w:color="auto"/>
            </w:tcBorders>
            <w:noWrap/>
            <w:vAlign w:val="center"/>
          </w:tcPr>
          <w:p w:rsidR="00A54528" w:rsidRPr="0040015B" w:rsidP="002E2891" w14:paraId="1DB4C820"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4" w:space="0" w:color="auto"/>
              <w:bottom w:val="single" w:sz="4" w:space="0" w:color="auto"/>
              <w:right w:val="single" w:sz="6" w:space="0" w:color="auto"/>
            </w:tcBorders>
            <w:noWrap/>
            <w:tcMar>
              <w:left w:w="85" w:type="dxa"/>
            </w:tcMar>
            <w:vAlign w:val="center"/>
          </w:tcPr>
          <w:p w:rsidR="00A54528" w:rsidRPr="0040015B" w:rsidP="000312BA" w14:paraId="3B6E29CC" w14:textId="77777777">
            <w:pPr>
              <w:spacing w:line="300" w:lineRule="exact"/>
              <w:ind w:left="34"/>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181" w:type="pct"/>
            <w:gridSpan w:val="3"/>
            <w:vMerge/>
            <w:tcBorders>
              <w:left w:val="single" w:sz="6" w:space="0" w:color="auto"/>
              <w:right w:val="single" w:sz="12" w:space="0" w:color="auto"/>
            </w:tcBorders>
            <w:shd w:val="clear" w:color="auto" w:fill="D9D9D9"/>
            <w:noWrap/>
            <w:vAlign w:val="center"/>
          </w:tcPr>
          <w:p w:rsidR="00A54528" w:rsidRPr="0040015B" w:rsidP="002E2891" w14:paraId="0C465D77" w14:textId="77777777">
            <w:pPr>
              <w:spacing w:line="300" w:lineRule="exact"/>
              <w:rPr>
                <w:rFonts w:asciiTheme="majorHAnsi" w:hAnsiTheme="majorHAnsi"/>
                <w:b/>
                <w:color w:val="000000"/>
                <w:sz w:val="18"/>
                <w:szCs w:val="18"/>
                <w:u w:val="dotted"/>
              </w:rPr>
            </w:pPr>
          </w:p>
        </w:tc>
        <w:tc>
          <w:tcPr>
            <w:tcW w:w="1036" w:type="pct"/>
            <w:tcBorders>
              <w:top w:val="single" w:sz="6" w:space="0" w:color="auto"/>
              <w:left w:val="single" w:sz="12" w:space="0" w:color="auto"/>
              <w:bottom w:val="single" w:sz="6" w:space="0" w:color="auto"/>
              <w:right w:val="single" w:sz="6" w:space="0" w:color="auto"/>
            </w:tcBorders>
            <w:shd w:val="clear" w:color="auto" w:fill="FFFFFF"/>
            <w:noWrap/>
            <w:vAlign w:val="center"/>
          </w:tcPr>
          <w:p w:rsidR="00A54528" w:rsidRPr="0040015B" w:rsidP="002E2891" w14:paraId="027C565B" w14:textId="77777777">
            <w:pPr>
              <w:spacing w:line="300" w:lineRule="exact"/>
              <w:ind w:right="-290"/>
              <w:rPr>
                <w:rFonts w:asciiTheme="majorHAnsi" w:hAnsiTheme="majorHAnsi"/>
                <w:b/>
                <w:color w:val="000000"/>
                <w:sz w:val="18"/>
                <w:szCs w:val="18"/>
                <w:u w:val="dotted"/>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07" w:type="pct"/>
            <w:tcBorders>
              <w:top w:val="single" w:sz="6" w:space="0" w:color="auto"/>
              <w:left w:val="single" w:sz="6" w:space="0" w:color="auto"/>
              <w:bottom w:val="single" w:sz="6" w:space="0" w:color="auto"/>
              <w:right w:val="single" w:sz="6" w:space="0" w:color="auto"/>
            </w:tcBorders>
            <w:shd w:val="clear" w:color="auto" w:fill="FFFFFF"/>
            <w:vAlign w:val="center"/>
          </w:tcPr>
          <w:p w:rsidR="00A54528" w:rsidRPr="0040015B" w:rsidP="002E2891" w14:paraId="77099668" w14:textId="77777777">
            <w:pPr>
              <w:spacing w:line="300" w:lineRule="exact"/>
              <w:ind w:right="-290"/>
              <w:rPr>
                <w:rFonts w:asciiTheme="majorHAnsi" w:hAnsiTheme="majorHAnsi"/>
                <w:b/>
                <w:color w:val="000000"/>
                <w:sz w:val="18"/>
                <w:szCs w:val="18"/>
                <w:u w:val="dotted"/>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c>
          <w:tcPr>
            <w:tcW w:w="479" w:type="pct"/>
            <w:tcBorders>
              <w:top w:val="single" w:sz="6" w:space="0" w:color="auto"/>
              <w:left w:val="single" w:sz="6" w:space="0" w:color="auto"/>
              <w:bottom w:val="single" w:sz="6" w:space="0" w:color="auto"/>
            </w:tcBorders>
            <w:shd w:val="clear" w:color="auto" w:fill="FFFFFF"/>
            <w:vAlign w:val="center"/>
          </w:tcPr>
          <w:p w:rsidR="00A54528" w:rsidRPr="0040015B" w:rsidP="002E2891" w14:paraId="45DBFA36" w14:textId="77777777">
            <w:pPr>
              <w:spacing w:line="300" w:lineRule="exact"/>
              <w:ind w:right="-290"/>
              <w:rPr>
                <w:rFonts w:asciiTheme="majorHAnsi" w:hAnsiTheme="majorHAnsi"/>
                <w:b/>
                <w:color w:val="000000"/>
                <w:sz w:val="18"/>
                <w:szCs w:val="18"/>
                <w:u w:val="dotted"/>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t> </w:t>
            </w:r>
            <w:r w:rsidRPr="0040015B">
              <w:rPr>
                <w:rFonts w:asciiTheme="majorHAnsi" w:hAnsiTheme="majorHAnsi"/>
                <w:b/>
                <w:color w:val="000000"/>
                <w:sz w:val="18"/>
                <w:szCs w:val="18"/>
              </w:rPr>
              <w:fldChar w:fldCharType="end"/>
            </w:r>
          </w:p>
        </w:tc>
      </w:tr>
      <w:tr w14:paraId="4BE38AEC" w14:textId="77777777" w:rsidTr="00C91067">
        <w:tblPrEx>
          <w:tblW w:w="6883" w:type="pct"/>
          <w:tblInd w:w="-1433" w:type="dxa"/>
          <w:tblLook w:val="04A0"/>
        </w:tblPrEx>
        <w:trPr>
          <w:trHeight w:val="340"/>
        </w:trPr>
        <w:tc>
          <w:tcPr>
            <w:tcW w:w="576" w:type="pct"/>
            <w:tcBorders>
              <w:top w:val="single" w:sz="4" w:space="0" w:color="auto"/>
              <w:left w:val="single" w:sz="12" w:space="0" w:color="auto"/>
              <w:bottom w:val="single" w:sz="12" w:space="0" w:color="auto"/>
            </w:tcBorders>
            <w:noWrap/>
            <w:tcMar>
              <w:left w:w="28" w:type="dxa"/>
              <w:right w:w="28" w:type="dxa"/>
            </w:tcMar>
            <w:vAlign w:val="center"/>
          </w:tcPr>
          <w:p w:rsidR="00A27141" w:rsidRPr="0040015B" w:rsidP="002E2891" w14:paraId="543977A4" w14:textId="77777777">
            <w:pPr>
              <w:spacing w:line="300" w:lineRule="exact"/>
              <w:rPr>
                <w:rFonts w:asciiTheme="majorHAnsi" w:hAnsiTheme="majorHAnsi"/>
                <w:b/>
                <w:color w:val="000000"/>
                <w:spacing w:val="-20"/>
                <w:sz w:val="18"/>
                <w:szCs w:val="18"/>
              </w:rPr>
            </w:pPr>
            <w:r w:rsidRPr="0040015B">
              <w:rPr>
                <w:rFonts w:asciiTheme="majorHAnsi" w:hAnsiTheme="majorHAnsi"/>
                <w:b/>
                <w:color w:val="000000"/>
                <w:spacing w:val="-20"/>
                <w:sz w:val="18"/>
                <w:szCs w:val="18"/>
              </w:rPr>
              <w:t>Covid-19</w:t>
            </w:r>
          </w:p>
        </w:tc>
        <w:tc>
          <w:tcPr>
            <w:tcW w:w="382" w:type="pct"/>
            <w:gridSpan w:val="2"/>
            <w:tcBorders>
              <w:top w:val="single" w:sz="4" w:space="0" w:color="auto"/>
              <w:bottom w:val="single" w:sz="12" w:space="0" w:color="auto"/>
            </w:tcBorders>
            <w:noWrap/>
            <w:vAlign w:val="center"/>
          </w:tcPr>
          <w:p w:rsidR="00A27141" w:rsidRPr="0040015B" w:rsidP="002E2891" w14:paraId="3BAFB634"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382" w:type="pct"/>
            <w:gridSpan w:val="3"/>
            <w:tcBorders>
              <w:top w:val="single" w:sz="4" w:space="0" w:color="auto"/>
              <w:bottom w:val="single" w:sz="12" w:space="0" w:color="auto"/>
            </w:tcBorders>
            <w:noWrap/>
            <w:vAlign w:val="center"/>
          </w:tcPr>
          <w:p w:rsidR="00A27141" w:rsidRPr="0040015B" w:rsidP="002E2891" w14:paraId="5EEDCABF" w14:textId="77777777">
            <w:pPr>
              <w:spacing w:line="300" w:lineRule="exac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557" w:type="pct"/>
            <w:tcBorders>
              <w:top w:val="single" w:sz="4" w:space="0" w:color="auto"/>
              <w:bottom w:val="single" w:sz="12" w:space="0" w:color="auto"/>
              <w:right w:val="single" w:sz="6" w:space="0" w:color="auto"/>
            </w:tcBorders>
            <w:noWrap/>
            <w:tcMar>
              <w:left w:w="85" w:type="dxa"/>
            </w:tcMar>
            <w:vAlign w:val="center"/>
          </w:tcPr>
          <w:p w:rsidR="00A27141" w:rsidRPr="0040015B" w:rsidP="000312BA" w14:paraId="6387E3C4" w14:textId="77777777">
            <w:pPr>
              <w:spacing w:line="300" w:lineRule="exact"/>
              <w:ind w:left="34"/>
              <w:jc w:val="right"/>
              <w:rPr>
                <w:rFonts w:asciiTheme="majorHAnsi" w:hAnsiTheme="majorHAnsi"/>
                <w:b/>
                <w:color w:val="000000"/>
                <w:sz w:val="18"/>
                <w:szCs w:val="18"/>
              </w:rPr>
            </w:pPr>
            <w:r w:rsidRPr="0040015B">
              <w:rPr>
                <w:rFonts w:asciiTheme="majorHAnsi" w:hAnsiTheme="majorHAnsi"/>
                <w:b/>
                <w:color w:val="000000"/>
                <w:sz w:val="18"/>
                <w:szCs w:val="18"/>
              </w:rPr>
              <w:fldChar w:fldCharType="begin">
                <w:ffData>
                  <w:name w:val="Text3"/>
                  <w:enabled/>
                  <w:calcOnExit w:val="0"/>
                  <w:textInput/>
                </w:ffData>
              </w:fldChar>
            </w:r>
            <w:r w:rsidRPr="0040015B">
              <w:rPr>
                <w:rFonts w:asciiTheme="majorHAnsi" w:hAnsiTheme="majorHAnsi"/>
                <w:b/>
                <w:color w:val="000000"/>
                <w:sz w:val="18"/>
                <w:szCs w:val="18"/>
              </w:rPr>
              <w:instrText xml:space="preserve"> FORMTEXT </w:instrText>
            </w:r>
            <w:r w:rsidRPr="0040015B">
              <w:rPr>
                <w:rFonts w:asciiTheme="majorHAnsi" w:hAnsiTheme="majorHAnsi"/>
                <w:b/>
                <w:color w:val="000000"/>
                <w:sz w:val="18"/>
                <w:szCs w:val="18"/>
              </w:rPr>
              <w:fldChar w:fldCharType="separate"/>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noProof/>
                <w:color w:val="000000"/>
                <w:sz w:val="18"/>
                <w:szCs w:val="18"/>
              </w:rPr>
              <w:t> </w:t>
            </w:r>
            <w:r w:rsidRPr="0040015B">
              <w:rPr>
                <w:rFonts w:asciiTheme="majorHAnsi" w:hAnsiTheme="majorHAnsi"/>
                <w:b/>
                <w:color w:val="000000"/>
                <w:sz w:val="18"/>
                <w:szCs w:val="18"/>
              </w:rPr>
              <w:fldChar w:fldCharType="end"/>
            </w:r>
          </w:p>
        </w:tc>
        <w:tc>
          <w:tcPr>
            <w:tcW w:w="1181" w:type="pct"/>
            <w:gridSpan w:val="3"/>
            <w:vMerge/>
            <w:tcBorders>
              <w:left w:val="single" w:sz="6" w:space="0" w:color="auto"/>
              <w:bottom w:val="single" w:sz="12" w:space="0" w:color="auto"/>
              <w:right w:val="single" w:sz="12" w:space="0" w:color="auto"/>
            </w:tcBorders>
            <w:shd w:val="clear" w:color="auto" w:fill="D9D9D9"/>
            <w:noWrap/>
            <w:vAlign w:val="center"/>
          </w:tcPr>
          <w:p w:rsidR="00A27141" w:rsidRPr="0040015B" w:rsidP="002E2891" w14:paraId="6F39C2FF" w14:textId="77777777">
            <w:pPr>
              <w:spacing w:line="300" w:lineRule="exact"/>
              <w:rPr>
                <w:rFonts w:asciiTheme="majorHAnsi" w:hAnsiTheme="majorHAnsi"/>
                <w:b/>
                <w:color w:val="000000"/>
                <w:sz w:val="18"/>
                <w:szCs w:val="18"/>
                <w:u w:val="dotted"/>
              </w:rPr>
            </w:pPr>
          </w:p>
        </w:tc>
        <w:tc>
          <w:tcPr>
            <w:tcW w:w="1922" w:type="pct"/>
            <w:gridSpan w:val="3"/>
            <w:tcBorders>
              <w:top w:val="single" w:sz="6" w:space="0" w:color="auto"/>
              <w:left w:val="single" w:sz="12" w:space="0" w:color="auto"/>
              <w:bottom w:val="single" w:sz="12" w:space="0" w:color="auto"/>
            </w:tcBorders>
            <w:shd w:val="clear" w:color="auto" w:fill="D9D9D9"/>
            <w:noWrap/>
            <w:vAlign w:val="center"/>
          </w:tcPr>
          <w:p w:rsidR="00A27141" w:rsidRPr="0040015B" w:rsidP="002E2891" w14:paraId="15FAA6F4" w14:textId="77777777">
            <w:pPr>
              <w:spacing w:line="300" w:lineRule="exact"/>
              <w:rPr>
                <w:rFonts w:asciiTheme="majorHAnsi" w:hAnsiTheme="majorHAnsi"/>
                <w:b/>
                <w:color w:val="000000"/>
                <w:sz w:val="18"/>
                <w:szCs w:val="18"/>
              </w:rPr>
            </w:pPr>
          </w:p>
        </w:tc>
      </w:tr>
    </w:tbl>
    <w:p w:rsidR="00B33E54" w:rsidRPr="0040015B" w:rsidP="002E2891" w14:paraId="735566FC" w14:textId="77777777">
      <w:pPr>
        <w:tabs>
          <w:tab w:val="left" w:pos="1134"/>
          <w:tab w:val="right" w:pos="14884"/>
        </w:tabs>
        <w:spacing w:line="300" w:lineRule="exact"/>
        <w:contextualSpacing/>
        <w:rPr>
          <w:rFonts w:eastAsia="Times New Roman" w:asciiTheme="majorHAnsi" w:hAnsiTheme="majorHAnsi" w:cs="Times New Roman"/>
          <w:i/>
          <w:iCs/>
          <w:color w:val="000000"/>
          <w:sz w:val="16"/>
          <w:szCs w:val="16"/>
        </w:rPr>
      </w:pPr>
      <w:r w:rsidRPr="0040015B">
        <w:rPr>
          <w:rFonts w:eastAsia="Times New Roman" w:asciiTheme="majorHAnsi" w:hAnsiTheme="majorHAnsi" w:cs="Times New Roman"/>
          <w:i/>
          <w:iCs/>
          <w:color w:val="000000"/>
          <w:sz w:val="16"/>
          <w:szCs w:val="16"/>
        </w:rPr>
        <w:t>Tabell efter förlaga från Region Örebro Län</w:t>
      </w:r>
      <w:r w:rsidRPr="0040015B" w:rsidR="00A54528">
        <w:rPr>
          <w:rFonts w:eastAsia="Times New Roman" w:asciiTheme="majorHAnsi" w:hAnsiTheme="majorHAnsi" w:cs="Times New Roman"/>
          <w:i/>
          <w:iCs/>
          <w:color w:val="000000"/>
          <w:sz w:val="16"/>
          <w:szCs w:val="16"/>
        </w:rPr>
        <w:t>.</w:t>
      </w:r>
    </w:p>
    <w:bookmarkEnd w:id="2"/>
    <w:p w:rsidR="003644B2" w:rsidRPr="003644B2" w:rsidP="003644B2" w14:paraId="2E5CB6ED" w14:textId="77777777">
      <w:pPr>
        <w:spacing w:after="200" w:line="276" w:lineRule="auto"/>
        <w:rPr>
          <w:rFonts w:ascii="Verdana" w:eastAsia="Times New Roman" w:hAnsi="Verdana" w:cs="Times New Roman"/>
          <w:color w:val="000000"/>
          <w:szCs w:val="20"/>
        </w:rPr>
      </w:pPr>
      <w:r>
        <w:rPr>
          <w:rFonts w:ascii="Verdana" w:eastAsia="Times New Roman" w:hAnsi="Verdana" w:cs="Times New Roman"/>
          <w:color w:val="000000"/>
          <w:szCs w:val="20"/>
        </w:rPr>
        <w:br w:type="page"/>
      </w:r>
    </w:p>
    <w:p w:rsidR="00B33E54" w:rsidRPr="00B33E54" w:rsidP="00B33E54" w14:paraId="35E272CC" w14:textId="77777777">
      <w:pPr>
        <w:keepNext/>
        <w:suppressAutoHyphens/>
        <w:spacing w:line="300" w:lineRule="exact"/>
        <w:outlineLvl w:val="4"/>
        <w:rPr>
          <w:rFonts w:ascii="Verdana" w:eastAsia="Times New Roman" w:hAnsi="Verdana" w:cs="Times New Roman"/>
          <w:szCs w:val="20"/>
          <w:lang w:eastAsia="sv-SE"/>
        </w:rPr>
      </w:pPr>
      <w:r>
        <w:rPr>
          <w:rFonts w:eastAsia="Times New Roman" w:asciiTheme="majorHAnsi" w:hAnsiTheme="majorHAnsi" w:cs="Times New Roman"/>
          <w:bCs/>
          <w:caps/>
          <w:sz w:val="28"/>
          <w:szCs w:val="28"/>
          <w:lang w:eastAsia="ar-SA"/>
        </w:rPr>
        <w:t>5.</w:t>
      </w:r>
      <w:r w:rsidR="00AE609B">
        <w:rPr>
          <w:rFonts w:eastAsia="Times New Roman" w:asciiTheme="majorHAnsi" w:hAnsiTheme="majorHAnsi" w:cs="Times New Roman"/>
          <w:bCs/>
          <w:caps/>
          <w:sz w:val="28"/>
          <w:szCs w:val="28"/>
          <w:lang w:eastAsia="ar-SA"/>
        </w:rPr>
        <w:t>4</w:t>
      </w:r>
      <w:r w:rsidRPr="00AD6B79">
        <w:rPr>
          <w:rFonts w:eastAsia="Times New Roman" w:asciiTheme="majorHAnsi" w:hAnsiTheme="majorHAnsi" w:cs="Times New Roman"/>
          <w:bCs/>
          <w:caps/>
          <w:sz w:val="28"/>
          <w:szCs w:val="28"/>
          <w:lang w:eastAsia="ar-SA"/>
        </w:rPr>
        <w:t xml:space="preserve">.1 </w:t>
      </w:r>
      <w:r w:rsidRPr="00AD6B79">
        <w:rPr>
          <w:rFonts w:eastAsia="Times New Roman" w:asciiTheme="majorHAnsi" w:hAnsiTheme="majorHAnsi" w:cs="Times New Roman"/>
          <w:bCs/>
          <w:caps/>
          <w:sz w:val="24"/>
          <w:szCs w:val="24"/>
          <w:lang w:eastAsia="ar-SA"/>
        </w:rPr>
        <w:t>allmänna vaccinationsprogrammet för barn</w:t>
      </w:r>
      <w:r w:rsidRPr="00B33E54">
        <w:rPr>
          <w:rFonts w:eastAsia="Times New Roman" w:asciiTheme="majorHAnsi" w:hAnsiTheme="majorHAnsi" w:cs="Times New Roman"/>
          <w:bCs/>
          <w:caps/>
          <w:sz w:val="28"/>
          <w:szCs w:val="28"/>
          <w:lang w:eastAsia="ar-SA"/>
        </w:rPr>
        <w:t xml:space="preserve"> </w:t>
      </w:r>
      <w:r w:rsidRPr="00B33E54">
        <w:rPr>
          <w:rFonts w:eastAsia="Times New Roman" w:asciiTheme="majorHAnsi" w:hAnsiTheme="majorHAnsi" w:cs="Times New Roman"/>
          <w:bCs/>
          <w:caps/>
          <w:sz w:val="28"/>
          <w:szCs w:val="28"/>
          <w:lang w:eastAsia="ar-SA"/>
        </w:rPr>
        <w:tab/>
      </w:r>
      <w:r w:rsidRPr="00B33E54">
        <w:rPr>
          <w:rFonts w:ascii="Verdana" w:eastAsia="Times New Roman" w:hAnsi="Verdana" w:cs="Times New Roman"/>
          <w:color w:val="0000FF"/>
          <w:szCs w:val="20"/>
          <w:lang w:eastAsia="sv-SE"/>
        </w:rPr>
        <w:t xml:space="preserve"> </w:t>
      </w:r>
    </w:p>
    <w:p w:rsidR="00B33E54" w:rsidRPr="00B33E54" w:rsidP="00B33E54" w14:paraId="4B5AC7A3" w14:textId="77777777">
      <w:pPr>
        <w:suppressAutoHyphens/>
        <w:rPr>
          <w:rFonts w:ascii="Times New Roman" w:eastAsia="Times New Roman" w:hAnsi="Times New Roman" w:cs="Times New Roman"/>
          <w:sz w:val="24"/>
          <w:szCs w:val="24"/>
          <w:lang w:eastAsia="sv-SE"/>
        </w:rPr>
      </w:pPr>
    </w:p>
    <w:tbl>
      <w:tblPr>
        <w:tblStyle w:val="Tabellrutnt2"/>
        <w:tblW w:w="5141"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6"/>
        <w:gridCol w:w="567"/>
        <w:gridCol w:w="567"/>
        <w:gridCol w:w="567"/>
        <w:gridCol w:w="567"/>
        <w:gridCol w:w="567"/>
        <w:gridCol w:w="567"/>
        <w:gridCol w:w="850"/>
        <w:gridCol w:w="851"/>
        <w:gridCol w:w="854"/>
      </w:tblGrid>
      <w:tr w14:paraId="3F76CF59" w14:textId="77777777" w:rsidTr="00301EB8">
        <w:tblPrEx>
          <w:tblW w:w="5141"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hRule="exact" w:val="284"/>
        </w:trPr>
        <w:tc>
          <w:tcPr>
            <w:tcW w:w="2406" w:type="dxa"/>
            <w:tcBorders>
              <w:top w:val="single" w:sz="12" w:space="0" w:color="auto"/>
              <w:left w:val="single" w:sz="12" w:space="0" w:color="auto"/>
              <w:bottom w:val="single" w:sz="4" w:space="0" w:color="auto"/>
              <w:right w:val="single" w:sz="4" w:space="0" w:color="auto"/>
            </w:tcBorders>
            <w:shd w:val="clear" w:color="auto" w:fill="auto"/>
            <w:noWrap/>
            <w:hideMark/>
          </w:tcPr>
          <w:p w:rsidR="00B33E54" w:rsidRPr="002F635F" w:rsidP="00B33E54" w14:paraId="74A995A6"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w:t>
            </w:r>
          </w:p>
        </w:tc>
        <w:tc>
          <w:tcPr>
            <w:tcW w:w="3402" w:type="dxa"/>
            <w:gridSpan w:val="6"/>
            <w:tcBorders>
              <w:top w:val="single" w:sz="12" w:space="0" w:color="auto"/>
              <w:left w:val="single" w:sz="4" w:space="0" w:color="auto"/>
              <w:bottom w:val="single" w:sz="4" w:space="0" w:color="auto"/>
              <w:right w:val="single" w:sz="12" w:space="0" w:color="auto"/>
            </w:tcBorders>
            <w:vAlign w:val="center"/>
          </w:tcPr>
          <w:p w:rsidR="00B33E54" w:rsidRPr="002F635F" w:rsidP="00301EB8" w14:paraId="28DEEE8D" w14:textId="77777777">
            <w:pPr>
              <w:suppressAutoHyphens/>
              <w:spacing w:before="100" w:beforeAutospacing="1" w:after="100" w:afterAutospacing="1" w:line="276" w:lineRule="auto"/>
              <w:jc w:val="center"/>
              <w:rPr>
                <w:rFonts w:eastAsia="Times New Roman" w:asciiTheme="majorHAnsi" w:hAnsiTheme="majorHAnsi" w:cs="Times New Roman"/>
                <w:b/>
                <w:bCs/>
                <w:sz w:val="18"/>
                <w:szCs w:val="18"/>
                <w:lang w:eastAsia="sv-SE"/>
              </w:rPr>
            </w:pPr>
            <w:r w:rsidRPr="002F635F">
              <w:rPr>
                <w:rFonts w:eastAsia="Calibri" w:asciiTheme="majorHAnsi" w:hAnsiTheme="majorHAnsi" w:cs="Times New Roman"/>
                <w:b/>
                <w:bCs/>
                <w:sz w:val="18"/>
                <w:szCs w:val="18"/>
                <w:lang w:eastAsia="sv-SE"/>
              </w:rPr>
              <w:t>Barnhälsovård</w:t>
            </w:r>
            <w:r w:rsidRPr="002F635F" w:rsidR="000F6E10">
              <w:rPr>
                <w:rFonts w:eastAsia="Calibri" w:asciiTheme="majorHAnsi" w:hAnsiTheme="majorHAnsi" w:cs="Times New Roman"/>
                <w:b/>
                <w:bCs/>
                <w:sz w:val="18"/>
                <w:szCs w:val="18"/>
                <w:lang w:eastAsia="sv-SE"/>
              </w:rPr>
              <w:t>/BVC</w:t>
            </w:r>
          </w:p>
        </w:tc>
        <w:tc>
          <w:tcPr>
            <w:tcW w:w="2555"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33E54" w:rsidRPr="002F635F" w:rsidP="00B33E54" w14:paraId="0B726AC5" w14:textId="77777777">
            <w:pPr>
              <w:suppressAutoHyphens/>
              <w:spacing w:before="100" w:beforeAutospacing="1" w:after="100" w:afterAutospacing="1" w:line="276" w:lineRule="auto"/>
              <w:jc w:val="center"/>
              <w:rPr>
                <w:rFonts w:eastAsia="Times New Roman" w:asciiTheme="majorHAnsi" w:hAnsiTheme="majorHAnsi" w:cs="Times New Roman"/>
                <w:b/>
                <w:bCs/>
                <w:sz w:val="18"/>
                <w:szCs w:val="18"/>
                <w:lang w:eastAsia="sv-SE"/>
              </w:rPr>
            </w:pPr>
            <w:r w:rsidRPr="002F635F">
              <w:rPr>
                <w:rFonts w:eastAsia="Calibri" w:asciiTheme="majorHAnsi" w:hAnsiTheme="majorHAnsi" w:cs="Times New Roman"/>
                <w:b/>
                <w:bCs/>
                <w:sz w:val="18"/>
                <w:szCs w:val="18"/>
                <w:lang w:eastAsia="sv-SE"/>
              </w:rPr>
              <w:t>Elevhälsa</w:t>
            </w:r>
          </w:p>
        </w:tc>
      </w:tr>
      <w:tr w14:paraId="224EEE44" w14:textId="77777777" w:rsidTr="00301EB8">
        <w:tblPrEx>
          <w:tblW w:w="5141" w:type="pct"/>
          <w:tblInd w:w="-15" w:type="dxa"/>
          <w:tblLayout w:type="fixed"/>
          <w:tblLook w:val="04A0"/>
        </w:tblPrEx>
        <w:trPr>
          <w:trHeight w:hRule="exact" w:val="631"/>
        </w:trPr>
        <w:tc>
          <w:tcPr>
            <w:tcW w:w="240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4BFD639F" w14:textId="77777777">
            <w:pPr>
              <w:suppressAutoHyphens/>
              <w:spacing w:before="100" w:beforeAutospacing="1" w:after="100" w:afterAutospacing="1" w:line="276" w:lineRule="auto"/>
              <w:rPr>
                <w:rFonts w:eastAsia="Times New Roman" w:asciiTheme="majorHAnsi" w:hAnsiTheme="majorHAnsi" w:cs="Times New Roman"/>
                <w:b/>
                <w:bCs/>
                <w:sz w:val="18"/>
                <w:szCs w:val="18"/>
                <w:lang w:eastAsia="sv-SE"/>
              </w:rPr>
            </w:pPr>
            <w:r w:rsidRPr="002F635F">
              <w:rPr>
                <w:rFonts w:eastAsia="Calibri" w:asciiTheme="majorHAnsi" w:hAnsiTheme="majorHAnsi" w:cs="Times New Roman"/>
                <w:b/>
                <w:bCs/>
                <w:sz w:val="18"/>
                <w:szCs w:val="18"/>
                <w:lang w:eastAsia="sv-SE"/>
              </w:rPr>
              <w:t>Ålder</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E14D1A" w14:paraId="52E39FE1" w14:textId="77777777">
            <w:pPr>
              <w:suppressAutoHyphens/>
              <w:spacing w:before="100" w:beforeAutospacing="1" w:after="100" w:afterAutospacing="1" w:line="276" w:lineRule="auto"/>
              <w:jc w:val="center"/>
              <w:rPr>
                <w:rFonts w:eastAsia="Calibri"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6 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017961C5"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3</w:t>
            </w:r>
            <w:r w:rsidR="002F635F">
              <w:rPr>
                <w:rFonts w:eastAsia="Calibri" w:asciiTheme="majorHAnsi" w:hAnsiTheme="majorHAnsi" w:cs="Times New Roman"/>
                <w:b/>
                <w:sz w:val="18"/>
                <w:szCs w:val="18"/>
                <w:lang w:eastAsia="sv-SE"/>
              </w:rPr>
              <w:t xml:space="preserve"> </w:t>
            </w:r>
            <w:r w:rsidRPr="002F635F">
              <w:rPr>
                <w:rFonts w:eastAsia="Calibri" w:asciiTheme="majorHAnsi" w:hAnsiTheme="majorHAnsi" w:cs="Times New Roman"/>
                <w:b/>
                <w:sz w:val="18"/>
                <w:szCs w:val="18"/>
                <w:lang w:eastAsia="sv-SE"/>
              </w:rPr>
              <w:t xml:space="preserve"> mån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8A86CAE"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 xml:space="preserve">5 </w:t>
            </w:r>
            <w:r w:rsidR="002F635F">
              <w:rPr>
                <w:rFonts w:eastAsia="Calibri" w:asciiTheme="majorHAnsi" w:hAnsiTheme="majorHAnsi" w:cs="Times New Roman"/>
                <w:b/>
                <w:sz w:val="18"/>
                <w:szCs w:val="18"/>
                <w:lang w:eastAsia="sv-SE"/>
              </w:rPr>
              <w:t xml:space="preserve"> </w:t>
            </w:r>
            <w:r w:rsidRPr="002F635F">
              <w:rPr>
                <w:rFonts w:eastAsia="Calibri" w:asciiTheme="majorHAnsi" w:hAnsiTheme="majorHAnsi" w:cs="Times New Roman"/>
                <w:b/>
                <w:sz w:val="18"/>
                <w:szCs w:val="18"/>
                <w:lang w:eastAsia="sv-SE"/>
              </w:rPr>
              <w:t>mån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605E05D5"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12 mån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212B1AF"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18 mån</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72373494"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5 år</w:t>
            </w:r>
          </w:p>
        </w:tc>
        <w:tc>
          <w:tcPr>
            <w:tcW w:w="850" w:type="dxa"/>
            <w:tcBorders>
              <w:top w:val="single" w:sz="4" w:space="0" w:color="auto"/>
              <w:left w:val="single" w:sz="12" w:space="0" w:color="auto"/>
              <w:right w:val="single" w:sz="4" w:space="0" w:color="auto"/>
            </w:tcBorders>
            <w:shd w:val="clear" w:color="auto" w:fill="auto"/>
            <w:vAlign w:val="center"/>
            <w:hideMark/>
          </w:tcPr>
          <w:p w:rsidR="00B33E54" w:rsidRPr="002F635F" w:rsidP="00B33E54" w14:paraId="4AE8FFD6" w14:textId="77777777">
            <w:pPr>
              <w:suppressAutoHyphens/>
              <w:jc w:val="center"/>
              <w:rPr>
                <w:rFonts w:eastAsia="Calibri" w:asciiTheme="majorHAnsi" w:hAnsiTheme="majorHAnsi" w:cs="Times New Roman"/>
                <w:b/>
                <w:sz w:val="18"/>
                <w:szCs w:val="18"/>
              </w:rPr>
            </w:pPr>
          </w:p>
        </w:tc>
        <w:tc>
          <w:tcPr>
            <w:tcW w:w="851" w:type="dxa"/>
            <w:tcBorders>
              <w:top w:val="single" w:sz="4" w:space="0" w:color="auto"/>
              <w:left w:val="single" w:sz="4" w:space="0" w:color="auto"/>
              <w:right w:val="single" w:sz="4" w:space="0" w:color="auto"/>
            </w:tcBorders>
            <w:shd w:val="clear" w:color="auto" w:fill="auto"/>
            <w:vAlign w:val="center"/>
            <w:hideMark/>
          </w:tcPr>
          <w:p w:rsidR="00B33E54" w:rsidRPr="002F635F" w:rsidP="00B33E54" w14:paraId="67AB8823" w14:textId="77777777">
            <w:pPr>
              <w:suppressAutoHyphens/>
              <w:jc w:val="center"/>
              <w:rPr>
                <w:rFonts w:eastAsia="Calibri" w:asciiTheme="majorHAnsi" w:hAnsiTheme="majorHAnsi" w:cs="Times New Roman"/>
                <w:b/>
                <w:sz w:val="18"/>
                <w:szCs w:val="18"/>
              </w:rPr>
            </w:pPr>
          </w:p>
        </w:tc>
        <w:tc>
          <w:tcPr>
            <w:tcW w:w="854" w:type="dxa"/>
            <w:tcBorders>
              <w:top w:val="single" w:sz="4" w:space="0" w:color="auto"/>
              <w:left w:val="single" w:sz="4" w:space="0" w:color="auto"/>
              <w:right w:val="single" w:sz="12" w:space="0" w:color="auto"/>
            </w:tcBorders>
            <w:shd w:val="clear" w:color="auto" w:fill="auto"/>
            <w:vAlign w:val="center"/>
            <w:hideMark/>
          </w:tcPr>
          <w:p w:rsidR="00B33E54" w:rsidRPr="002F635F" w:rsidP="00B33E54" w14:paraId="3A9286EC" w14:textId="77777777">
            <w:pPr>
              <w:suppressAutoHyphens/>
              <w:jc w:val="center"/>
              <w:rPr>
                <w:rFonts w:eastAsia="Calibri" w:asciiTheme="majorHAnsi" w:hAnsiTheme="majorHAnsi" w:cs="Times New Roman"/>
                <w:b/>
                <w:sz w:val="18"/>
                <w:szCs w:val="18"/>
              </w:rPr>
            </w:pPr>
          </w:p>
        </w:tc>
      </w:tr>
      <w:tr w14:paraId="282E9367" w14:textId="77777777" w:rsidTr="00301EB8">
        <w:tblPrEx>
          <w:tblW w:w="5141" w:type="pct"/>
          <w:tblInd w:w="-15" w:type="dxa"/>
          <w:tblLayout w:type="fixed"/>
          <w:tblLook w:val="04A0"/>
        </w:tblPrEx>
        <w:trPr>
          <w:trHeight w:hRule="exact" w:val="427"/>
        </w:trPr>
        <w:tc>
          <w:tcPr>
            <w:tcW w:w="240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33E54" w:rsidRPr="002F635F" w:rsidP="00B33E54" w14:paraId="49177B12" w14:textId="77777777">
            <w:pPr>
              <w:suppressAutoHyphens/>
              <w:spacing w:before="100" w:beforeAutospacing="1" w:after="100" w:afterAutospacing="1" w:line="276" w:lineRule="auto"/>
              <w:rPr>
                <w:rFonts w:eastAsia="Times New Roman" w:asciiTheme="majorHAnsi" w:hAnsiTheme="majorHAnsi" w:cs="Times New Roman"/>
                <w:b/>
                <w:bCs/>
                <w:sz w:val="18"/>
                <w:szCs w:val="18"/>
                <w:lang w:eastAsia="sv-SE"/>
              </w:rPr>
            </w:pPr>
            <w:r w:rsidRPr="002F635F">
              <w:rPr>
                <w:rFonts w:eastAsia="Calibri" w:asciiTheme="majorHAnsi" w:hAnsiTheme="majorHAnsi" w:cs="Times New Roman"/>
                <w:b/>
                <w:bCs/>
                <w:sz w:val="18"/>
                <w:szCs w:val="18"/>
                <w:lang w:eastAsia="sv-SE"/>
              </w:rPr>
              <w:t>Årskurs</w:t>
            </w:r>
          </w:p>
        </w:tc>
        <w:tc>
          <w:tcPr>
            <w:tcW w:w="567" w:type="dxa"/>
            <w:tcBorders>
              <w:top w:val="single" w:sz="4" w:space="0" w:color="auto"/>
              <w:left w:val="single" w:sz="4" w:space="0" w:color="auto"/>
              <w:bottom w:val="single" w:sz="12" w:space="0" w:color="auto"/>
              <w:right w:val="single" w:sz="4" w:space="0" w:color="auto"/>
            </w:tcBorders>
            <w:vAlign w:val="center"/>
          </w:tcPr>
          <w:p w:rsidR="00B33E54" w:rsidRPr="002F635F" w:rsidP="00DF06E2" w14:paraId="24D94F9C" w14:textId="77777777">
            <w:pPr>
              <w:suppressAutoHyphens/>
              <w:jc w:val="center"/>
              <w:rPr>
                <w:rFonts w:eastAsia="Calibri" w:asciiTheme="majorHAnsi" w:hAnsiTheme="majorHAnsi" w:cs="Times New Roman"/>
                <w:b/>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3FCFE6FE" w14:textId="77777777">
            <w:pPr>
              <w:suppressAutoHyphens/>
              <w:jc w:val="center"/>
              <w:rPr>
                <w:rFonts w:eastAsia="Calibri" w:asciiTheme="majorHAnsi" w:hAnsiTheme="majorHAnsi" w:cs="Times New Roman"/>
                <w:b/>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25DD7784" w14:textId="77777777">
            <w:pPr>
              <w:suppressAutoHyphens/>
              <w:jc w:val="center"/>
              <w:rPr>
                <w:rFonts w:eastAsia="Calibri" w:asciiTheme="majorHAnsi" w:hAnsiTheme="majorHAnsi" w:cs="Times New Roman"/>
                <w:b/>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3C3EC33E" w14:textId="77777777">
            <w:pPr>
              <w:suppressAutoHyphens/>
              <w:jc w:val="center"/>
              <w:rPr>
                <w:rFonts w:eastAsia="Calibri" w:asciiTheme="majorHAnsi" w:hAnsiTheme="majorHAnsi" w:cs="Times New Roman"/>
                <w:b/>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4ED4F584" w14:textId="77777777">
            <w:pPr>
              <w:suppressAutoHyphens/>
              <w:jc w:val="center"/>
              <w:rPr>
                <w:rFonts w:eastAsia="Calibri" w:asciiTheme="majorHAnsi" w:hAnsiTheme="majorHAnsi" w:cs="Times New Roman"/>
                <w:b/>
                <w:sz w:val="18"/>
                <w:szCs w:val="18"/>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33E54" w:rsidRPr="002F635F" w:rsidP="00B33E54" w14:paraId="5ADBBA8B" w14:textId="77777777">
            <w:pPr>
              <w:suppressAutoHyphens/>
              <w:jc w:val="center"/>
              <w:rPr>
                <w:rFonts w:eastAsia="Calibri" w:asciiTheme="majorHAnsi" w:hAnsiTheme="majorHAnsi" w:cs="Times New Roman"/>
                <w:b/>
                <w:sz w:val="18"/>
                <w:szCs w:val="18"/>
              </w:rPr>
            </w:pPr>
          </w:p>
        </w:tc>
        <w:tc>
          <w:tcPr>
            <w:tcW w:w="850" w:type="dxa"/>
            <w:tcBorders>
              <w:left w:val="single" w:sz="12" w:space="0" w:color="auto"/>
              <w:bottom w:val="single" w:sz="12" w:space="0" w:color="auto"/>
              <w:right w:val="single" w:sz="4" w:space="0" w:color="auto"/>
            </w:tcBorders>
            <w:shd w:val="clear" w:color="auto" w:fill="auto"/>
            <w:vAlign w:val="center"/>
            <w:hideMark/>
          </w:tcPr>
          <w:p w:rsidR="00B33E54" w:rsidRPr="002F635F" w:rsidP="00B33E54" w14:paraId="3A904E6C"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1–2</w:t>
            </w:r>
          </w:p>
        </w:tc>
        <w:tc>
          <w:tcPr>
            <w:tcW w:w="851" w:type="dxa"/>
            <w:tcBorders>
              <w:left w:val="single" w:sz="4" w:space="0" w:color="auto"/>
              <w:bottom w:val="single" w:sz="12" w:space="0" w:color="auto"/>
              <w:right w:val="single" w:sz="4" w:space="0" w:color="auto"/>
            </w:tcBorders>
            <w:shd w:val="clear" w:color="auto" w:fill="auto"/>
            <w:vAlign w:val="center"/>
            <w:hideMark/>
          </w:tcPr>
          <w:p w:rsidR="00B33E54" w:rsidRPr="002F635F" w:rsidP="00B33E54" w14:paraId="4D1D5C9A"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5</w:t>
            </w:r>
          </w:p>
        </w:tc>
        <w:tc>
          <w:tcPr>
            <w:tcW w:w="854" w:type="dxa"/>
            <w:tcBorders>
              <w:left w:val="single" w:sz="4" w:space="0" w:color="auto"/>
              <w:bottom w:val="single" w:sz="12" w:space="0" w:color="auto"/>
              <w:right w:val="single" w:sz="12" w:space="0" w:color="auto"/>
            </w:tcBorders>
            <w:shd w:val="clear" w:color="auto" w:fill="auto"/>
            <w:vAlign w:val="center"/>
            <w:hideMark/>
          </w:tcPr>
          <w:p w:rsidR="00B33E54" w:rsidRPr="002F635F" w:rsidP="00B33E54" w14:paraId="7A7651D7" w14:textId="77777777">
            <w:pPr>
              <w:suppressAutoHyphens/>
              <w:spacing w:before="100" w:beforeAutospacing="1" w:after="100" w:afterAutospacing="1" w:line="276" w:lineRule="auto"/>
              <w:jc w:val="center"/>
              <w:rPr>
                <w:rFonts w:eastAsia="Times New Roman" w:asciiTheme="majorHAnsi" w:hAnsiTheme="majorHAnsi" w:cs="Times New Roman"/>
                <w:b/>
                <w:sz w:val="18"/>
                <w:szCs w:val="18"/>
                <w:lang w:eastAsia="sv-SE"/>
              </w:rPr>
            </w:pPr>
            <w:r w:rsidRPr="002F635F">
              <w:rPr>
                <w:rFonts w:eastAsia="Calibri" w:asciiTheme="majorHAnsi" w:hAnsiTheme="majorHAnsi" w:cs="Times New Roman"/>
                <w:b/>
                <w:sz w:val="18"/>
                <w:szCs w:val="18"/>
                <w:lang w:eastAsia="sv-SE"/>
              </w:rPr>
              <w:t>8–9</w:t>
            </w:r>
          </w:p>
        </w:tc>
      </w:tr>
      <w:tr w14:paraId="15884A26" w14:textId="77777777" w:rsidTr="00301EB8">
        <w:tblPrEx>
          <w:tblW w:w="5141" w:type="pct"/>
          <w:tblInd w:w="-15" w:type="dxa"/>
          <w:tblLayout w:type="fixed"/>
          <w:tblLook w:val="04A0"/>
        </w:tblPrEx>
        <w:trPr>
          <w:trHeight w:hRule="exact" w:val="452"/>
        </w:trPr>
        <w:tc>
          <w:tcPr>
            <w:tcW w:w="240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33E54" w:rsidRPr="002F635F" w:rsidP="00B33E54" w14:paraId="1DD99848" w14:textId="77777777">
            <w:pPr>
              <w:suppressAutoHyphens/>
              <w:spacing w:before="100" w:beforeAutospacing="1" w:after="100" w:afterAutospacing="1" w:line="276" w:lineRule="auto"/>
              <w:rPr>
                <w:rFonts w:eastAsia="Calibri"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Rotavirus</w:t>
            </w:r>
          </w:p>
        </w:tc>
        <w:tc>
          <w:tcPr>
            <w:tcW w:w="567" w:type="dxa"/>
            <w:tcBorders>
              <w:top w:val="single" w:sz="12" w:space="0" w:color="auto"/>
              <w:left w:val="single" w:sz="4" w:space="0" w:color="auto"/>
              <w:bottom w:val="single" w:sz="4" w:space="0" w:color="auto"/>
              <w:right w:val="single" w:sz="4" w:space="0" w:color="auto"/>
            </w:tcBorders>
            <w:vAlign w:val="center"/>
          </w:tcPr>
          <w:p w:rsidR="00B33E54" w:rsidRPr="002F635F" w:rsidP="00DF06E2" w14:paraId="3FB3CF08"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Dos</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 xml:space="preserve"> 1</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B33E54" w:rsidRPr="002F635F" w:rsidP="00B33E54" w14:paraId="701A4DAE"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Dos</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 xml:space="preserve"> 2</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B33E54" w:rsidRPr="002F635F" w:rsidP="00B33E54" w14:paraId="3C22FC01"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B33E54" w:rsidRPr="002F635F" w:rsidP="00B33E54" w14:paraId="252A8C81"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B33E54" w:rsidRPr="002F635F" w:rsidP="00B33E54" w14:paraId="6C5CF80B" w14:textId="77777777">
            <w:pPr>
              <w:suppressAutoHyphens/>
              <w:jc w:val="center"/>
              <w:rPr>
                <w:rFonts w:eastAsia="Calibri" w:asciiTheme="majorHAnsi" w:hAnsiTheme="majorHAnsi" w:cs="Times New Roman"/>
                <w:sz w:val="18"/>
                <w:szCs w:val="18"/>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B33E54" w:rsidRPr="002F635F" w:rsidP="00B33E54" w14:paraId="45A4AD44"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tcPr>
          <w:p w:rsidR="00B33E54" w:rsidRPr="002F635F" w:rsidP="00B33E54" w14:paraId="5997D980" w14:textId="77777777">
            <w:pPr>
              <w:suppressAutoHyphens/>
              <w:jc w:val="center"/>
              <w:rPr>
                <w:rFonts w:eastAsia="Calibri" w:asciiTheme="majorHAnsi" w:hAnsiTheme="majorHAnsi" w:cs="Times New Roman"/>
                <w:sz w:val="18"/>
                <w:szCs w:val="18"/>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B33E54" w:rsidRPr="002F635F" w:rsidP="00B33E54" w14:paraId="317FEE80" w14:textId="77777777">
            <w:pPr>
              <w:suppressAutoHyphens/>
              <w:jc w:val="center"/>
              <w:rPr>
                <w:rFonts w:eastAsia="Calibri" w:asciiTheme="majorHAnsi" w:hAnsiTheme="majorHAnsi" w:cs="Times New Roman"/>
                <w:sz w:val="18"/>
                <w:szCs w:val="18"/>
              </w:rPr>
            </w:pPr>
          </w:p>
        </w:tc>
        <w:tc>
          <w:tcPr>
            <w:tcW w:w="854" w:type="dxa"/>
            <w:tcBorders>
              <w:top w:val="single" w:sz="12" w:space="0" w:color="auto"/>
              <w:left w:val="single" w:sz="4" w:space="0" w:color="auto"/>
              <w:bottom w:val="single" w:sz="4" w:space="0" w:color="auto"/>
              <w:right w:val="single" w:sz="12" w:space="0" w:color="auto"/>
            </w:tcBorders>
            <w:shd w:val="clear" w:color="auto" w:fill="auto"/>
            <w:vAlign w:val="center"/>
          </w:tcPr>
          <w:p w:rsidR="00B33E54" w:rsidRPr="002F635F" w:rsidP="00B33E54" w14:paraId="13ED66AA"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p>
        </w:tc>
      </w:tr>
      <w:tr w14:paraId="7AF2ABF7"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3E54" w:rsidRPr="002F635F" w:rsidP="00B33E54" w14:paraId="289144BC"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Difteri</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(D)</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6806AB39"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62E39C1F"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Dos</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 xml:space="preserve">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50E9391D"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E40DDF0"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Dos</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 xml:space="preserve"> 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398EEFD8" w14:textId="77777777">
            <w:pPr>
              <w:suppressAutoHyphens/>
              <w:jc w:val="center"/>
              <w:rPr>
                <w:rFonts w:eastAsia="Calibri" w:asciiTheme="majorHAnsi" w:hAnsiTheme="majorHAnsi" w:cs="Times New Roman"/>
                <w:sz w:val="18"/>
                <w:szCs w:val="18"/>
              </w:rPr>
            </w:pPr>
          </w:p>
        </w:tc>
        <w:tc>
          <w:tcPr>
            <w:tcW w:w="567"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3B93F907"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Dos 4</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36C546ED"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93ED394" w14:textId="77777777">
            <w:pPr>
              <w:suppressAutoHyphens/>
              <w:jc w:val="center"/>
              <w:rPr>
                <w:rFonts w:eastAsia="Calibri" w:asciiTheme="majorHAnsi" w:hAnsiTheme="majorHAnsi" w:cs="Times New Roman"/>
                <w:sz w:val="18"/>
                <w:szCs w:val="18"/>
              </w:rPr>
            </w:pPr>
          </w:p>
        </w:tc>
        <w:tc>
          <w:tcPr>
            <w:tcW w:w="854"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301EB8" w:rsidP="00301EB8" w14:paraId="0A47BAAC" w14:textId="77777777">
            <w:pPr>
              <w:suppressAutoHyphens/>
              <w:spacing w:before="100" w:beforeAutospacing="1" w:line="276" w:lineRule="auto"/>
              <w:jc w:val="center"/>
              <w:rPr>
                <w:rFonts w:eastAsia="Calibri"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p>
          <w:p w:rsidR="00B33E54" w:rsidRPr="002F635F" w:rsidP="00301EB8" w14:paraId="7CD10D28" w14:textId="77777777">
            <w:pPr>
              <w:suppressAutoHyphens/>
              <w:spacing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5</w:t>
            </w:r>
          </w:p>
        </w:tc>
      </w:tr>
      <w:tr w14:paraId="200C6587"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3E54" w:rsidRPr="002F635F" w:rsidP="00B33E54" w14:paraId="4ABC2D6C"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Stelkramp</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(T)</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30276A77" w14:textId="77777777">
            <w:pPr>
              <w:suppressAutoHyphens/>
              <w:jc w:val="center"/>
              <w:rPr>
                <w:rFonts w:eastAsia="Calibri"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732C3616"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0223E88D"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369D14C2" w14:textId="77777777">
            <w:pPr>
              <w:suppressAutoHyphens/>
              <w:jc w:val="center"/>
              <w:rPr>
                <w:rFonts w:eastAsia="Times New Roman"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3321E69" w14:textId="77777777">
            <w:pPr>
              <w:suppressAutoHyphens/>
              <w:jc w:val="center"/>
              <w:rPr>
                <w:rFonts w:eastAsia="Calibri" w:asciiTheme="majorHAnsi" w:hAnsiTheme="majorHAnsi" w:cs="Times New Roman"/>
                <w:sz w:val="18"/>
                <w:szCs w:val="18"/>
              </w:rPr>
            </w:pPr>
          </w:p>
        </w:tc>
        <w:tc>
          <w:tcPr>
            <w:tcW w:w="56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74C57B02" w14:textId="77777777">
            <w:pPr>
              <w:suppressAutoHyphens/>
              <w:jc w:val="center"/>
              <w:rPr>
                <w:rFonts w:eastAsia="Times New Roman" w:asciiTheme="majorHAnsi" w:hAnsiTheme="majorHAnsi" w:cs="Times New Roman"/>
                <w:sz w:val="18"/>
                <w:szCs w:val="18"/>
                <w:lang w:eastAsia="sv-SE"/>
              </w:rPr>
            </w:pP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570CE5E6"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4DC913B" w14:textId="77777777">
            <w:pPr>
              <w:suppressAutoHyphens/>
              <w:jc w:val="center"/>
              <w:rPr>
                <w:rFonts w:eastAsia="Calibri" w:asciiTheme="majorHAnsi" w:hAnsiTheme="majorHAnsi" w:cs="Times New Roman"/>
                <w:sz w:val="18"/>
                <w:szCs w:val="18"/>
              </w:rPr>
            </w:pPr>
          </w:p>
        </w:tc>
        <w:tc>
          <w:tcPr>
            <w:tcW w:w="854"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3CBC54C2" w14:textId="77777777">
            <w:pPr>
              <w:suppressAutoHyphens/>
              <w:jc w:val="center"/>
              <w:rPr>
                <w:rFonts w:eastAsia="Times New Roman" w:asciiTheme="majorHAnsi" w:hAnsiTheme="majorHAnsi" w:cs="Times New Roman"/>
                <w:sz w:val="18"/>
                <w:szCs w:val="18"/>
                <w:lang w:eastAsia="sv-SE"/>
              </w:rPr>
            </w:pPr>
          </w:p>
        </w:tc>
      </w:tr>
      <w:tr w14:paraId="6848445E"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3E54" w:rsidRPr="002F635F" w:rsidP="00B33E54" w14:paraId="169FB7B9"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Kikhosta</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(P)</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0857F938" w14:textId="77777777">
            <w:pPr>
              <w:suppressAutoHyphens/>
              <w:jc w:val="center"/>
              <w:rPr>
                <w:rFonts w:eastAsia="Calibri"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320097FC"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5BD372B1"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59E3C977" w14:textId="77777777">
            <w:pPr>
              <w:suppressAutoHyphens/>
              <w:jc w:val="center"/>
              <w:rPr>
                <w:rFonts w:eastAsia="Times New Roman"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2B4B9EB" w14:textId="77777777">
            <w:pPr>
              <w:suppressAutoHyphens/>
              <w:jc w:val="center"/>
              <w:rPr>
                <w:rFonts w:eastAsia="Calibri" w:asciiTheme="majorHAnsi" w:hAnsiTheme="majorHAnsi" w:cs="Times New Roman"/>
                <w:sz w:val="18"/>
                <w:szCs w:val="18"/>
              </w:rPr>
            </w:pPr>
          </w:p>
        </w:tc>
        <w:tc>
          <w:tcPr>
            <w:tcW w:w="56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3A4D1E20" w14:textId="77777777">
            <w:pPr>
              <w:suppressAutoHyphens/>
              <w:jc w:val="center"/>
              <w:rPr>
                <w:rFonts w:eastAsia="Times New Roman" w:asciiTheme="majorHAnsi" w:hAnsiTheme="majorHAnsi" w:cs="Times New Roman"/>
                <w:sz w:val="18"/>
                <w:szCs w:val="18"/>
                <w:lang w:eastAsia="sv-SE"/>
              </w:rPr>
            </w:pP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3B897C7B"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4793FC5" w14:textId="77777777">
            <w:pPr>
              <w:suppressAutoHyphens/>
              <w:jc w:val="center"/>
              <w:rPr>
                <w:rFonts w:eastAsia="Calibri" w:asciiTheme="majorHAnsi" w:hAnsiTheme="majorHAnsi" w:cs="Times New Roman"/>
                <w:sz w:val="18"/>
                <w:szCs w:val="18"/>
              </w:rPr>
            </w:pPr>
          </w:p>
        </w:tc>
        <w:tc>
          <w:tcPr>
            <w:tcW w:w="854"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5A902E2C" w14:textId="77777777">
            <w:pPr>
              <w:suppressAutoHyphens/>
              <w:jc w:val="center"/>
              <w:rPr>
                <w:rFonts w:eastAsia="Times New Roman" w:asciiTheme="majorHAnsi" w:hAnsiTheme="majorHAnsi" w:cs="Times New Roman"/>
                <w:sz w:val="18"/>
                <w:szCs w:val="18"/>
                <w:lang w:eastAsia="sv-SE"/>
              </w:rPr>
            </w:pPr>
          </w:p>
        </w:tc>
      </w:tr>
      <w:tr w14:paraId="347FA10E"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3E54" w:rsidRPr="002F635F" w:rsidP="00B33E54" w14:paraId="3773CA0D"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E20B83">
              <w:rPr>
                <w:rFonts w:eastAsia="Calibri" w:asciiTheme="majorHAnsi" w:hAnsiTheme="majorHAnsi" w:cs="Times New Roman"/>
                <w:sz w:val="18"/>
                <w:szCs w:val="18"/>
                <w:lang w:eastAsia="sv-SE"/>
              </w:rPr>
              <w:t>Polio</w:t>
            </w:r>
            <w:r w:rsidRPr="00E20B83" w:rsidR="00A5725C">
              <w:rPr>
                <w:rFonts w:eastAsia="Calibri" w:asciiTheme="majorHAnsi" w:hAnsiTheme="majorHAnsi" w:cs="Times New Roman"/>
                <w:sz w:val="18"/>
                <w:szCs w:val="18"/>
                <w:lang w:eastAsia="sv-SE"/>
              </w:rPr>
              <w:t xml:space="preserve">, </w:t>
            </w:r>
            <w:r w:rsidRPr="00E20B83" w:rsidR="00A5725C">
              <w:rPr>
                <w:rFonts w:eastAsia="Calibri" w:asciiTheme="majorHAnsi" w:hAnsiTheme="majorHAnsi" w:cs="Times New Roman"/>
                <w:sz w:val="18"/>
                <w:szCs w:val="18"/>
                <w:lang w:eastAsia="sv-SE"/>
              </w:rPr>
              <w:t>acellulärt</w:t>
            </w:r>
            <w:r w:rsidRPr="00E20B83" w:rsidR="00A5725C">
              <w:rPr>
                <w:rFonts w:eastAsia="Calibri" w:asciiTheme="majorHAnsi" w:hAnsiTheme="majorHAnsi" w:cs="Times New Roman"/>
                <w:sz w:val="18"/>
                <w:szCs w:val="18"/>
                <w:lang w:eastAsia="sv-SE"/>
              </w:rPr>
              <w:t xml:space="preserve">, </w:t>
            </w:r>
            <w:r w:rsidRPr="00E20B83" w:rsidR="00A5725C">
              <w:rPr>
                <w:rFonts w:eastAsia="Calibri" w:asciiTheme="majorHAnsi" w:hAnsiTheme="majorHAnsi" w:cs="Times New Roman"/>
                <w:sz w:val="18"/>
                <w:szCs w:val="18"/>
                <w:lang w:eastAsia="sv-SE"/>
              </w:rPr>
              <w:t>inj</w:t>
            </w:r>
            <w:r w:rsidRPr="00E20B83" w:rsidR="00EE2E11">
              <w:rPr>
                <w:rFonts w:eastAsia="Calibri" w:asciiTheme="majorHAnsi" w:hAnsiTheme="majorHAnsi" w:cs="Times New Roman"/>
                <w:sz w:val="18"/>
                <w:szCs w:val="18"/>
                <w:lang w:eastAsia="sv-SE"/>
              </w:rPr>
              <w:t xml:space="preserve"> </w:t>
            </w:r>
            <w:r w:rsidRPr="00E20B83" w:rsidR="00EE2E11">
              <w:rPr>
                <w:rFonts w:eastAsia="Calibri" w:asciiTheme="majorHAnsi" w:hAnsiTheme="majorHAnsi" w:cs="Times New Roman"/>
                <w:i/>
                <w:iCs/>
                <w:sz w:val="18"/>
                <w:szCs w:val="18"/>
                <w:lang w:eastAsia="sv-SE"/>
              </w:rPr>
              <w:t>(IPV)</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701B30E2" w14:textId="77777777">
            <w:pPr>
              <w:suppressAutoHyphens/>
              <w:jc w:val="center"/>
              <w:rPr>
                <w:rFonts w:eastAsia="Calibri"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5E2F37F9"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54833E9F"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A063A92" w14:textId="77777777">
            <w:pPr>
              <w:suppressAutoHyphens/>
              <w:jc w:val="center"/>
              <w:rPr>
                <w:rFonts w:eastAsia="Times New Roman"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6C01C096" w14:textId="77777777">
            <w:pPr>
              <w:suppressAutoHyphens/>
              <w:jc w:val="center"/>
              <w:rPr>
                <w:rFonts w:eastAsia="Calibri" w:asciiTheme="majorHAnsi" w:hAnsiTheme="majorHAnsi" w:cs="Times New Roman"/>
                <w:sz w:val="18"/>
                <w:szCs w:val="18"/>
              </w:rPr>
            </w:pPr>
          </w:p>
        </w:tc>
        <w:tc>
          <w:tcPr>
            <w:tcW w:w="56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1A463A9F" w14:textId="77777777">
            <w:pPr>
              <w:suppressAutoHyphens/>
              <w:jc w:val="center"/>
              <w:rPr>
                <w:rFonts w:eastAsia="Times New Roman" w:asciiTheme="majorHAnsi" w:hAnsiTheme="majorHAnsi" w:cs="Times New Roman"/>
                <w:sz w:val="18"/>
                <w:szCs w:val="18"/>
                <w:lang w:eastAsia="sv-SE"/>
              </w:rPr>
            </w:pP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1343B09E"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6DB627C" w14:textId="77777777">
            <w:pPr>
              <w:suppressAutoHyphens/>
              <w:jc w:val="center"/>
              <w:rPr>
                <w:rFonts w:eastAsia="Calibri" w:asciiTheme="majorHAnsi" w:hAnsiTheme="majorHAnsi" w:cs="Times New Roman"/>
                <w:sz w:val="18"/>
                <w:szCs w:val="18"/>
              </w:rPr>
            </w:pPr>
          </w:p>
        </w:tc>
        <w:tc>
          <w:tcPr>
            <w:tcW w:w="85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495DF4A8" w14:textId="77777777">
            <w:pPr>
              <w:suppressAutoHyphens/>
              <w:jc w:val="center"/>
              <w:rPr>
                <w:rFonts w:eastAsia="Calibri" w:asciiTheme="majorHAnsi" w:hAnsiTheme="majorHAnsi" w:cs="Times New Roman"/>
                <w:sz w:val="18"/>
                <w:szCs w:val="18"/>
              </w:rPr>
            </w:pPr>
          </w:p>
        </w:tc>
      </w:tr>
      <w:tr w14:paraId="45DD74C2"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1F526FA1"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Haemo</w:t>
            </w:r>
            <w:r w:rsidRPr="002F635F" w:rsidR="00EE2E11">
              <w:rPr>
                <w:rFonts w:eastAsia="Calibri" w:asciiTheme="majorHAnsi" w:hAnsiTheme="majorHAnsi" w:cs="Times New Roman"/>
                <w:sz w:val="18"/>
                <w:szCs w:val="18"/>
                <w:lang w:eastAsia="sv-SE"/>
              </w:rPr>
              <w:t>f</w:t>
            </w:r>
            <w:r w:rsidRPr="002F635F">
              <w:rPr>
                <w:rFonts w:eastAsia="Calibri" w:asciiTheme="majorHAnsi" w:hAnsiTheme="majorHAnsi" w:cs="Times New Roman"/>
                <w:sz w:val="18"/>
                <w:szCs w:val="18"/>
                <w:lang w:eastAsia="sv-SE"/>
              </w:rPr>
              <w:t>ilus</w:t>
            </w:r>
            <w:r w:rsidRP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influenzae</w:t>
            </w:r>
            <w:r w:rsidRPr="002F635F">
              <w:rPr>
                <w:rFonts w:eastAsia="Calibri" w:asciiTheme="majorHAnsi" w:hAnsiTheme="majorHAnsi" w:cs="Times New Roman"/>
                <w:sz w:val="18"/>
                <w:szCs w:val="18"/>
                <w:lang w:eastAsia="sv-SE"/>
              </w:rPr>
              <w:t xml:space="preserve"> B</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w:t>
            </w:r>
            <w:r w:rsidRPr="002F635F" w:rsidR="00EE2E11">
              <w:rPr>
                <w:rFonts w:eastAsia="Calibri" w:asciiTheme="majorHAnsi" w:hAnsiTheme="majorHAnsi" w:cs="Times New Roman"/>
                <w:i/>
                <w:iCs/>
                <w:sz w:val="18"/>
                <w:szCs w:val="18"/>
                <w:lang w:eastAsia="sv-SE"/>
              </w:rPr>
              <w:t>Hib</w:t>
            </w:r>
            <w:r w:rsidRPr="002F635F" w:rsidR="00EE2E11">
              <w:rPr>
                <w:rFonts w:eastAsia="Calibri" w:asciiTheme="majorHAnsi" w:hAnsiTheme="majorHAnsi" w:cs="Times New Roman"/>
                <w:i/>
                <w:iCs/>
                <w:sz w:val="18"/>
                <w:szCs w:val="18"/>
                <w:lang w:eastAsia="sv-SE"/>
              </w:rPr>
              <w:t>)</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3891294A" w14:textId="77777777">
            <w:pPr>
              <w:suppressAutoHyphens/>
              <w:jc w:val="center"/>
              <w:rPr>
                <w:rFonts w:eastAsia="Calibri"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33E9BF65"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960526B" w14:textId="77777777">
            <w:pPr>
              <w:suppressAutoHyphens/>
              <w:jc w:val="center"/>
              <w:rPr>
                <w:rFonts w:eastAsia="Times New Roman" w:asciiTheme="majorHAnsi" w:hAnsiTheme="majorHAnsi" w:cs="Times New Roman"/>
                <w:sz w:val="18"/>
                <w:szCs w:val="18"/>
                <w:lang w:eastAsia="sv-S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6F46ACB5" w14:textId="77777777">
            <w:pPr>
              <w:suppressAutoHyphens/>
              <w:jc w:val="center"/>
              <w:rPr>
                <w:rFonts w:eastAsia="Times New Roman"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055C93CB"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4B9E85EC" w14:textId="77777777">
            <w:pPr>
              <w:suppressAutoHyphens/>
              <w:jc w:val="center"/>
              <w:rPr>
                <w:rFonts w:eastAsia="Calibri" w:asciiTheme="majorHAnsi" w:hAnsiTheme="majorHAnsi" w:cs="Times New Roman"/>
                <w:sz w:val="18"/>
                <w:szCs w:val="18"/>
              </w:rPr>
            </w:pP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1B848AE6"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6D15D11" w14:textId="77777777">
            <w:pPr>
              <w:suppressAutoHyphens/>
              <w:jc w:val="center"/>
              <w:rPr>
                <w:rFonts w:eastAsia="Calibri" w:asciiTheme="majorHAnsi" w:hAnsiTheme="majorHAnsi" w:cs="Times New Roman"/>
                <w:sz w:val="18"/>
                <w:szCs w:val="18"/>
              </w:rPr>
            </w:pPr>
          </w:p>
        </w:tc>
        <w:tc>
          <w:tcPr>
            <w:tcW w:w="85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68EC21E6" w14:textId="77777777">
            <w:pPr>
              <w:suppressAutoHyphens/>
              <w:jc w:val="center"/>
              <w:rPr>
                <w:rFonts w:eastAsia="Calibri" w:asciiTheme="majorHAnsi" w:hAnsiTheme="majorHAnsi" w:cs="Times New Roman"/>
                <w:sz w:val="18"/>
                <w:szCs w:val="18"/>
              </w:rPr>
            </w:pPr>
          </w:p>
        </w:tc>
      </w:tr>
      <w:tr w14:paraId="3C8B7F34" w14:textId="77777777" w:rsidTr="00301EB8">
        <w:tblPrEx>
          <w:tblW w:w="5141" w:type="pct"/>
          <w:tblInd w:w="-15" w:type="dxa"/>
          <w:tblLayout w:type="fixed"/>
          <w:tblLook w:val="04A0"/>
        </w:tblPrEx>
        <w:trPr>
          <w:trHeight w:hRule="exact" w:val="544"/>
        </w:trPr>
        <w:tc>
          <w:tcPr>
            <w:tcW w:w="240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5BD50826"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Pneumokocker</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(PCV)</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16A67332" w14:textId="77777777">
            <w:pPr>
              <w:suppressAutoHyphens/>
              <w:spacing w:before="100" w:beforeAutospacing="1" w:after="100" w:afterAutospacing="1" w:line="276" w:lineRule="auto"/>
              <w:jc w:val="center"/>
              <w:rPr>
                <w:rFonts w:eastAsia="Calibri"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0A9E1365"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6D5AAF14"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AFB849B"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E1B0F58"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5F285F0F" w14:textId="77777777">
            <w:pPr>
              <w:suppressAutoHyphens/>
              <w:jc w:val="center"/>
              <w:rPr>
                <w:rFonts w:eastAsia="Calibri" w:asciiTheme="majorHAnsi" w:hAnsiTheme="majorHAnsi" w:cs="Times New Roman"/>
                <w:sz w:val="18"/>
                <w:szCs w:val="18"/>
              </w:rPr>
            </w:pP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2AD3B637"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70227D0" w14:textId="77777777">
            <w:pPr>
              <w:suppressAutoHyphens/>
              <w:jc w:val="center"/>
              <w:rPr>
                <w:rFonts w:eastAsia="Calibri" w:asciiTheme="majorHAnsi" w:hAnsiTheme="majorHAnsi" w:cs="Times New Roman"/>
                <w:sz w:val="18"/>
                <w:szCs w:val="18"/>
              </w:rPr>
            </w:pPr>
          </w:p>
        </w:tc>
        <w:tc>
          <w:tcPr>
            <w:tcW w:w="85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48BE0325" w14:textId="77777777">
            <w:pPr>
              <w:suppressAutoHyphens/>
              <w:jc w:val="center"/>
              <w:rPr>
                <w:rFonts w:eastAsia="Calibri" w:asciiTheme="majorHAnsi" w:hAnsiTheme="majorHAnsi" w:cs="Times New Roman"/>
                <w:sz w:val="18"/>
                <w:szCs w:val="18"/>
              </w:rPr>
            </w:pPr>
          </w:p>
        </w:tc>
      </w:tr>
      <w:tr w14:paraId="7E7698E9"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4E9BC2C9"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Mässlin</w:t>
            </w:r>
            <w:r w:rsidRPr="002F635F">
              <w:rPr>
                <w:rFonts w:eastAsia="Calibri" w:asciiTheme="majorHAnsi" w:hAnsiTheme="majorHAnsi" w:cs="Times New Roman"/>
                <w:sz w:val="18"/>
                <w:szCs w:val="18"/>
                <w:lang w:eastAsia="sv-SE"/>
              </w:rPr>
              <w:t>g</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(M)</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488C6B24"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DF720EA"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CB68CDF"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2471504" w14:textId="77777777">
            <w:pPr>
              <w:suppressAutoHyphens/>
              <w:jc w:val="center"/>
              <w:rPr>
                <w:rFonts w:eastAsia="Calibri" w:asciiTheme="majorHAnsi" w:hAnsiTheme="majorHAnsi" w:cs="Times New Roman"/>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BFDF14E"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1</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781EEF4F" w14:textId="77777777">
            <w:pPr>
              <w:suppressAutoHyphens/>
              <w:jc w:val="center"/>
              <w:rPr>
                <w:rFonts w:eastAsia="Calibri" w:asciiTheme="majorHAnsi" w:hAnsiTheme="majorHAnsi" w:cs="Times New Roman"/>
                <w:sz w:val="18"/>
                <w:szCs w:val="18"/>
              </w:rPr>
            </w:pPr>
          </w:p>
        </w:tc>
        <w:tc>
          <w:tcPr>
            <w:tcW w:w="850"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55CFAFD2"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 xml:space="preserve">Dos </w:t>
            </w:r>
            <w:r w:rsidR="002F635F">
              <w:rPr>
                <w:rFonts w:eastAsia="Calibri" w:asciiTheme="majorHAnsi" w:hAnsiTheme="majorHAnsi" w:cs="Times New Roman"/>
                <w:sz w:val="18"/>
                <w:szCs w:val="18"/>
                <w:lang w:eastAsia="sv-SE"/>
              </w:rPr>
              <w:t xml:space="preserve">          </w:t>
            </w:r>
            <w:r w:rsidRPr="002F635F">
              <w:rPr>
                <w:rFonts w:eastAsia="Calibri" w:asciiTheme="majorHAnsi" w:hAnsiTheme="majorHAnsi" w:cs="Times New Roman"/>
                <w:sz w:val="18"/>
                <w:szCs w:val="18"/>
                <w:lang w:eastAsia="sv-SE"/>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B98EA87" w14:textId="77777777">
            <w:pPr>
              <w:suppressAutoHyphens/>
              <w:jc w:val="center"/>
              <w:rPr>
                <w:rFonts w:eastAsia="Calibri" w:asciiTheme="majorHAnsi" w:hAnsiTheme="majorHAnsi" w:cs="Times New Roman"/>
                <w:sz w:val="18"/>
                <w:szCs w:val="18"/>
              </w:rPr>
            </w:pPr>
          </w:p>
        </w:tc>
        <w:tc>
          <w:tcPr>
            <w:tcW w:w="85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5469EB59" w14:textId="77777777">
            <w:pPr>
              <w:suppressAutoHyphens/>
              <w:jc w:val="center"/>
              <w:rPr>
                <w:rFonts w:eastAsia="Calibri" w:asciiTheme="majorHAnsi" w:hAnsiTheme="majorHAnsi" w:cs="Times New Roman"/>
                <w:sz w:val="18"/>
                <w:szCs w:val="18"/>
              </w:rPr>
            </w:pPr>
          </w:p>
        </w:tc>
      </w:tr>
      <w:tr w14:paraId="6766D3F4"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26D50BD9"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Påssjuka</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(P)</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56343835"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C5D21D2"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0BE74398"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218CA94" w14:textId="77777777">
            <w:pPr>
              <w:suppressAutoHyphens/>
              <w:jc w:val="center"/>
              <w:rPr>
                <w:rFonts w:eastAsia="Calibri" w:asciiTheme="majorHAnsi" w:hAnsiTheme="majorHAnsi"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C20579F" w14:textId="77777777">
            <w:pPr>
              <w:suppressAutoHyphens/>
              <w:jc w:val="center"/>
              <w:rPr>
                <w:rFonts w:eastAsia="Times New Roman"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0FCE5006" w14:textId="77777777">
            <w:pPr>
              <w:suppressAutoHyphens/>
              <w:jc w:val="center"/>
              <w:rPr>
                <w:rFonts w:eastAsia="Calibri" w:asciiTheme="majorHAnsi" w:hAnsiTheme="majorHAnsi" w:cs="Times New Roman"/>
                <w:sz w:val="18"/>
                <w:szCs w:val="18"/>
              </w:rPr>
            </w:pPr>
          </w:p>
        </w:tc>
        <w:tc>
          <w:tcPr>
            <w:tcW w:w="850"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78E0A0D0" w14:textId="77777777">
            <w:pPr>
              <w:suppressAutoHyphens/>
              <w:jc w:val="center"/>
              <w:rPr>
                <w:rFonts w:eastAsia="Times New Roman" w:asciiTheme="majorHAnsi" w:hAnsiTheme="majorHAnsi" w:cs="Times New Roman"/>
                <w:sz w:val="18"/>
                <w:szCs w:val="18"/>
                <w:lang w:eastAsia="sv-S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5C8632F6" w14:textId="77777777">
            <w:pPr>
              <w:suppressAutoHyphens/>
              <w:jc w:val="center"/>
              <w:rPr>
                <w:rFonts w:eastAsia="Calibri" w:asciiTheme="majorHAnsi" w:hAnsiTheme="majorHAnsi" w:cs="Times New Roman"/>
                <w:sz w:val="18"/>
                <w:szCs w:val="18"/>
              </w:rPr>
            </w:pPr>
          </w:p>
        </w:tc>
        <w:tc>
          <w:tcPr>
            <w:tcW w:w="85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235DFAAF" w14:textId="77777777">
            <w:pPr>
              <w:suppressAutoHyphens/>
              <w:jc w:val="center"/>
              <w:rPr>
                <w:rFonts w:eastAsia="Calibri" w:asciiTheme="majorHAnsi" w:hAnsiTheme="majorHAnsi" w:cs="Times New Roman"/>
                <w:sz w:val="18"/>
                <w:szCs w:val="18"/>
              </w:rPr>
            </w:pPr>
          </w:p>
        </w:tc>
      </w:tr>
      <w:tr w14:paraId="3670A9E9" w14:textId="77777777" w:rsidTr="00301EB8">
        <w:tblPrEx>
          <w:tblW w:w="5141" w:type="pct"/>
          <w:tblInd w:w="-15" w:type="dxa"/>
          <w:tblLayout w:type="fixed"/>
          <w:tblLook w:val="04A0"/>
        </w:tblPrEx>
        <w:trPr>
          <w:trHeight w:hRule="exact" w:val="284"/>
        </w:trPr>
        <w:tc>
          <w:tcPr>
            <w:tcW w:w="240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3E54" w:rsidRPr="002F635F" w:rsidP="00B33E54" w14:paraId="6EDE234F"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Röda hund</w:t>
            </w:r>
            <w:r w:rsidRPr="002F635F" w:rsidR="00EE2E11">
              <w:rPr>
                <w:rFonts w:eastAsia="Calibri" w:asciiTheme="majorHAnsi" w:hAnsiTheme="majorHAnsi" w:cs="Times New Roman"/>
                <w:sz w:val="18"/>
                <w:szCs w:val="18"/>
                <w:lang w:eastAsia="sv-SE"/>
              </w:rPr>
              <w:t xml:space="preserve"> </w:t>
            </w:r>
            <w:r w:rsidRPr="002F635F" w:rsidR="00EE2E11">
              <w:rPr>
                <w:rFonts w:eastAsia="Calibri" w:asciiTheme="majorHAnsi" w:hAnsiTheme="majorHAnsi" w:cs="Times New Roman"/>
                <w:i/>
                <w:iCs/>
                <w:sz w:val="18"/>
                <w:szCs w:val="18"/>
                <w:lang w:eastAsia="sv-SE"/>
              </w:rPr>
              <w:t>(R)</w:t>
            </w:r>
          </w:p>
        </w:tc>
        <w:tc>
          <w:tcPr>
            <w:tcW w:w="567" w:type="dxa"/>
            <w:tcBorders>
              <w:top w:val="single" w:sz="4" w:space="0" w:color="auto"/>
              <w:left w:val="single" w:sz="4" w:space="0" w:color="auto"/>
              <w:bottom w:val="single" w:sz="4" w:space="0" w:color="auto"/>
              <w:right w:val="single" w:sz="4" w:space="0" w:color="auto"/>
            </w:tcBorders>
            <w:vAlign w:val="center"/>
          </w:tcPr>
          <w:p w:rsidR="00B33E54" w:rsidRPr="002F635F" w:rsidP="00DF06E2" w14:paraId="5AFD8E93"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4C53876D"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3B7F3B43"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1B114AF0" w14:textId="77777777">
            <w:pPr>
              <w:suppressAutoHyphens/>
              <w:jc w:val="center"/>
              <w:rPr>
                <w:rFonts w:eastAsia="Calibri" w:asciiTheme="majorHAnsi" w:hAnsiTheme="majorHAnsi"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0174AB9D" w14:textId="77777777">
            <w:pPr>
              <w:suppressAutoHyphens/>
              <w:jc w:val="center"/>
              <w:rPr>
                <w:rFonts w:eastAsia="Times New Roman" w:asciiTheme="majorHAnsi" w:hAnsiTheme="majorHAnsi" w:cs="Times New Roman"/>
                <w:sz w:val="18"/>
                <w:szCs w:val="18"/>
                <w:lang w:eastAsia="sv-SE"/>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73E85204" w14:textId="77777777">
            <w:pPr>
              <w:suppressAutoHyphens/>
              <w:jc w:val="center"/>
              <w:rPr>
                <w:rFonts w:eastAsia="Calibri" w:asciiTheme="majorHAnsi" w:hAnsiTheme="majorHAnsi" w:cs="Times New Roman"/>
                <w:sz w:val="18"/>
                <w:szCs w:val="18"/>
              </w:rPr>
            </w:pPr>
          </w:p>
        </w:tc>
        <w:tc>
          <w:tcPr>
            <w:tcW w:w="850"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B33E54" w:rsidRPr="002F635F" w:rsidP="00B33E54" w14:paraId="329F5532" w14:textId="77777777">
            <w:pPr>
              <w:suppressAutoHyphens/>
              <w:jc w:val="center"/>
              <w:rPr>
                <w:rFonts w:eastAsia="Times New Roman" w:asciiTheme="majorHAnsi" w:hAnsiTheme="majorHAnsi" w:cs="Times New Roman"/>
                <w:sz w:val="18"/>
                <w:szCs w:val="18"/>
                <w:lang w:eastAsia="sv-S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54" w:rsidRPr="002F635F" w:rsidP="00B33E54" w14:paraId="25943A34" w14:textId="77777777">
            <w:pPr>
              <w:suppressAutoHyphens/>
              <w:jc w:val="center"/>
              <w:rPr>
                <w:rFonts w:eastAsia="Calibri" w:asciiTheme="majorHAnsi" w:hAnsiTheme="majorHAnsi" w:cs="Times New Roman"/>
                <w:sz w:val="18"/>
                <w:szCs w:val="18"/>
              </w:rPr>
            </w:pPr>
          </w:p>
        </w:tc>
        <w:tc>
          <w:tcPr>
            <w:tcW w:w="85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33E54" w:rsidRPr="002F635F" w:rsidP="00B33E54" w14:paraId="4289AAF7" w14:textId="77777777">
            <w:pPr>
              <w:suppressAutoHyphens/>
              <w:jc w:val="center"/>
              <w:rPr>
                <w:rFonts w:eastAsia="Calibri" w:asciiTheme="majorHAnsi" w:hAnsiTheme="majorHAnsi" w:cs="Times New Roman"/>
                <w:sz w:val="18"/>
                <w:szCs w:val="18"/>
              </w:rPr>
            </w:pPr>
          </w:p>
        </w:tc>
      </w:tr>
      <w:tr w14:paraId="5E94EF3C" w14:textId="77777777" w:rsidTr="00301EB8">
        <w:tblPrEx>
          <w:tblW w:w="5141" w:type="pct"/>
          <w:tblInd w:w="-15" w:type="dxa"/>
          <w:tblLayout w:type="fixed"/>
          <w:tblLook w:val="04A0"/>
        </w:tblPrEx>
        <w:trPr>
          <w:trHeight w:hRule="exact" w:val="422"/>
        </w:trPr>
        <w:tc>
          <w:tcPr>
            <w:tcW w:w="240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33E54" w:rsidRPr="002F635F" w:rsidP="00B33E54" w14:paraId="1B3323DE" w14:textId="77777777">
            <w:pPr>
              <w:suppressAutoHyphens/>
              <w:spacing w:before="100" w:beforeAutospacing="1" w:after="100" w:afterAutospacing="1" w:line="276" w:lineRule="auto"/>
              <w:rPr>
                <w:rFonts w:eastAsia="Times New Roman" w:asciiTheme="majorHAnsi" w:hAnsiTheme="majorHAnsi" w:cs="Times New Roman"/>
                <w:sz w:val="18"/>
                <w:szCs w:val="18"/>
                <w:lang w:eastAsia="sv-SE"/>
              </w:rPr>
            </w:pPr>
            <w:r w:rsidRPr="00E20B83">
              <w:rPr>
                <w:rFonts w:eastAsia="Calibri" w:asciiTheme="majorHAnsi" w:hAnsiTheme="majorHAnsi" w:cs="Times New Roman"/>
                <w:sz w:val="18"/>
                <w:szCs w:val="18"/>
                <w:lang w:eastAsia="sv-SE"/>
              </w:rPr>
              <w:t>Humant papillomvirus (</w:t>
            </w:r>
            <w:r w:rsidRPr="00E20B83">
              <w:rPr>
                <w:rFonts w:eastAsia="Calibri" w:asciiTheme="majorHAnsi" w:hAnsiTheme="majorHAnsi" w:cs="Times New Roman"/>
                <w:i/>
                <w:iCs/>
                <w:sz w:val="18"/>
                <w:szCs w:val="18"/>
                <w:lang w:eastAsia="sv-SE"/>
              </w:rPr>
              <w:t>HPV</w:t>
            </w:r>
            <w:r w:rsidRPr="00E20B83">
              <w:rPr>
                <w:rFonts w:eastAsia="Calibri" w:asciiTheme="majorHAnsi" w:hAnsiTheme="majorHAnsi" w:cs="Times New Roman"/>
                <w:sz w:val="18"/>
                <w:szCs w:val="18"/>
                <w:lang w:eastAsia="sv-SE"/>
              </w:rPr>
              <w:t>)</w:t>
            </w:r>
          </w:p>
        </w:tc>
        <w:tc>
          <w:tcPr>
            <w:tcW w:w="567" w:type="dxa"/>
            <w:tcBorders>
              <w:top w:val="single" w:sz="4" w:space="0" w:color="auto"/>
              <w:left w:val="single" w:sz="4" w:space="0" w:color="auto"/>
              <w:bottom w:val="single" w:sz="12" w:space="0" w:color="auto"/>
              <w:right w:val="single" w:sz="4" w:space="0" w:color="auto"/>
            </w:tcBorders>
            <w:vAlign w:val="center"/>
          </w:tcPr>
          <w:p w:rsidR="00B33E54" w:rsidRPr="002F635F" w:rsidP="00DF06E2" w14:paraId="13F3B56C"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0783A570"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606E6BD0"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072AF843"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1682D2D2" w14:textId="77777777">
            <w:pPr>
              <w:suppressAutoHyphens/>
              <w:jc w:val="center"/>
              <w:rPr>
                <w:rFonts w:eastAsia="Calibri" w:asciiTheme="majorHAnsi" w:hAnsiTheme="majorHAnsi" w:cs="Times New Roman"/>
                <w:sz w:val="18"/>
                <w:szCs w:val="18"/>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33E54" w:rsidRPr="002F635F" w:rsidP="00B33E54" w14:paraId="33DE89C6" w14:textId="77777777">
            <w:pPr>
              <w:suppressAutoHyphens/>
              <w:jc w:val="center"/>
              <w:rPr>
                <w:rFonts w:eastAsia="Calibri" w:asciiTheme="majorHAnsi" w:hAnsiTheme="majorHAnsi" w:cs="Times New Roman"/>
                <w:sz w:val="18"/>
                <w:szCs w:val="18"/>
              </w:rPr>
            </w:pPr>
          </w:p>
        </w:tc>
        <w:tc>
          <w:tcPr>
            <w:tcW w:w="85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33E54" w:rsidRPr="002F635F" w:rsidP="00B33E54" w14:paraId="7B582F57" w14:textId="77777777">
            <w:pPr>
              <w:suppressAutoHyphens/>
              <w:jc w:val="center"/>
              <w:rPr>
                <w:rFonts w:eastAsia="Calibri" w:asciiTheme="majorHAnsi" w:hAnsiTheme="majorHAnsi" w:cs="Times New Roman"/>
                <w:sz w:val="18"/>
                <w:szCs w:val="18"/>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33E54" w:rsidRPr="002F635F" w:rsidP="00B33E54" w14:paraId="011D2893" w14:textId="77777777">
            <w:pPr>
              <w:suppressAutoHyphens/>
              <w:spacing w:before="100" w:beforeAutospacing="1" w:after="100" w:afterAutospacing="1" w:line="276" w:lineRule="auto"/>
              <w:jc w:val="center"/>
              <w:rPr>
                <w:rFonts w:eastAsia="Times New Roman" w:asciiTheme="majorHAnsi" w:hAnsiTheme="majorHAnsi" w:cs="Times New Roman"/>
                <w:sz w:val="18"/>
                <w:szCs w:val="18"/>
                <w:lang w:eastAsia="sv-SE"/>
              </w:rPr>
            </w:pPr>
            <w:r w:rsidRPr="002F635F">
              <w:rPr>
                <w:rFonts w:eastAsia="Calibri" w:asciiTheme="majorHAnsi" w:hAnsiTheme="majorHAnsi" w:cs="Times New Roman"/>
                <w:sz w:val="18"/>
                <w:szCs w:val="18"/>
                <w:lang w:eastAsia="sv-SE"/>
              </w:rPr>
              <w:t>Dos 1+2</w:t>
            </w:r>
          </w:p>
        </w:tc>
        <w:tc>
          <w:tcPr>
            <w:tcW w:w="854"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33E54" w:rsidRPr="002F635F" w:rsidP="00B33E54" w14:paraId="56AA4E91" w14:textId="77777777">
            <w:pPr>
              <w:suppressAutoHyphens/>
              <w:jc w:val="center"/>
              <w:rPr>
                <w:rFonts w:eastAsia="Calibri" w:asciiTheme="majorHAnsi" w:hAnsiTheme="majorHAnsi" w:cs="Times New Roman"/>
                <w:sz w:val="18"/>
                <w:szCs w:val="18"/>
              </w:rPr>
            </w:pPr>
          </w:p>
        </w:tc>
      </w:tr>
    </w:tbl>
    <w:p w:rsidR="00B33E54" w:rsidRPr="00B33E54" w:rsidP="00B33E54" w14:paraId="12AABEF2" w14:textId="77777777">
      <w:pPr>
        <w:tabs>
          <w:tab w:val="left" w:pos="1134"/>
          <w:tab w:val="right" w:pos="14884"/>
        </w:tabs>
        <w:spacing w:line="120" w:lineRule="exact"/>
        <w:rPr>
          <w:rFonts w:ascii="Verdana" w:eastAsia="Times New Roman" w:hAnsi="Verdana" w:cs="Times New Roman"/>
          <w:sz w:val="18"/>
          <w:szCs w:val="18"/>
        </w:rPr>
      </w:pPr>
    </w:p>
    <w:p w:rsidR="00C749E9" w:rsidRPr="002F635F" w:rsidP="002F635F" w14:paraId="3B6BFDD7" w14:textId="77777777">
      <w:pPr>
        <w:tabs>
          <w:tab w:val="left" w:pos="1276"/>
          <w:tab w:val="right" w:pos="14884"/>
        </w:tabs>
        <w:ind w:left="1275" w:hanging="1275"/>
        <w:rPr>
          <w:rFonts w:eastAsia="Calibri" w:asciiTheme="majorHAnsi" w:hAnsiTheme="majorHAnsi" w:cs="Times New Roman"/>
          <w:color w:val="262626"/>
          <w:spacing w:val="-6"/>
          <w:szCs w:val="20"/>
        </w:rPr>
      </w:pPr>
      <w:r w:rsidRPr="00AD6B79">
        <w:rPr>
          <w:rFonts w:eastAsia="Calibri" w:asciiTheme="majorHAnsi" w:hAnsiTheme="majorHAnsi" w:cs="Times New Roman"/>
          <w:b/>
          <w:color w:val="262626"/>
          <w:szCs w:val="20"/>
        </w:rPr>
        <w:t>Varuna</w:t>
      </w:r>
      <w:r w:rsidRPr="00AD6B79">
        <w:rPr>
          <w:rFonts w:eastAsia="Calibri" w:asciiTheme="majorHAnsi" w:hAnsiTheme="majorHAnsi" w:cs="Times New Roman"/>
          <w:b/>
          <w:color w:val="262626"/>
          <w:szCs w:val="20"/>
        </w:rPr>
        <w:t>mn</w:t>
      </w:r>
      <w:r w:rsidRPr="00AD6B79" w:rsidR="00E14D1A">
        <w:rPr>
          <w:rFonts w:eastAsia="Calibri" w:asciiTheme="majorHAnsi" w:hAnsiTheme="majorHAnsi" w:cs="Times New Roman"/>
          <w:b/>
          <w:color w:val="262626"/>
          <w:szCs w:val="20"/>
        </w:rPr>
        <w:t>:</w:t>
      </w:r>
      <w:r w:rsidRPr="00AD6B79">
        <w:rPr>
          <w:rFonts w:eastAsia="Calibri" w:asciiTheme="majorHAnsi" w:hAnsiTheme="majorHAnsi" w:cs="Times New Roman"/>
          <w:b/>
          <w:color w:val="262626"/>
          <w:szCs w:val="20"/>
        </w:rPr>
        <w:tab/>
      </w:r>
      <w:r w:rsidRPr="00AD6B79">
        <w:rPr>
          <w:rFonts w:eastAsia="Calibri" w:asciiTheme="majorHAnsi" w:hAnsiTheme="majorHAnsi" w:cs="Times New Roman"/>
          <w:color w:val="262626"/>
          <w:szCs w:val="20"/>
        </w:rPr>
        <w:t>Hexyon</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color w:val="262626"/>
          <w:sz w:val="18"/>
          <w:szCs w:val="18"/>
        </w:rPr>
        <w:t>(</w:t>
      </w:r>
      <w:r w:rsidRPr="00AD6B79">
        <w:rPr>
          <w:rFonts w:eastAsia="Calibri" w:asciiTheme="majorHAnsi" w:hAnsiTheme="majorHAnsi" w:cs="Times New Roman"/>
          <w:i/>
          <w:iCs/>
          <w:color w:val="262626"/>
          <w:sz w:val="18"/>
          <w:szCs w:val="18"/>
        </w:rPr>
        <w:t>DTP-Polio-</w:t>
      </w:r>
      <w:r w:rsidRPr="00AD6B79">
        <w:rPr>
          <w:rFonts w:eastAsia="Calibri" w:asciiTheme="majorHAnsi" w:hAnsiTheme="majorHAnsi" w:cs="Times New Roman"/>
          <w:i/>
          <w:iCs/>
          <w:color w:val="262626"/>
          <w:sz w:val="18"/>
          <w:szCs w:val="18"/>
        </w:rPr>
        <w:t>Hib</w:t>
      </w:r>
      <w:r w:rsidRPr="00AD6B79">
        <w:rPr>
          <w:rFonts w:eastAsia="Calibri" w:asciiTheme="majorHAnsi" w:hAnsiTheme="majorHAnsi" w:cs="Times New Roman"/>
          <w:i/>
          <w:iCs/>
          <w:color w:val="262626"/>
          <w:sz w:val="18"/>
          <w:szCs w:val="18"/>
        </w:rPr>
        <w:t>-HB</w:t>
      </w:r>
      <w:r w:rsidRPr="00AD6B79">
        <w:rPr>
          <w:rFonts w:eastAsia="Calibri" w:asciiTheme="majorHAnsi" w:hAnsiTheme="majorHAnsi" w:cs="Times New Roman"/>
          <w:color w:val="262626"/>
          <w:sz w:val="18"/>
          <w:szCs w:val="18"/>
        </w:rPr>
        <w:t xml:space="preserve">), </w:t>
      </w:r>
      <w:r w:rsidRPr="00AD6B79">
        <w:rPr>
          <w:rFonts w:eastAsia="Calibri" w:asciiTheme="majorHAnsi" w:hAnsiTheme="majorHAnsi" w:cs="Times New Roman"/>
          <w:color w:val="262626"/>
          <w:szCs w:val="20"/>
        </w:rPr>
        <w:t>Tetravac</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w:t>
      </w:r>
      <w:r w:rsidRPr="00AD6B79">
        <w:rPr>
          <w:rFonts w:eastAsia="Calibri" w:asciiTheme="majorHAnsi" w:hAnsiTheme="majorHAnsi" w:cs="Times New Roman"/>
          <w:color w:val="262626"/>
          <w:szCs w:val="20"/>
        </w:rPr>
        <w:t>Tetraxim</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color w:val="262626"/>
          <w:sz w:val="18"/>
          <w:szCs w:val="18"/>
        </w:rPr>
        <w:t>(</w:t>
      </w:r>
      <w:r w:rsidRPr="00AD6B79">
        <w:rPr>
          <w:rFonts w:eastAsia="Calibri" w:asciiTheme="majorHAnsi" w:hAnsiTheme="majorHAnsi" w:cs="Times New Roman"/>
          <w:i/>
          <w:iCs/>
          <w:color w:val="262626"/>
          <w:sz w:val="18"/>
          <w:szCs w:val="18"/>
        </w:rPr>
        <w:t>DTP-Polio</w:t>
      </w:r>
      <w:r w:rsidRPr="00AD6B79">
        <w:rPr>
          <w:rFonts w:eastAsia="Calibri" w:asciiTheme="majorHAnsi" w:hAnsiTheme="majorHAnsi" w:cs="Times New Roman"/>
          <w:color w:val="262626"/>
          <w:sz w:val="18"/>
          <w:szCs w:val="18"/>
        </w:rPr>
        <w:t xml:space="preserve">), </w:t>
      </w:r>
      <w:r w:rsidRPr="00AD6B79">
        <w:rPr>
          <w:rFonts w:eastAsia="Calibri" w:asciiTheme="majorHAnsi" w:hAnsiTheme="majorHAnsi" w:cs="Times New Roman"/>
          <w:color w:val="262626"/>
          <w:szCs w:val="20"/>
        </w:rPr>
        <w:t>diTekiBooster</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color w:val="262626"/>
          <w:sz w:val="18"/>
          <w:szCs w:val="18"/>
        </w:rPr>
        <w:t>(</w:t>
      </w:r>
      <w:r w:rsidRPr="00AD6B79">
        <w:rPr>
          <w:rFonts w:eastAsia="Calibri" w:asciiTheme="majorHAnsi" w:hAnsiTheme="majorHAnsi" w:cs="Times New Roman"/>
          <w:i/>
          <w:iCs/>
          <w:color w:val="262626"/>
          <w:sz w:val="18"/>
          <w:szCs w:val="18"/>
        </w:rPr>
        <w:t>dTp</w:t>
      </w:r>
      <w:r w:rsidRPr="00AD6B79">
        <w:rPr>
          <w:rFonts w:eastAsia="Calibri" w:asciiTheme="majorHAnsi" w:hAnsiTheme="majorHAnsi" w:cs="Times New Roman"/>
          <w:color w:val="262626"/>
          <w:sz w:val="18"/>
          <w:szCs w:val="18"/>
        </w:rPr>
        <w:t xml:space="preserve">), </w:t>
      </w:r>
      <w:r w:rsidRPr="00AD6B79">
        <w:rPr>
          <w:rFonts w:eastAsia="Calibri" w:asciiTheme="majorHAnsi" w:hAnsiTheme="majorHAnsi" w:cs="Times New Roman"/>
          <w:color w:val="262626"/>
          <w:szCs w:val="20"/>
        </w:rPr>
        <w:t>Imovax</w:t>
      </w:r>
      <w:r w:rsidRPr="00AD6B79">
        <w:rPr>
          <w:rFonts w:eastAsia="Calibri" w:asciiTheme="majorHAnsi" w:hAnsiTheme="majorHAnsi" w:cs="Times New Roman"/>
          <w:color w:val="262626"/>
          <w:szCs w:val="20"/>
        </w:rPr>
        <w:t xml:space="preserve"> Polio</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i/>
          <w:iCs/>
          <w:color w:val="262626"/>
          <w:sz w:val="18"/>
          <w:szCs w:val="18"/>
        </w:rPr>
        <w:t>(IPV)</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color w:val="262626"/>
          <w:szCs w:val="20"/>
        </w:rPr>
        <w:t>Act</w:t>
      </w:r>
      <w:r w:rsidRPr="00AD6B79">
        <w:rPr>
          <w:rFonts w:eastAsia="Calibri" w:asciiTheme="majorHAnsi" w:hAnsiTheme="majorHAnsi" w:cs="Times New Roman"/>
          <w:color w:val="262626"/>
          <w:szCs w:val="20"/>
        </w:rPr>
        <w:t xml:space="preserve"> HIB</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i/>
          <w:iCs/>
          <w:color w:val="262626"/>
          <w:sz w:val="18"/>
          <w:szCs w:val="18"/>
        </w:rPr>
        <w:t>(</w:t>
      </w:r>
      <w:r w:rsidRPr="00AD6B79">
        <w:rPr>
          <w:rFonts w:eastAsia="Calibri" w:asciiTheme="majorHAnsi" w:hAnsiTheme="majorHAnsi" w:cs="Times New Roman"/>
          <w:i/>
          <w:iCs/>
          <w:color w:val="262626"/>
          <w:sz w:val="18"/>
          <w:szCs w:val="18"/>
        </w:rPr>
        <w:t>Hib</w:t>
      </w:r>
      <w:r w:rsidRPr="00AD6B79">
        <w:rPr>
          <w:rFonts w:eastAsia="Calibri" w:asciiTheme="majorHAnsi" w:hAnsiTheme="majorHAnsi" w:cs="Times New Roman"/>
          <w:i/>
          <w:iCs/>
          <w:color w:val="262626"/>
          <w:sz w:val="18"/>
          <w:szCs w:val="18"/>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color w:val="262626"/>
          <w:szCs w:val="20"/>
        </w:rPr>
        <w:t>Synflorix</w:t>
      </w:r>
      <w:r w:rsidRPr="00AD6B79">
        <w:rPr>
          <w:rFonts w:eastAsia="Calibri" w:asciiTheme="majorHAnsi" w:hAnsiTheme="majorHAnsi" w:cs="Times New Roman"/>
          <w:color w:val="262626"/>
          <w:szCs w:val="20"/>
          <w:vertAlign w:val="superscript"/>
        </w:rPr>
        <w:t>®</w:t>
      </w:r>
      <w:r w:rsidRPr="00AD6B79">
        <w:rPr>
          <w:rFonts w:eastAsia="Calibri" w:asciiTheme="majorHAnsi" w:hAnsiTheme="majorHAnsi" w:cs="Times New Roman"/>
          <w:color w:val="262626"/>
          <w:szCs w:val="20"/>
        </w:rPr>
        <w:t xml:space="preserve"> </w:t>
      </w:r>
      <w:r w:rsidRPr="00AD6B79">
        <w:rPr>
          <w:rFonts w:eastAsia="Calibri" w:asciiTheme="majorHAnsi" w:hAnsiTheme="majorHAnsi" w:cs="Times New Roman"/>
          <w:i/>
          <w:iCs/>
          <w:color w:val="262626"/>
          <w:sz w:val="18"/>
          <w:szCs w:val="18"/>
        </w:rPr>
        <w:t>(PCV)</w:t>
      </w:r>
      <w:r w:rsidRPr="00AD6B79">
        <w:rPr>
          <w:rFonts w:eastAsia="Calibri" w:asciiTheme="majorHAnsi" w:hAnsiTheme="majorHAnsi" w:cs="Times New Roman"/>
          <w:color w:val="262626"/>
          <w:szCs w:val="20"/>
        </w:rPr>
        <w:t>,</w:t>
      </w:r>
      <w:r w:rsidRPr="00AD6B79">
        <w:rPr>
          <w:rFonts w:eastAsia="Calibri" w:asciiTheme="majorHAnsi" w:hAnsiTheme="majorHAnsi" w:cs="Times New Roman"/>
          <w:color w:val="262626"/>
          <w:sz w:val="18"/>
          <w:szCs w:val="18"/>
        </w:rPr>
        <w:t xml:space="preserve"> </w:t>
      </w:r>
      <w:r w:rsidRPr="00AD6B79">
        <w:rPr>
          <w:rFonts w:eastAsia="Calibri" w:asciiTheme="majorHAnsi" w:hAnsiTheme="majorHAnsi" w:cs="Times New Roman"/>
          <w:color w:val="262626"/>
          <w:spacing w:val="-6"/>
          <w:szCs w:val="20"/>
        </w:rPr>
        <w:t>MMRVaxPro</w:t>
      </w:r>
      <w:r w:rsidRPr="00AD6B79">
        <w:rPr>
          <w:rFonts w:eastAsia="Calibri" w:asciiTheme="majorHAnsi" w:hAnsiTheme="majorHAnsi" w:cs="Times New Roman"/>
          <w:color w:val="262626"/>
          <w:spacing w:val="-6"/>
          <w:szCs w:val="20"/>
          <w:vertAlign w:val="superscript"/>
        </w:rPr>
        <w:t>®</w:t>
      </w:r>
      <w:r w:rsidRPr="00AD6B79">
        <w:rPr>
          <w:rFonts w:eastAsia="Calibri" w:asciiTheme="majorHAnsi" w:hAnsiTheme="majorHAnsi" w:cs="Times New Roman"/>
          <w:color w:val="262626"/>
          <w:spacing w:val="-6"/>
          <w:szCs w:val="20"/>
        </w:rPr>
        <w:t xml:space="preserve"> </w:t>
      </w:r>
      <w:r w:rsidRPr="00AD6B79">
        <w:rPr>
          <w:rFonts w:eastAsia="Calibri" w:asciiTheme="majorHAnsi" w:hAnsiTheme="majorHAnsi" w:cs="Times New Roman"/>
          <w:color w:val="262626"/>
          <w:spacing w:val="-6"/>
          <w:sz w:val="18"/>
          <w:szCs w:val="18"/>
        </w:rPr>
        <w:t>(</w:t>
      </w:r>
      <w:r w:rsidRPr="00AD6B79">
        <w:rPr>
          <w:rFonts w:eastAsia="Calibri" w:asciiTheme="majorHAnsi" w:hAnsiTheme="majorHAnsi" w:cs="Times New Roman"/>
          <w:i/>
          <w:iCs/>
          <w:color w:val="262626"/>
          <w:spacing w:val="-6"/>
          <w:sz w:val="18"/>
          <w:szCs w:val="18"/>
        </w:rPr>
        <w:t>MPR</w:t>
      </w:r>
      <w:r w:rsidRPr="00AD6B79">
        <w:rPr>
          <w:rFonts w:eastAsia="Calibri" w:asciiTheme="majorHAnsi" w:hAnsiTheme="majorHAnsi" w:cs="Times New Roman"/>
          <w:color w:val="262626"/>
          <w:spacing w:val="-6"/>
          <w:sz w:val="18"/>
          <w:szCs w:val="18"/>
        </w:rPr>
        <w:t>)</w:t>
      </w:r>
      <w:r w:rsidRPr="00AD6B79">
        <w:rPr>
          <w:rFonts w:eastAsia="Calibri" w:asciiTheme="majorHAnsi" w:hAnsiTheme="majorHAnsi" w:cs="Times New Roman"/>
          <w:color w:val="262626"/>
          <w:spacing w:val="-6"/>
          <w:szCs w:val="20"/>
        </w:rPr>
        <w:t xml:space="preserve">, BCG AJ </w:t>
      </w:r>
      <w:r w:rsidRPr="00AD6B79">
        <w:rPr>
          <w:rFonts w:eastAsia="Calibri" w:asciiTheme="majorHAnsi" w:hAnsiTheme="majorHAnsi" w:cs="Times New Roman"/>
          <w:color w:val="262626"/>
          <w:spacing w:val="-6"/>
          <w:szCs w:val="20"/>
        </w:rPr>
        <w:t>Vaccines</w:t>
      </w:r>
      <w:r w:rsidRPr="00AD6B79">
        <w:rPr>
          <w:rFonts w:eastAsia="Calibri" w:asciiTheme="majorHAnsi" w:hAnsiTheme="majorHAnsi" w:cs="Times New Roman"/>
          <w:color w:val="262626"/>
          <w:spacing w:val="-6"/>
          <w:szCs w:val="20"/>
          <w:vertAlign w:val="superscript"/>
        </w:rPr>
        <w:t>®</w:t>
      </w:r>
      <w:r w:rsidRPr="00AD6B79">
        <w:rPr>
          <w:rFonts w:eastAsia="Calibri" w:asciiTheme="majorHAnsi" w:hAnsiTheme="majorHAnsi" w:cs="Times New Roman"/>
          <w:color w:val="262626"/>
          <w:spacing w:val="-6"/>
          <w:szCs w:val="20"/>
        </w:rPr>
        <w:t xml:space="preserve"> </w:t>
      </w:r>
      <w:r w:rsidRPr="00AD6B79">
        <w:rPr>
          <w:rFonts w:eastAsia="Calibri" w:asciiTheme="majorHAnsi" w:hAnsiTheme="majorHAnsi" w:cs="Times New Roman"/>
          <w:color w:val="262626"/>
          <w:spacing w:val="-6"/>
          <w:sz w:val="18"/>
          <w:szCs w:val="18"/>
        </w:rPr>
        <w:t>(</w:t>
      </w:r>
      <w:r w:rsidRPr="00AD6B79">
        <w:rPr>
          <w:rFonts w:eastAsia="Calibri" w:asciiTheme="majorHAnsi" w:hAnsiTheme="majorHAnsi" w:cs="Times New Roman"/>
          <w:i/>
          <w:iCs/>
          <w:color w:val="262626"/>
          <w:spacing w:val="-6"/>
          <w:sz w:val="18"/>
          <w:szCs w:val="18"/>
        </w:rPr>
        <w:t>BCG</w:t>
      </w:r>
      <w:r w:rsidRPr="00AD6B79">
        <w:rPr>
          <w:rFonts w:eastAsia="Calibri" w:asciiTheme="majorHAnsi" w:hAnsiTheme="majorHAnsi" w:cs="Times New Roman"/>
          <w:color w:val="262626"/>
          <w:spacing w:val="-6"/>
          <w:sz w:val="18"/>
          <w:szCs w:val="18"/>
        </w:rPr>
        <w:t>)</w:t>
      </w:r>
      <w:r w:rsidRPr="00AD6B79">
        <w:rPr>
          <w:rFonts w:eastAsia="Calibri" w:asciiTheme="majorHAnsi" w:hAnsiTheme="majorHAnsi" w:cs="Times New Roman"/>
          <w:color w:val="262626"/>
          <w:spacing w:val="-6"/>
          <w:szCs w:val="20"/>
        </w:rPr>
        <w:t xml:space="preserve">, </w:t>
      </w:r>
      <w:r w:rsidRPr="00AD6B79">
        <w:rPr>
          <w:rFonts w:eastAsia="Calibri" w:asciiTheme="majorHAnsi" w:hAnsiTheme="majorHAnsi" w:cs="Times New Roman"/>
          <w:color w:val="262626"/>
          <w:spacing w:val="-6"/>
          <w:szCs w:val="20"/>
        </w:rPr>
        <w:t>Engerix</w:t>
      </w:r>
      <w:r w:rsidRPr="00AD6B79">
        <w:rPr>
          <w:rFonts w:eastAsia="Calibri" w:asciiTheme="majorHAnsi" w:hAnsiTheme="majorHAnsi" w:cs="Times New Roman"/>
          <w:color w:val="262626"/>
          <w:spacing w:val="-6"/>
          <w:szCs w:val="20"/>
        </w:rPr>
        <w:t>-B</w:t>
      </w:r>
      <w:r w:rsidRPr="00AD6B79">
        <w:rPr>
          <w:rFonts w:eastAsia="Calibri" w:asciiTheme="majorHAnsi" w:hAnsiTheme="majorHAnsi" w:cs="Times New Roman"/>
          <w:color w:val="262626"/>
          <w:spacing w:val="-6"/>
          <w:szCs w:val="20"/>
          <w:vertAlign w:val="superscript"/>
        </w:rPr>
        <w:t>®</w:t>
      </w:r>
      <w:r w:rsidRPr="00AD6B79">
        <w:rPr>
          <w:rFonts w:eastAsia="Calibri" w:asciiTheme="majorHAnsi" w:hAnsiTheme="majorHAnsi" w:cs="Times New Roman"/>
          <w:color w:val="262626"/>
          <w:spacing w:val="-6"/>
          <w:szCs w:val="20"/>
        </w:rPr>
        <w:t xml:space="preserve"> </w:t>
      </w:r>
      <w:r w:rsidRPr="00AD6B79">
        <w:rPr>
          <w:rFonts w:eastAsia="Calibri" w:asciiTheme="majorHAnsi" w:hAnsiTheme="majorHAnsi" w:cs="Times New Roman"/>
          <w:color w:val="262626"/>
          <w:spacing w:val="-6"/>
          <w:sz w:val="18"/>
          <w:szCs w:val="18"/>
        </w:rPr>
        <w:t>(</w:t>
      </w:r>
      <w:r w:rsidRPr="00AD6B79">
        <w:rPr>
          <w:rFonts w:eastAsia="Calibri" w:asciiTheme="majorHAnsi" w:hAnsiTheme="majorHAnsi" w:cs="Times New Roman"/>
          <w:i/>
          <w:iCs/>
          <w:color w:val="262626"/>
          <w:spacing w:val="-6"/>
          <w:sz w:val="18"/>
          <w:szCs w:val="18"/>
        </w:rPr>
        <w:t>Hepatit B</w:t>
      </w:r>
      <w:r w:rsidRPr="00AD6B79">
        <w:rPr>
          <w:rFonts w:eastAsia="Calibri" w:asciiTheme="majorHAnsi" w:hAnsiTheme="majorHAnsi" w:cs="Times New Roman"/>
          <w:color w:val="262626"/>
          <w:spacing w:val="-6"/>
          <w:sz w:val="18"/>
          <w:szCs w:val="18"/>
        </w:rPr>
        <w:t>; ≤15 år 10 µg, &gt;15 år 20 µg)</w:t>
      </w:r>
      <w:r w:rsidRPr="00AD6B79">
        <w:rPr>
          <w:rFonts w:eastAsia="Calibri" w:asciiTheme="majorHAnsi" w:hAnsiTheme="majorHAnsi" w:cs="Times New Roman"/>
          <w:color w:val="262626"/>
          <w:spacing w:val="-6"/>
          <w:szCs w:val="20"/>
        </w:rPr>
        <w:t>. Gardasil9</w:t>
      </w:r>
      <w:r w:rsidRPr="00AD6B79">
        <w:rPr>
          <w:rFonts w:eastAsia="Calibri" w:asciiTheme="majorHAnsi" w:hAnsiTheme="majorHAnsi" w:cs="Times New Roman"/>
          <w:color w:val="262626"/>
          <w:spacing w:val="-6"/>
          <w:szCs w:val="20"/>
          <w:vertAlign w:val="superscript"/>
        </w:rPr>
        <w:t>®</w:t>
      </w:r>
      <w:r w:rsidRPr="00AD6B79">
        <w:rPr>
          <w:rFonts w:eastAsia="Calibri" w:asciiTheme="majorHAnsi" w:hAnsiTheme="majorHAnsi" w:cs="Times New Roman"/>
          <w:color w:val="262626"/>
          <w:spacing w:val="-6"/>
          <w:szCs w:val="20"/>
        </w:rPr>
        <w:t xml:space="preserve"> (</w:t>
      </w:r>
      <w:r w:rsidRPr="00AD6B79">
        <w:rPr>
          <w:rFonts w:eastAsia="Calibri" w:asciiTheme="majorHAnsi" w:hAnsiTheme="majorHAnsi" w:cs="Times New Roman"/>
          <w:i/>
          <w:iCs/>
          <w:color w:val="262626"/>
          <w:spacing w:val="-6"/>
          <w:sz w:val="18"/>
          <w:szCs w:val="18"/>
        </w:rPr>
        <w:t>HPV</w:t>
      </w:r>
      <w:r w:rsidRPr="00AD6B79">
        <w:rPr>
          <w:rFonts w:eastAsia="Calibri" w:asciiTheme="majorHAnsi" w:hAnsiTheme="majorHAnsi" w:cs="Times New Roman"/>
          <w:color w:val="262626"/>
          <w:spacing w:val="-6"/>
          <w:sz w:val="18"/>
          <w:szCs w:val="18"/>
        </w:rPr>
        <w:t>)</w:t>
      </w:r>
      <w:r w:rsidRPr="00AD6B79">
        <w:rPr>
          <w:rFonts w:eastAsia="Calibri" w:asciiTheme="majorHAnsi" w:hAnsiTheme="majorHAnsi" w:cs="Times New Roman"/>
          <w:color w:val="262626"/>
          <w:spacing w:val="-6"/>
          <w:szCs w:val="20"/>
        </w:rPr>
        <w:t>.</w:t>
      </w:r>
      <w:r w:rsidRPr="002F635F">
        <w:rPr>
          <w:rFonts w:eastAsia="Calibri" w:asciiTheme="majorHAnsi" w:hAnsiTheme="majorHAnsi" w:cs="Times New Roman"/>
          <w:color w:val="262626"/>
          <w:spacing w:val="-6"/>
          <w:szCs w:val="20"/>
        </w:rPr>
        <w:br/>
      </w:r>
    </w:p>
    <w:p w:rsidR="00B33E54" w:rsidRPr="002F635F" w:rsidP="00B33E54" w14:paraId="38F5F63A" w14:textId="77777777">
      <w:pPr>
        <w:tabs>
          <w:tab w:val="left" w:pos="1276"/>
          <w:tab w:val="right" w:pos="14884"/>
        </w:tabs>
        <w:rPr>
          <w:rFonts w:eastAsia="Calibri" w:asciiTheme="majorHAnsi" w:hAnsiTheme="majorHAnsi" w:cs="Times New Roman"/>
          <w:color w:val="262626"/>
          <w:szCs w:val="20"/>
        </w:rPr>
      </w:pPr>
      <w:r w:rsidRPr="002F635F">
        <w:rPr>
          <w:rFonts w:eastAsia="Calibri" w:asciiTheme="majorHAnsi" w:hAnsiTheme="majorHAnsi" w:cs="Times New Roman"/>
          <w:color w:val="262626"/>
          <w:spacing w:val="-6"/>
          <w:szCs w:val="20"/>
        </w:rPr>
        <w:t>Använd kombinationsvaccin när så är relevant.</w:t>
      </w:r>
    </w:p>
    <w:p w:rsidR="00B33E54" w:rsidRPr="002F635F" w:rsidP="00B33E54" w14:paraId="4EF3CFBC" w14:textId="77777777">
      <w:pPr>
        <w:tabs>
          <w:tab w:val="left" w:pos="1276"/>
          <w:tab w:val="right" w:pos="14884"/>
        </w:tabs>
        <w:rPr>
          <w:rFonts w:eastAsia="Calibri" w:asciiTheme="majorHAnsi" w:hAnsiTheme="majorHAnsi" w:cs="Times New Roman"/>
          <w:color w:val="262626"/>
          <w:szCs w:val="20"/>
        </w:rPr>
      </w:pPr>
    </w:p>
    <w:p w:rsidR="002F635F" w:rsidP="00B33E54" w14:paraId="7A752FC4" w14:textId="77777777">
      <w:pPr>
        <w:tabs>
          <w:tab w:val="left" w:pos="1134"/>
          <w:tab w:val="right" w:pos="14884"/>
        </w:tabs>
        <w:rPr>
          <w:rFonts w:eastAsia="Times New Roman" w:asciiTheme="majorHAnsi" w:hAnsiTheme="majorHAnsi" w:cs="Times New Roman"/>
          <w:szCs w:val="20"/>
        </w:rPr>
      </w:pPr>
      <w:r w:rsidRPr="00AD6B79">
        <w:rPr>
          <w:rFonts w:eastAsia="Times New Roman" w:asciiTheme="majorHAnsi" w:hAnsiTheme="majorHAnsi" w:cs="Times New Roman"/>
          <w:b/>
          <w:szCs w:val="20"/>
        </w:rPr>
        <w:t>Lägsta ålder och kortaste intervall mellan doser</w:t>
      </w:r>
      <w:r w:rsidRPr="002F635F">
        <w:rPr>
          <w:rFonts w:eastAsia="Times New Roman" w:asciiTheme="majorHAnsi" w:hAnsiTheme="majorHAnsi" w:cs="Times New Roman"/>
          <w:szCs w:val="20"/>
        </w:rPr>
        <w:t xml:space="preserve"> </w:t>
      </w:r>
    </w:p>
    <w:p w:rsidR="00DE2680" w:rsidRPr="000B075F" w:rsidP="00DE2680" w14:paraId="7CB6758D" w14:textId="77777777">
      <w:pPr>
        <w:rPr>
          <w:rFonts w:asciiTheme="majorHAnsi" w:hAnsiTheme="majorHAnsi" w:cs="Arial"/>
        </w:rPr>
      </w:pPr>
      <w:r>
        <w:rPr>
          <w:rFonts w:eastAsia="Times New Roman" w:asciiTheme="majorHAnsi" w:hAnsiTheme="majorHAnsi" w:cs="Times New Roman"/>
          <w:szCs w:val="20"/>
        </w:rPr>
        <w:t>S</w:t>
      </w:r>
      <w:r w:rsidRPr="002F635F" w:rsidR="00B33E54">
        <w:rPr>
          <w:rFonts w:eastAsia="Times New Roman" w:asciiTheme="majorHAnsi" w:hAnsiTheme="majorHAnsi" w:cs="Times New Roman"/>
          <w:szCs w:val="20"/>
        </w:rPr>
        <w:t xml:space="preserve">e även </w:t>
      </w:r>
      <w:hyperlink r:id="rId28" w:history="1">
        <w:r w:rsidRPr="000B075F">
          <w:rPr>
            <w:rFonts w:asciiTheme="majorHAnsi" w:hAnsiTheme="majorHAnsi" w:cs="Arial"/>
            <w:color w:val="0070C0"/>
            <w:u w:val="single"/>
          </w:rPr>
          <w:t>Vaccination av barn och ungdomar – Vägledning för vaccination enligt föreskrifter och rekommendationer</w:t>
        </w:r>
      </w:hyperlink>
      <w:r w:rsidRPr="000B075F">
        <w:rPr>
          <w:rFonts w:asciiTheme="majorHAnsi" w:hAnsiTheme="majorHAnsi" w:cs="Arial"/>
        </w:rPr>
        <w:t>, Folkhälsomyndigh</w:t>
      </w:r>
      <w:r w:rsidRPr="000B075F">
        <w:rPr>
          <w:rFonts w:asciiTheme="majorHAnsi" w:hAnsiTheme="majorHAnsi" w:cs="Arial"/>
        </w:rPr>
        <w:t>eten</w:t>
      </w:r>
    </w:p>
    <w:p w:rsidR="00B33E54" w:rsidRPr="002F635F" w:rsidP="00B33E54" w14:paraId="7EC88C18" w14:textId="77777777">
      <w:pPr>
        <w:tabs>
          <w:tab w:val="left" w:pos="1134"/>
          <w:tab w:val="right" w:pos="14884"/>
        </w:tabs>
        <w:spacing w:line="120" w:lineRule="exact"/>
        <w:rPr>
          <w:rFonts w:eastAsia="Times New Roman" w:asciiTheme="majorHAnsi" w:hAnsiTheme="majorHAnsi" w:cs="Times New Roman"/>
          <w:szCs w:val="20"/>
        </w:rPr>
      </w:pPr>
    </w:p>
    <w:tbl>
      <w:tblPr>
        <w:tblW w:w="3907" w:type="pct"/>
        <w:tblCellSpacing w:w="15" w:type="dxa"/>
        <w:tblCellMar>
          <w:top w:w="60" w:type="dxa"/>
          <w:left w:w="60" w:type="dxa"/>
          <w:bottom w:w="60" w:type="dxa"/>
          <w:right w:w="60" w:type="dxa"/>
        </w:tblCellMar>
        <w:tblLook w:val="04A0"/>
      </w:tblPr>
      <w:tblGrid>
        <w:gridCol w:w="1560"/>
        <w:gridCol w:w="850"/>
        <w:gridCol w:w="851"/>
        <w:gridCol w:w="992"/>
        <w:gridCol w:w="992"/>
        <w:gridCol w:w="1134"/>
      </w:tblGrid>
      <w:tr w14:paraId="51F5AAC3" w14:textId="77777777" w:rsidTr="00DF06E2">
        <w:tblPrEx>
          <w:tblW w:w="3907" w:type="pct"/>
          <w:tblCellSpacing w:w="15" w:type="dxa"/>
          <w:tblCellMar>
            <w:top w:w="60" w:type="dxa"/>
            <w:left w:w="60" w:type="dxa"/>
            <w:bottom w:w="60" w:type="dxa"/>
            <w:right w:w="60" w:type="dxa"/>
          </w:tblCellMar>
          <w:tblLook w:val="04A0"/>
        </w:tblPrEx>
        <w:trPr>
          <w:trHeight w:hRule="exact" w:val="564"/>
          <w:tblCellSpacing w:w="15" w:type="dxa"/>
        </w:trPr>
        <w:tc>
          <w:tcPr>
            <w:tcW w:w="1515" w:type="dxa"/>
            <w:tcBorders>
              <w:top w:val="single" w:sz="4" w:space="0" w:color="auto"/>
              <w:bottom w:val="single" w:sz="4" w:space="0" w:color="auto"/>
            </w:tcBorders>
            <w:shd w:val="clear" w:color="auto" w:fill="auto"/>
            <w:tcMar>
              <w:top w:w="28" w:type="dxa"/>
              <w:bottom w:w="28" w:type="dxa"/>
            </w:tcMar>
            <w:vAlign w:val="center"/>
            <w:hideMark/>
          </w:tcPr>
          <w:p w:rsidR="00B33E54" w:rsidRPr="00301EB8" w:rsidP="00B33E54" w14:paraId="6EB367E2" w14:textId="77777777">
            <w:pP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color w:val="292929"/>
                <w:spacing w:val="-2"/>
                <w:sz w:val="18"/>
                <w:szCs w:val="18"/>
                <w:lang w:eastAsia="ar-SA"/>
              </w:rPr>
              <w:t>Vaccin</w:t>
            </w:r>
          </w:p>
        </w:tc>
        <w:tc>
          <w:tcPr>
            <w:tcW w:w="820" w:type="dxa"/>
            <w:tcBorders>
              <w:top w:val="single" w:sz="4" w:space="0" w:color="auto"/>
              <w:bottom w:val="single" w:sz="4" w:space="0" w:color="auto"/>
            </w:tcBorders>
            <w:shd w:val="clear" w:color="auto" w:fill="auto"/>
            <w:tcMar>
              <w:top w:w="28" w:type="dxa"/>
              <w:bottom w:w="28" w:type="dxa"/>
            </w:tcMar>
            <w:vAlign w:val="center"/>
          </w:tcPr>
          <w:p w:rsidR="00B33E54" w:rsidRPr="00301EB8" w:rsidP="00B33E54" w14:paraId="73A529FB" w14:textId="77777777">
            <w:pPr>
              <w:jc w:val="cente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color w:val="292929"/>
                <w:spacing w:val="-2"/>
                <w:sz w:val="18"/>
                <w:szCs w:val="18"/>
                <w:lang w:eastAsia="ar-SA"/>
              </w:rPr>
              <w:t>Lägsta ålder</w:t>
            </w:r>
          </w:p>
        </w:tc>
        <w:tc>
          <w:tcPr>
            <w:tcW w:w="3924" w:type="dxa"/>
            <w:gridSpan w:val="4"/>
            <w:tcBorders>
              <w:top w:val="single" w:sz="4" w:space="0" w:color="auto"/>
              <w:bottom w:val="single" w:sz="4" w:space="0" w:color="auto"/>
            </w:tcBorders>
            <w:shd w:val="clear" w:color="auto" w:fill="auto"/>
            <w:tcMar>
              <w:top w:w="28" w:type="dxa"/>
              <w:bottom w:w="28" w:type="dxa"/>
            </w:tcMar>
            <w:vAlign w:val="center"/>
            <w:hideMark/>
          </w:tcPr>
          <w:p w:rsidR="00B33E54" w:rsidRPr="00301EB8" w:rsidP="000908F3" w14:paraId="22487D25" w14:textId="77777777">
            <w:pPr>
              <w:jc w:val="cente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color w:val="292929"/>
                <w:spacing w:val="-2"/>
                <w:sz w:val="18"/>
                <w:szCs w:val="18"/>
                <w:lang w:eastAsia="ar-SA"/>
              </w:rPr>
              <w:t>Kortaste intervall mellan doser</w:t>
            </w:r>
          </w:p>
        </w:tc>
      </w:tr>
      <w:tr w14:paraId="1EBC23C3" w14:textId="77777777" w:rsidTr="00DF06E2">
        <w:tblPrEx>
          <w:tblW w:w="3907" w:type="pct"/>
          <w:tblCellSpacing w:w="15" w:type="dxa"/>
          <w:tblCellMar>
            <w:top w:w="60" w:type="dxa"/>
            <w:left w:w="60" w:type="dxa"/>
            <w:bottom w:w="60" w:type="dxa"/>
            <w:right w:w="60" w:type="dxa"/>
          </w:tblCellMar>
          <w:tblLook w:val="04A0"/>
        </w:tblPrEx>
        <w:trPr>
          <w:trHeight w:hRule="exact" w:val="299"/>
          <w:tblCellSpacing w:w="15" w:type="dxa"/>
        </w:trPr>
        <w:tc>
          <w:tcPr>
            <w:tcW w:w="1515" w:type="dxa"/>
            <w:shd w:val="clear" w:color="auto" w:fill="auto"/>
            <w:tcMar>
              <w:top w:w="28" w:type="dxa"/>
              <w:bottom w:w="28" w:type="dxa"/>
            </w:tcMar>
          </w:tcPr>
          <w:p w:rsidR="00B33E54" w:rsidRPr="00301EB8" w:rsidP="00B33E54" w14:paraId="58A4EF21" w14:textId="77777777">
            <w:pPr>
              <w:rPr>
                <w:rFonts w:eastAsia="Times New Roman" w:asciiTheme="majorHAnsi" w:hAnsiTheme="majorHAnsi" w:cs="Times New Roman"/>
                <w:b/>
                <w:color w:val="292929"/>
                <w:spacing w:val="-2"/>
                <w:sz w:val="18"/>
                <w:szCs w:val="18"/>
                <w:lang w:eastAsia="ar-SA"/>
              </w:rPr>
            </w:pPr>
          </w:p>
        </w:tc>
        <w:tc>
          <w:tcPr>
            <w:tcW w:w="820" w:type="dxa"/>
            <w:shd w:val="clear" w:color="auto" w:fill="auto"/>
            <w:tcMar>
              <w:top w:w="28" w:type="dxa"/>
              <w:bottom w:w="28" w:type="dxa"/>
            </w:tcMar>
          </w:tcPr>
          <w:p w:rsidR="00B33E54" w:rsidRPr="00301EB8" w:rsidP="00B33E54" w14:paraId="4A769B3B" w14:textId="77777777">
            <w:pPr>
              <w:jc w:val="center"/>
              <w:rPr>
                <w:rFonts w:eastAsia="Times New Roman" w:asciiTheme="majorHAnsi" w:hAnsiTheme="majorHAnsi" w:cs="Times New Roman"/>
                <w:b/>
                <w:color w:val="292929"/>
                <w:spacing w:val="-2"/>
                <w:sz w:val="18"/>
                <w:szCs w:val="18"/>
                <w:lang w:eastAsia="ar-SA"/>
              </w:rPr>
            </w:pPr>
          </w:p>
        </w:tc>
        <w:tc>
          <w:tcPr>
            <w:tcW w:w="821" w:type="dxa"/>
            <w:tcBorders>
              <w:bottom w:val="single" w:sz="4" w:space="0" w:color="auto"/>
            </w:tcBorders>
            <w:shd w:val="clear" w:color="auto" w:fill="auto"/>
            <w:tcMar>
              <w:top w:w="28" w:type="dxa"/>
              <w:bottom w:w="28" w:type="dxa"/>
            </w:tcMar>
          </w:tcPr>
          <w:p w:rsidR="00B33E54" w:rsidRPr="00301EB8" w:rsidP="00B33E54" w14:paraId="432E02E5" w14:textId="77777777">
            <w:pPr>
              <w:jc w:val="cente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bCs/>
                <w:color w:val="292929"/>
                <w:spacing w:val="-2"/>
                <w:sz w:val="18"/>
                <w:szCs w:val="18"/>
                <w:lang w:eastAsia="ar-SA"/>
              </w:rPr>
              <w:t>1 och 2</w:t>
            </w:r>
          </w:p>
        </w:tc>
        <w:tc>
          <w:tcPr>
            <w:tcW w:w="962" w:type="dxa"/>
            <w:tcBorders>
              <w:bottom w:val="single" w:sz="4" w:space="0" w:color="auto"/>
            </w:tcBorders>
            <w:shd w:val="clear" w:color="auto" w:fill="auto"/>
            <w:tcMar>
              <w:top w:w="28" w:type="dxa"/>
              <w:bottom w:w="28" w:type="dxa"/>
            </w:tcMar>
          </w:tcPr>
          <w:p w:rsidR="00B33E54" w:rsidRPr="00301EB8" w:rsidP="00B33E54" w14:paraId="5731EA93" w14:textId="77777777">
            <w:pPr>
              <w:jc w:val="cente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bCs/>
                <w:color w:val="292929"/>
                <w:spacing w:val="-2"/>
                <w:sz w:val="18"/>
                <w:szCs w:val="18"/>
                <w:lang w:eastAsia="ar-SA"/>
              </w:rPr>
              <w:t>2 och 3</w:t>
            </w:r>
          </w:p>
        </w:tc>
        <w:tc>
          <w:tcPr>
            <w:tcW w:w="962" w:type="dxa"/>
            <w:tcBorders>
              <w:bottom w:val="single" w:sz="4" w:space="0" w:color="auto"/>
            </w:tcBorders>
            <w:shd w:val="clear" w:color="auto" w:fill="auto"/>
            <w:tcMar>
              <w:top w:w="28" w:type="dxa"/>
              <w:bottom w:w="28" w:type="dxa"/>
            </w:tcMar>
          </w:tcPr>
          <w:p w:rsidR="00B33E54" w:rsidRPr="00301EB8" w:rsidP="00B33E54" w14:paraId="3100EC02" w14:textId="77777777">
            <w:pPr>
              <w:jc w:val="cente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bCs/>
                <w:color w:val="292929"/>
                <w:spacing w:val="-2"/>
                <w:sz w:val="18"/>
                <w:szCs w:val="18"/>
                <w:lang w:eastAsia="ar-SA"/>
              </w:rPr>
              <w:t>3 och 4</w:t>
            </w:r>
          </w:p>
        </w:tc>
        <w:tc>
          <w:tcPr>
            <w:tcW w:w="1089" w:type="dxa"/>
            <w:tcBorders>
              <w:bottom w:val="single" w:sz="4" w:space="0" w:color="auto"/>
            </w:tcBorders>
            <w:shd w:val="clear" w:color="auto" w:fill="auto"/>
            <w:tcMar>
              <w:top w:w="28" w:type="dxa"/>
              <w:bottom w:w="28" w:type="dxa"/>
            </w:tcMar>
          </w:tcPr>
          <w:p w:rsidR="00B33E54" w:rsidRPr="00301EB8" w:rsidP="00B33E54" w14:paraId="0B6AE411" w14:textId="77777777">
            <w:pPr>
              <w:jc w:val="center"/>
              <w:rPr>
                <w:rFonts w:eastAsia="Times New Roman" w:asciiTheme="majorHAnsi" w:hAnsiTheme="majorHAnsi" w:cs="Times New Roman"/>
                <w:b/>
                <w:color w:val="292929"/>
                <w:spacing w:val="-2"/>
                <w:sz w:val="18"/>
                <w:szCs w:val="18"/>
                <w:lang w:eastAsia="ar-SA"/>
              </w:rPr>
            </w:pPr>
            <w:r w:rsidRPr="00301EB8">
              <w:rPr>
                <w:rFonts w:eastAsia="Times New Roman" w:asciiTheme="majorHAnsi" w:hAnsiTheme="majorHAnsi" w:cs="Times New Roman"/>
                <w:b/>
                <w:bCs/>
                <w:color w:val="292929"/>
                <w:spacing w:val="-2"/>
                <w:sz w:val="18"/>
                <w:szCs w:val="18"/>
                <w:lang w:eastAsia="ar-SA"/>
              </w:rPr>
              <w:t>4 och 5</w:t>
            </w:r>
          </w:p>
        </w:tc>
      </w:tr>
      <w:tr w14:paraId="06188D94" w14:textId="77777777" w:rsidTr="00DF06E2">
        <w:tblPrEx>
          <w:tblW w:w="3907" w:type="pct"/>
          <w:tblCellSpacing w:w="15" w:type="dxa"/>
          <w:tblCellMar>
            <w:top w:w="60" w:type="dxa"/>
            <w:left w:w="60" w:type="dxa"/>
            <w:bottom w:w="60" w:type="dxa"/>
            <w:right w:w="60" w:type="dxa"/>
          </w:tblCellMar>
          <w:tblLook w:val="04A0"/>
        </w:tblPrEx>
        <w:trPr>
          <w:trHeight w:hRule="exact" w:val="423"/>
          <w:tblCellSpacing w:w="15" w:type="dxa"/>
        </w:trPr>
        <w:tc>
          <w:tcPr>
            <w:tcW w:w="1515" w:type="dxa"/>
            <w:shd w:val="clear" w:color="auto" w:fill="auto"/>
            <w:tcMar>
              <w:top w:w="28" w:type="dxa"/>
              <w:bottom w:w="28" w:type="dxa"/>
            </w:tcMar>
            <w:hideMark/>
          </w:tcPr>
          <w:p w:rsidR="00B33E54" w:rsidRPr="00301EB8" w:rsidP="00B33E54" w14:paraId="32B4C389" w14:textId="77777777">
            <w:pPr>
              <w:rPr>
                <w:rFonts w:eastAsia="Times New Roman" w:asciiTheme="majorHAnsi" w:hAnsiTheme="majorHAnsi" w:cs="Times New Roman"/>
                <w:i/>
                <w:iCs/>
                <w:color w:val="292929"/>
                <w:spacing w:val="-2"/>
                <w:sz w:val="18"/>
                <w:szCs w:val="18"/>
                <w:lang w:eastAsia="ar-SA"/>
              </w:rPr>
            </w:pPr>
            <w:r w:rsidRPr="00301EB8">
              <w:rPr>
                <w:rFonts w:eastAsia="Times New Roman" w:asciiTheme="majorHAnsi" w:hAnsiTheme="majorHAnsi" w:cs="Times New Roman"/>
                <w:i/>
                <w:iCs/>
                <w:color w:val="292929"/>
                <w:spacing w:val="-2"/>
                <w:sz w:val="18"/>
                <w:szCs w:val="18"/>
                <w:lang w:eastAsia="ar-SA"/>
              </w:rPr>
              <w:t>DTP-IPV-</w:t>
            </w:r>
            <w:r w:rsidRPr="00301EB8">
              <w:rPr>
                <w:rFonts w:eastAsia="Times New Roman" w:asciiTheme="majorHAnsi" w:hAnsiTheme="majorHAnsi" w:cs="Times New Roman"/>
                <w:i/>
                <w:iCs/>
                <w:color w:val="292929"/>
                <w:spacing w:val="-2"/>
                <w:sz w:val="18"/>
                <w:szCs w:val="18"/>
                <w:lang w:eastAsia="ar-SA"/>
              </w:rPr>
              <w:t>Hib</w:t>
            </w:r>
            <w:r w:rsidRPr="00301EB8">
              <w:rPr>
                <w:rFonts w:eastAsia="Times New Roman" w:asciiTheme="majorHAnsi" w:hAnsiTheme="majorHAnsi" w:cs="Times New Roman"/>
                <w:i/>
                <w:iCs/>
                <w:color w:val="292929"/>
                <w:spacing w:val="-2"/>
                <w:sz w:val="18"/>
                <w:szCs w:val="18"/>
                <w:lang w:eastAsia="ar-SA"/>
              </w:rPr>
              <w:t xml:space="preserve">-HB </w:t>
            </w:r>
            <w:r w:rsidRPr="00301EB8">
              <w:rPr>
                <w:rFonts w:eastAsia="Times New Roman" w:asciiTheme="majorHAnsi" w:hAnsiTheme="majorHAnsi" w:cs="Times New Roman"/>
                <w:color w:val="292929"/>
                <w:spacing w:val="-2"/>
                <w:sz w:val="18"/>
                <w:szCs w:val="18"/>
                <w:lang w:eastAsia="ar-SA"/>
              </w:rPr>
              <w:t>och</w:t>
            </w:r>
            <w:r w:rsidRPr="00301EB8">
              <w:rPr>
                <w:rFonts w:eastAsia="Times New Roman" w:asciiTheme="majorHAnsi" w:hAnsiTheme="majorHAnsi" w:cs="Times New Roman"/>
                <w:i/>
                <w:iCs/>
                <w:color w:val="292929"/>
                <w:spacing w:val="-2"/>
                <w:sz w:val="18"/>
                <w:szCs w:val="18"/>
                <w:lang w:eastAsia="ar-SA"/>
              </w:rPr>
              <w:t xml:space="preserve"> PCV</w:t>
            </w:r>
          </w:p>
        </w:tc>
        <w:tc>
          <w:tcPr>
            <w:tcW w:w="820" w:type="dxa"/>
            <w:shd w:val="clear" w:color="auto" w:fill="auto"/>
            <w:tcMar>
              <w:top w:w="28" w:type="dxa"/>
              <w:bottom w:w="28" w:type="dxa"/>
            </w:tcMar>
            <w:hideMark/>
          </w:tcPr>
          <w:p w:rsidR="00B33E54" w:rsidRPr="00301EB8" w:rsidP="00B33E54" w14:paraId="5BBE347C"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2,5 mån</w:t>
            </w:r>
          </w:p>
        </w:tc>
        <w:tc>
          <w:tcPr>
            <w:tcW w:w="821" w:type="dxa"/>
            <w:shd w:val="clear" w:color="auto" w:fill="auto"/>
            <w:tcMar>
              <w:top w:w="28" w:type="dxa"/>
              <w:bottom w:w="28" w:type="dxa"/>
            </w:tcMar>
            <w:hideMark/>
          </w:tcPr>
          <w:p w:rsidR="00B33E54" w:rsidRPr="00301EB8" w:rsidP="00B33E54" w14:paraId="2AF07175"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6 v</w:t>
            </w:r>
          </w:p>
        </w:tc>
        <w:tc>
          <w:tcPr>
            <w:tcW w:w="962" w:type="dxa"/>
            <w:shd w:val="clear" w:color="auto" w:fill="auto"/>
            <w:tcMar>
              <w:top w:w="28" w:type="dxa"/>
              <w:bottom w:w="28" w:type="dxa"/>
            </w:tcMar>
            <w:hideMark/>
          </w:tcPr>
          <w:p w:rsidR="00B33E54" w:rsidRPr="00301EB8" w:rsidP="00B33E54" w14:paraId="653D6B5F"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6 mån</w:t>
            </w:r>
          </w:p>
        </w:tc>
        <w:tc>
          <w:tcPr>
            <w:tcW w:w="962" w:type="dxa"/>
            <w:shd w:val="clear" w:color="auto" w:fill="auto"/>
            <w:tcMar>
              <w:top w:w="28" w:type="dxa"/>
              <w:bottom w:w="28" w:type="dxa"/>
            </w:tcMar>
            <w:hideMark/>
          </w:tcPr>
          <w:p w:rsidR="00B33E54" w:rsidRPr="00301EB8" w:rsidP="00B33E54" w14:paraId="004CFB80" w14:textId="77777777">
            <w:pPr>
              <w:jc w:val="center"/>
              <w:rPr>
                <w:rFonts w:eastAsia="Times New Roman" w:asciiTheme="majorHAnsi" w:hAnsiTheme="majorHAnsi" w:cs="Times New Roman"/>
                <w:color w:val="292929"/>
                <w:spacing w:val="-2"/>
                <w:sz w:val="18"/>
                <w:szCs w:val="18"/>
                <w:lang w:eastAsia="ar-SA"/>
              </w:rPr>
            </w:pPr>
          </w:p>
        </w:tc>
        <w:tc>
          <w:tcPr>
            <w:tcW w:w="1089" w:type="dxa"/>
            <w:shd w:val="clear" w:color="auto" w:fill="auto"/>
            <w:tcMar>
              <w:top w:w="28" w:type="dxa"/>
              <w:bottom w:w="28" w:type="dxa"/>
            </w:tcMar>
            <w:hideMark/>
          </w:tcPr>
          <w:p w:rsidR="00B33E54" w:rsidRPr="00301EB8" w:rsidP="00B33E54" w14:paraId="245904C4" w14:textId="77777777">
            <w:pPr>
              <w:jc w:val="center"/>
              <w:rPr>
                <w:rFonts w:eastAsia="Times New Roman" w:asciiTheme="majorHAnsi" w:hAnsiTheme="majorHAnsi" w:cs="Times New Roman"/>
                <w:color w:val="292929"/>
                <w:spacing w:val="-2"/>
                <w:sz w:val="18"/>
                <w:szCs w:val="18"/>
                <w:lang w:eastAsia="ar-SA"/>
              </w:rPr>
            </w:pPr>
          </w:p>
        </w:tc>
      </w:tr>
      <w:tr w14:paraId="705605A0" w14:textId="77777777" w:rsidTr="00DF06E2">
        <w:tblPrEx>
          <w:tblW w:w="3907" w:type="pct"/>
          <w:tblCellSpacing w:w="15" w:type="dxa"/>
          <w:tblCellMar>
            <w:top w:w="60" w:type="dxa"/>
            <w:left w:w="60" w:type="dxa"/>
            <w:bottom w:w="60" w:type="dxa"/>
            <w:right w:w="60" w:type="dxa"/>
          </w:tblCellMar>
          <w:tblLook w:val="04A0"/>
        </w:tblPrEx>
        <w:trPr>
          <w:trHeight w:hRule="exact" w:val="233"/>
          <w:tblCellSpacing w:w="15" w:type="dxa"/>
        </w:trPr>
        <w:tc>
          <w:tcPr>
            <w:tcW w:w="1515" w:type="dxa"/>
            <w:shd w:val="clear" w:color="auto" w:fill="auto"/>
            <w:tcMar>
              <w:top w:w="28" w:type="dxa"/>
              <w:bottom w:w="28" w:type="dxa"/>
            </w:tcMar>
          </w:tcPr>
          <w:p w:rsidR="00B33E54" w:rsidRPr="00301EB8" w:rsidP="00B33E54" w14:paraId="76FC155E" w14:textId="77777777">
            <w:pP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i/>
                <w:iCs/>
                <w:color w:val="292929"/>
                <w:spacing w:val="-2"/>
                <w:sz w:val="18"/>
                <w:szCs w:val="18"/>
                <w:lang w:eastAsia="ar-SA"/>
              </w:rPr>
              <w:t>DTP-IPV</w:t>
            </w:r>
            <w:r w:rsidRPr="00301EB8">
              <w:rPr>
                <w:rFonts w:eastAsia="Times New Roman" w:asciiTheme="majorHAnsi" w:hAnsiTheme="majorHAnsi" w:cs="Times New Roman"/>
                <w:color w:val="292929"/>
                <w:spacing w:val="-2"/>
                <w:sz w:val="18"/>
                <w:szCs w:val="18"/>
                <w:lang w:eastAsia="ar-SA"/>
              </w:rPr>
              <w:t xml:space="preserve"> (dos 4)</w:t>
            </w:r>
          </w:p>
        </w:tc>
        <w:tc>
          <w:tcPr>
            <w:tcW w:w="820" w:type="dxa"/>
            <w:shd w:val="clear" w:color="auto" w:fill="auto"/>
            <w:tcMar>
              <w:top w:w="28" w:type="dxa"/>
              <w:bottom w:w="28" w:type="dxa"/>
            </w:tcMar>
          </w:tcPr>
          <w:p w:rsidR="00B33E54" w:rsidRPr="00301EB8" w:rsidP="00B33E54" w14:paraId="3FCCB69A" w14:textId="77777777">
            <w:pPr>
              <w:jc w:val="center"/>
              <w:rPr>
                <w:rFonts w:eastAsia="Times New Roman" w:asciiTheme="majorHAnsi" w:hAnsiTheme="majorHAnsi" w:cs="Times New Roman"/>
                <w:color w:val="292929"/>
                <w:spacing w:val="-2"/>
                <w:sz w:val="18"/>
                <w:szCs w:val="18"/>
                <w:lang w:eastAsia="ar-SA"/>
              </w:rPr>
            </w:pPr>
          </w:p>
        </w:tc>
        <w:tc>
          <w:tcPr>
            <w:tcW w:w="821" w:type="dxa"/>
            <w:shd w:val="clear" w:color="auto" w:fill="auto"/>
            <w:tcMar>
              <w:top w:w="28" w:type="dxa"/>
              <w:bottom w:w="28" w:type="dxa"/>
            </w:tcMar>
          </w:tcPr>
          <w:p w:rsidR="00B33E54" w:rsidRPr="00301EB8" w:rsidP="00B33E54" w14:paraId="2B860ABD" w14:textId="77777777">
            <w:pPr>
              <w:jc w:val="center"/>
              <w:rPr>
                <w:rFonts w:eastAsia="Times New Roman" w:asciiTheme="majorHAnsi" w:hAnsiTheme="majorHAnsi" w:cs="Times New Roman"/>
                <w:color w:val="292929"/>
                <w:spacing w:val="-2"/>
                <w:sz w:val="18"/>
                <w:szCs w:val="18"/>
                <w:lang w:eastAsia="ar-SA"/>
              </w:rPr>
            </w:pPr>
          </w:p>
        </w:tc>
        <w:tc>
          <w:tcPr>
            <w:tcW w:w="962" w:type="dxa"/>
            <w:shd w:val="clear" w:color="auto" w:fill="auto"/>
            <w:tcMar>
              <w:top w:w="28" w:type="dxa"/>
              <w:bottom w:w="28" w:type="dxa"/>
            </w:tcMar>
          </w:tcPr>
          <w:p w:rsidR="00B33E54" w:rsidRPr="00301EB8" w:rsidP="00B33E54" w14:paraId="5056B180" w14:textId="77777777">
            <w:pPr>
              <w:jc w:val="center"/>
              <w:rPr>
                <w:rFonts w:eastAsia="Times New Roman" w:asciiTheme="majorHAnsi" w:hAnsiTheme="majorHAnsi" w:cs="Times New Roman"/>
                <w:color w:val="292929"/>
                <w:spacing w:val="-2"/>
                <w:sz w:val="18"/>
                <w:szCs w:val="18"/>
                <w:lang w:eastAsia="ar-SA"/>
              </w:rPr>
            </w:pPr>
          </w:p>
        </w:tc>
        <w:tc>
          <w:tcPr>
            <w:tcW w:w="962" w:type="dxa"/>
            <w:shd w:val="clear" w:color="auto" w:fill="auto"/>
            <w:tcMar>
              <w:top w:w="28" w:type="dxa"/>
              <w:bottom w:w="28" w:type="dxa"/>
            </w:tcMar>
          </w:tcPr>
          <w:p w:rsidR="00B33E54" w:rsidRPr="00301EB8" w:rsidP="00B33E54" w14:paraId="28E46839"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3 år</w:t>
            </w:r>
          </w:p>
        </w:tc>
        <w:tc>
          <w:tcPr>
            <w:tcW w:w="1089" w:type="dxa"/>
            <w:shd w:val="clear" w:color="auto" w:fill="auto"/>
            <w:tcMar>
              <w:top w:w="28" w:type="dxa"/>
              <w:bottom w:w="28" w:type="dxa"/>
            </w:tcMar>
          </w:tcPr>
          <w:p w:rsidR="00B33E54" w:rsidRPr="00301EB8" w:rsidP="00B33E54" w14:paraId="5D7F1BB0" w14:textId="77777777">
            <w:pPr>
              <w:jc w:val="center"/>
              <w:rPr>
                <w:rFonts w:eastAsia="Times New Roman" w:asciiTheme="majorHAnsi" w:hAnsiTheme="majorHAnsi" w:cs="Times New Roman"/>
                <w:color w:val="292929"/>
                <w:spacing w:val="-2"/>
                <w:sz w:val="18"/>
                <w:szCs w:val="18"/>
                <w:lang w:eastAsia="ar-SA"/>
              </w:rPr>
            </w:pPr>
          </w:p>
        </w:tc>
      </w:tr>
      <w:tr w14:paraId="0FA206F7" w14:textId="77777777" w:rsidTr="00DF06E2">
        <w:tblPrEx>
          <w:tblW w:w="3907" w:type="pct"/>
          <w:tblCellSpacing w:w="15" w:type="dxa"/>
          <w:tblCellMar>
            <w:top w:w="60" w:type="dxa"/>
            <w:left w:w="60" w:type="dxa"/>
            <w:bottom w:w="60" w:type="dxa"/>
            <w:right w:w="60" w:type="dxa"/>
          </w:tblCellMar>
          <w:tblLook w:val="04A0"/>
        </w:tblPrEx>
        <w:trPr>
          <w:trHeight w:hRule="exact" w:val="284"/>
          <w:tblCellSpacing w:w="15" w:type="dxa"/>
        </w:trPr>
        <w:tc>
          <w:tcPr>
            <w:tcW w:w="1515" w:type="dxa"/>
            <w:shd w:val="clear" w:color="auto" w:fill="auto"/>
            <w:tcMar>
              <w:top w:w="28" w:type="dxa"/>
              <w:bottom w:w="28" w:type="dxa"/>
            </w:tcMar>
          </w:tcPr>
          <w:p w:rsidR="00B33E54" w:rsidRPr="00301EB8" w:rsidP="00B33E54" w14:paraId="2F22D166" w14:textId="77777777">
            <w:pP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i/>
                <w:iCs/>
                <w:color w:val="292929"/>
                <w:spacing w:val="-2"/>
                <w:sz w:val="18"/>
                <w:szCs w:val="18"/>
                <w:lang w:eastAsia="ar-SA"/>
              </w:rPr>
              <w:t>dTp</w:t>
            </w:r>
            <w:r w:rsidRPr="00301EB8">
              <w:rPr>
                <w:rFonts w:eastAsia="Times New Roman" w:asciiTheme="majorHAnsi" w:hAnsiTheme="majorHAnsi" w:cs="Times New Roman"/>
                <w:color w:val="292929"/>
                <w:spacing w:val="-2"/>
                <w:sz w:val="18"/>
                <w:szCs w:val="18"/>
                <w:lang w:eastAsia="ar-SA"/>
              </w:rPr>
              <w:t xml:space="preserve"> (dos 5)</w:t>
            </w:r>
          </w:p>
        </w:tc>
        <w:tc>
          <w:tcPr>
            <w:tcW w:w="820" w:type="dxa"/>
            <w:shd w:val="clear" w:color="auto" w:fill="auto"/>
            <w:tcMar>
              <w:top w:w="28" w:type="dxa"/>
              <w:bottom w:w="28" w:type="dxa"/>
            </w:tcMar>
          </w:tcPr>
          <w:p w:rsidR="00B33E54" w:rsidRPr="00301EB8" w:rsidP="00B33E54" w14:paraId="65C7FCB6" w14:textId="77777777">
            <w:pPr>
              <w:jc w:val="center"/>
              <w:rPr>
                <w:rFonts w:eastAsia="Times New Roman" w:asciiTheme="majorHAnsi" w:hAnsiTheme="majorHAnsi" w:cs="Times New Roman"/>
                <w:color w:val="292929"/>
                <w:spacing w:val="-2"/>
                <w:sz w:val="18"/>
                <w:szCs w:val="18"/>
                <w:lang w:eastAsia="ar-SA"/>
              </w:rPr>
            </w:pPr>
          </w:p>
        </w:tc>
        <w:tc>
          <w:tcPr>
            <w:tcW w:w="821" w:type="dxa"/>
            <w:shd w:val="clear" w:color="auto" w:fill="auto"/>
            <w:tcMar>
              <w:top w:w="28" w:type="dxa"/>
              <w:bottom w:w="28" w:type="dxa"/>
            </w:tcMar>
          </w:tcPr>
          <w:p w:rsidR="00B33E54" w:rsidRPr="00301EB8" w:rsidP="00B33E54" w14:paraId="4436B6F9" w14:textId="77777777">
            <w:pPr>
              <w:jc w:val="center"/>
              <w:rPr>
                <w:rFonts w:eastAsia="Times New Roman" w:asciiTheme="majorHAnsi" w:hAnsiTheme="majorHAnsi" w:cs="Times New Roman"/>
                <w:color w:val="292929"/>
                <w:spacing w:val="-2"/>
                <w:sz w:val="18"/>
                <w:szCs w:val="18"/>
                <w:lang w:eastAsia="ar-SA"/>
              </w:rPr>
            </w:pPr>
          </w:p>
        </w:tc>
        <w:tc>
          <w:tcPr>
            <w:tcW w:w="962" w:type="dxa"/>
            <w:shd w:val="clear" w:color="auto" w:fill="auto"/>
            <w:tcMar>
              <w:top w:w="28" w:type="dxa"/>
              <w:bottom w:w="28" w:type="dxa"/>
            </w:tcMar>
          </w:tcPr>
          <w:p w:rsidR="00B33E54" w:rsidRPr="00301EB8" w:rsidP="00B33E54" w14:paraId="021634AB" w14:textId="77777777">
            <w:pPr>
              <w:jc w:val="center"/>
              <w:rPr>
                <w:rFonts w:eastAsia="Times New Roman" w:asciiTheme="majorHAnsi" w:hAnsiTheme="majorHAnsi" w:cs="Times New Roman"/>
                <w:color w:val="292929"/>
                <w:spacing w:val="-2"/>
                <w:sz w:val="18"/>
                <w:szCs w:val="18"/>
                <w:lang w:eastAsia="ar-SA"/>
              </w:rPr>
            </w:pPr>
          </w:p>
        </w:tc>
        <w:tc>
          <w:tcPr>
            <w:tcW w:w="962" w:type="dxa"/>
            <w:shd w:val="clear" w:color="auto" w:fill="auto"/>
            <w:tcMar>
              <w:top w:w="28" w:type="dxa"/>
              <w:bottom w:w="28" w:type="dxa"/>
            </w:tcMar>
          </w:tcPr>
          <w:p w:rsidR="00B33E54" w:rsidRPr="00301EB8" w:rsidP="00B33E54" w14:paraId="28EF3F2B" w14:textId="77777777">
            <w:pPr>
              <w:jc w:val="center"/>
              <w:rPr>
                <w:rFonts w:eastAsia="Times New Roman" w:asciiTheme="majorHAnsi" w:hAnsiTheme="majorHAnsi" w:cs="Times New Roman"/>
                <w:color w:val="292929"/>
                <w:spacing w:val="-2"/>
                <w:sz w:val="18"/>
                <w:szCs w:val="18"/>
                <w:lang w:eastAsia="ar-SA"/>
              </w:rPr>
            </w:pPr>
          </w:p>
        </w:tc>
        <w:tc>
          <w:tcPr>
            <w:tcW w:w="1089" w:type="dxa"/>
            <w:shd w:val="clear" w:color="auto" w:fill="auto"/>
            <w:tcMar>
              <w:top w:w="28" w:type="dxa"/>
              <w:bottom w:w="28" w:type="dxa"/>
            </w:tcMar>
          </w:tcPr>
          <w:p w:rsidR="00B33E54" w:rsidRPr="00301EB8" w:rsidP="00B33E54" w14:paraId="7D570D31"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5 år</w:t>
            </w:r>
          </w:p>
        </w:tc>
      </w:tr>
      <w:tr w14:paraId="7FDB1DF1" w14:textId="77777777" w:rsidTr="00DF06E2">
        <w:tblPrEx>
          <w:tblW w:w="3907" w:type="pct"/>
          <w:tblCellSpacing w:w="15" w:type="dxa"/>
          <w:tblCellMar>
            <w:top w:w="60" w:type="dxa"/>
            <w:left w:w="60" w:type="dxa"/>
            <w:bottom w:w="60" w:type="dxa"/>
            <w:right w:w="60" w:type="dxa"/>
          </w:tblCellMar>
          <w:tblLook w:val="04A0"/>
        </w:tblPrEx>
        <w:trPr>
          <w:trHeight w:hRule="exact" w:val="441"/>
          <w:tblCellSpacing w:w="15" w:type="dxa"/>
        </w:trPr>
        <w:tc>
          <w:tcPr>
            <w:tcW w:w="1515" w:type="dxa"/>
            <w:shd w:val="clear" w:color="auto" w:fill="auto"/>
            <w:tcMar>
              <w:top w:w="28" w:type="dxa"/>
              <w:bottom w:w="28" w:type="dxa"/>
            </w:tcMar>
            <w:hideMark/>
          </w:tcPr>
          <w:p w:rsidR="00B33E54" w:rsidRPr="00301EB8" w:rsidP="00B33E54" w14:paraId="55F1F670" w14:textId="77777777">
            <w:pPr>
              <w:rPr>
                <w:rFonts w:eastAsia="Times New Roman" w:asciiTheme="majorHAnsi" w:hAnsiTheme="majorHAnsi" w:cs="Times New Roman"/>
                <w:i/>
                <w:iCs/>
                <w:color w:val="292929"/>
                <w:spacing w:val="-2"/>
                <w:sz w:val="18"/>
                <w:szCs w:val="18"/>
                <w:lang w:eastAsia="ar-SA"/>
              </w:rPr>
            </w:pPr>
            <w:r w:rsidRPr="00301EB8">
              <w:rPr>
                <w:rFonts w:eastAsia="Times New Roman" w:asciiTheme="majorHAnsi" w:hAnsiTheme="majorHAnsi" w:cs="Times New Roman"/>
                <w:i/>
                <w:iCs/>
                <w:color w:val="292929"/>
                <w:spacing w:val="-2"/>
                <w:sz w:val="18"/>
                <w:szCs w:val="18"/>
                <w:lang w:eastAsia="ar-SA"/>
              </w:rPr>
              <w:t xml:space="preserve">MPR </w:t>
            </w:r>
          </w:p>
        </w:tc>
        <w:tc>
          <w:tcPr>
            <w:tcW w:w="820" w:type="dxa"/>
            <w:shd w:val="clear" w:color="auto" w:fill="auto"/>
            <w:tcMar>
              <w:top w:w="28" w:type="dxa"/>
              <w:bottom w:w="28" w:type="dxa"/>
            </w:tcMar>
            <w:hideMark/>
          </w:tcPr>
          <w:p w:rsidR="00B33E54" w:rsidRPr="00301EB8" w:rsidP="00B33E54" w14:paraId="3E88162E"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12 mån</w:t>
            </w:r>
          </w:p>
        </w:tc>
        <w:tc>
          <w:tcPr>
            <w:tcW w:w="821" w:type="dxa"/>
            <w:shd w:val="clear" w:color="auto" w:fill="auto"/>
            <w:tcMar>
              <w:top w:w="28" w:type="dxa"/>
              <w:bottom w:w="28" w:type="dxa"/>
            </w:tcMar>
            <w:hideMark/>
          </w:tcPr>
          <w:p w:rsidR="00B33E54" w:rsidRPr="00301EB8" w:rsidP="00B33E54" w14:paraId="05C7C758" w14:textId="77777777">
            <w:pPr>
              <w:jc w:val="center"/>
              <w:rPr>
                <w:rFonts w:eastAsia="Times New Roman" w:asciiTheme="majorHAnsi" w:hAnsiTheme="majorHAnsi" w:cs="Times New Roman"/>
                <w:color w:val="292929"/>
                <w:spacing w:val="-2"/>
                <w:sz w:val="18"/>
                <w:szCs w:val="18"/>
                <w:lang w:eastAsia="ar-SA"/>
              </w:rPr>
            </w:pPr>
            <w:r w:rsidRPr="00301EB8">
              <w:rPr>
                <w:rFonts w:eastAsia="Times New Roman" w:asciiTheme="majorHAnsi" w:hAnsiTheme="majorHAnsi" w:cs="Times New Roman"/>
                <w:color w:val="292929"/>
                <w:spacing w:val="-2"/>
                <w:sz w:val="18"/>
                <w:szCs w:val="18"/>
                <w:lang w:eastAsia="ar-SA"/>
              </w:rPr>
              <w:t xml:space="preserve">(4 v) </w:t>
            </w:r>
            <w:r w:rsidRPr="00301EB8" w:rsidR="000908F3">
              <w:rPr>
                <w:rFonts w:eastAsia="Times New Roman" w:asciiTheme="majorHAnsi" w:hAnsiTheme="majorHAnsi" w:cs="Times New Roman"/>
                <w:color w:val="292929"/>
                <w:spacing w:val="-2"/>
                <w:sz w:val="18"/>
                <w:szCs w:val="18"/>
                <w:lang w:eastAsia="ar-SA"/>
              </w:rPr>
              <w:t xml:space="preserve"> </w:t>
            </w:r>
            <w:r w:rsidRPr="00301EB8" w:rsidR="00DF06E2">
              <w:rPr>
                <w:rFonts w:eastAsia="Times New Roman" w:asciiTheme="majorHAnsi" w:hAnsiTheme="majorHAnsi" w:cs="Times New Roman"/>
                <w:color w:val="292929"/>
                <w:spacing w:val="-2"/>
                <w:sz w:val="18"/>
                <w:szCs w:val="18"/>
                <w:lang w:eastAsia="ar-SA"/>
              </w:rPr>
              <w:t xml:space="preserve">  </w:t>
            </w:r>
            <w:r w:rsidRPr="00301EB8" w:rsidR="000908F3">
              <w:rPr>
                <w:rFonts w:eastAsia="Times New Roman" w:asciiTheme="majorHAnsi" w:hAnsiTheme="majorHAnsi" w:cs="Times New Roman"/>
                <w:color w:val="292929"/>
                <w:spacing w:val="-2"/>
                <w:sz w:val="18"/>
                <w:szCs w:val="18"/>
                <w:lang w:eastAsia="ar-SA"/>
              </w:rPr>
              <w:t xml:space="preserve">  </w:t>
            </w:r>
            <w:r w:rsidR="00301EB8">
              <w:rPr>
                <w:rFonts w:eastAsia="Times New Roman" w:asciiTheme="majorHAnsi" w:hAnsiTheme="majorHAnsi" w:cs="Times New Roman"/>
                <w:color w:val="292929"/>
                <w:spacing w:val="-2"/>
                <w:sz w:val="18"/>
                <w:szCs w:val="18"/>
                <w:lang w:eastAsia="ar-SA"/>
              </w:rPr>
              <w:t xml:space="preserve">   </w:t>
            </w:r>
            <w:r w:rsidRPr="00301EB8">
              <w:rPr>
                <w:rFonts w:eastAsia="Times New Roman" w:asciiTheme="majorHAnsi" w:hAnsiTheme="majorHAnsi" w:cs="Times New Roman"/>
                <w:color w:val="292929"/>
                <w:spacing w:val="-2"/>
                <w:sz w:val="18"/>
                <w:szCs w:val="18"/>
                <w:lang w:eastAsia="ar-SA"/>
              </w:rPr>
              <w:t>6 mån</w:t>
            </w:r>
          </w:p>
        </w:tc>
        <w:tc>
          <w:tcPr>
            <w:tcW w:w="962" w:type="dxa"/>
            <w:shd w:val="clear" w:color="auto" w:fill="auto"/>
            <w:tcMar>
              <w:top w:w="28" w:type="dxa"/>
              <w:bottom w:w="28" w:type="dxa"/>
            </w:tcMar>
            <w:hideMark/>
          </w:tcPr>
          <w:p w:rsidR="00B33E54" w:rsidRPr="00301EB8" w:rsidP="00B33E54" w14:paraId="5C372C45" w14:textId="77777777">
            <w:pPr>
              <w:jc w:val="center"/>
              <w:rPr>
                <w:rFonts w:eastAsia="Times New Roman" w:asciiTheme="majorHAnsi" w:hAnsiTheme="majorHAnsi" w:cs="Times New Roman"/>
                <w:color w:val="292929"/>
                <w:spacing w:val="-2"/>
                <w:sz w:val="18"/>
                <w:szCs w:val="18"/>
                <w:lang w:eastAsia="ar-SA"/>
              </w:rPr>
            </w:pPr>
          </w:p>
        </w:tc>
        <w:tc>
          <w:tcPr>
            <w:tcW w:w="962" w:type="dxa"/>
            <w:shd w:val="clear" w:color="auto" w:fill="auto"/>
            <w:tcMar>
              <w:top w:w="28" w:type="dxa"/>
              <w:bottom w:w="28" w:type="dxa"/>
            </w:tcMar>
            <w:hideMark/>
          </w:tcPr>
          <w:p w:rsidR="00B33E54" w:rsidRPr="00301EB8" w:rsidP="00B33E54" w14:paraId="4BAA40D6" w14:textId="77777777">
            <w:pPr>
              <w:jc w:val="center"/>
              <w:rPr>
                <w:rFonts w:eastAsia="Times New Roman" w:asciiTheme="majorHAnsi" w:hAnsiTheme="majorHAnsi" w:cs="Times New Roman"/>
                <w:color w:val="292929"/>
                <w:spacing w:val="-2"/>
                <w:sz w:val="18"/>
                <w:szCs w:val="18"/>
                <w:lang w:eastAsia="ar-SA"/>
              </w:rPr>
            </w:pPr>
          </w:p>
        </w:tc>
        <w:tc>
          <w:tcPr>
            <w:tcW w:w="1089" w:type="dxa"/>
            <w:shd w:val="clear" w:color="auto" w:fill="auto"/>
            <w:tcMar>
              <w:top w:w="28" w:type="dxa"/>
              <w:bottom w:w="28" w:type="dxa"/>
            </w:tcMar>
            <w:hideMark/>
          </w:tcPr>
          <w:p w:rsidR="00B33E54" w:rsidRPr="00301EB8" w:rsidP="00B33E54" w14:paraId="5D862F8D" w14:textId="77777777">
            <w:pPr>
              <w:jc w:val="center"/>
              <w:rPr>
                <w:rFonts w:eastAsia="Times New Roman" w:asciiTheme="majorHAnsi" w:hAnsiTheme="majorHAnsi" w:cs="Times New Roman"/>
                <w:color w:val="292929"/>
                <w:spacing w:val="-2"/>
                <w:sz w:val="18"/>
                <w:szCs w:val="18"/>
                <w:lang w:eastAsia="ar-SA"/>
              </w:rPr>
            </w:pPr>
          </w:p>
        </w:tc>
      </w:tr>
      <w:tr w14:paraId="4206FE3B" w14:textId="77777777" w:rsidTr="00DF06E2">
        <w:tblPrEx>
          <w:tblW w:w="3907" w:type="pct"/>
          <w:tblCellSpacing w:w="15" w:type="dxa"/>
          <w:tblCellMar>
            <w:top w:w="60" w:type="dxa"/>
            <w:left w:w="60" w:type="dxa"/>
            <w:bottom w:w="60" w:type="dxa"/>
            <w:right w:w="60" w:type="dxa"/>
          </w:tblCellMar>
          <w:tblLook w:val="04A0"/>
        </w:tblPrEx>
        <w:trPr>
          <w:trHeight w:hRule="exact" w:val="369"/>
          <w:tblCellSpacing w:w="15" w:type="dxa"/>
        </w:trPr>
        <w:tc>
          <w:tcPr>
            <w:tcW w:w="1515" w:type="dxa"/>
            <w:tcBorders>
              <w:bottom w:val="single" w:sz="4" w:space="0" w:color="auto"/>
            </w:tcBorders>
            <w:shd w:val="clear" w:color="auto" w:fill="auto"/>
            <w:tcMar>
              <w:top w:w="28" w:type="dxa"/>
              <w:bottom w:w="28" w:type="dxa"/>
            </w:tcMar>
          </w:tcPr>
          <w:p w:rsidR="00B33E54" w:rsidRPr="00301EB8" w:rsidP="00B33E54" w14:paraId="1418B212" w14:textId="77777777">
            <w:pPr>
              <w:rPr>
                <w:rFonts w:eastAsia="Times New Roman" w:asciiTheme="majorHAnsi" w:hAnsiTheme="majorHAnsi" w:cs="Times New Roman"/>
                <w:i/>
                <w:iCs/>
                <w:color w:val="292929"/>
                <w:spacing w:val="-2"/>
                <w:sz w:val="18"/>
                <w:szCs w:val="18"/>
                <w:lang w:eastAsia="ar-SA"/>
              </w:rPr>
            </w:pPr>
            <w:r w:rsidRPr="00301EB8">
              <w:rPr>
                <w:rFonts w:eastAsia="Times New Roman" w:asciiTheme="majorHAnsi" w:hAnsiTheme="majorHAnsi" w:cs="Times New Roman"/>
                <w:i/>
                <w:iCs/>
                <w:color w:val="292929"/>
                <w:spacing w:val="-2"/>
                <w:sz w:val="18"/>
                <w:szCs w:val="18"/>
                <w:lang w:eastAsia="ar-SA"/>
              </w:rPr>
              <w:t>HPV</w:t>
            </w:r>
          </w:p>
        </w:tc>
        <w:tc>
          <w:tcPr>
            <w:tcW w:w="820" w:type="dxa"/>
            <w:tcBorders>
              <w:bottom w:val="single" w:sz="4" w:space="0" w:color="auto"/>
            </w:tcBorders>
            <w:shd w:val="clear" w:color="auto" w:fill="auto"/>
            <w:tcMar>
              <w:top w:w="28" w:type="dxa"/>
              <w:bottom w:w="28" w:type="dxa"/>
            </w:tcMar>
          </w:tcPr>
          <w:p w:rsidR="00B33E54" w:rsidRPr="00301EB8" w:rsidP="00B33E54" w14:paraId="12741869" w14:textId="77777777">
            <w:pPr>
              <w:jc w:val="center"/>
              <w:rPr>
                <w:rFonts w:eastAsia="Times New Roman" w:asciiTheme="majorHAnsi" w:hAnsiTheme="majorHAnsi" w:cs="Times New Roman"/>
                <w:color w:val="292929"/>
                <w:spacing w:val="-2"/>
                <w:sz w:val="18"/>
                <w:szCs w:val="18"/>
                <w:lang w:eastAsia="ar-SA"/>
              </w:rPr>
            </w:pPr>
          </w:p>
        </w:tc>
        <w:tc>
          <w:tcPr>
            <w:tcW w:w="821" w:type="dxa"/>
            <w:tcBorders>
              <w:bottom w:val="single" w:sz="4" w:space="0" w:color="auto"/>
            </w:tcBorders>
            <w:shd w:val="clear" w:color="auto" w:fill="auto"/>
            <w:tcMar>
              <w:top w:w="28" w:type="dxa"/>
              <w:bottom w:w="28" w:type="dxa"/>
            </w:tcMar>
          </w:tcPr>
          <w:p w:rsidR="00B33E54" w:rsidRPr="00301EB8" w:rsidP="00B33E54" w14:paraId="0AD92CA5" w14:textId="77777777">
            <w:pPr>
              <w:jc w:val="center"/>
              <w:rPr>
                <w:rFonts w:eastAsia="Times New Roman" w:asciiTheme="majorHAnsi" w:hAnsiTheme="majorHAnsi" w:cs="Times New Roman"/>
                <w:color w:val="292929"/>
                <w:spacing w:val="-2"/>
                <w:sz w:val="18"/>
                <w:szCs w:val="18"/>
                <w:lang w:eastAsia="ar-SA"/>
              </w:rPr>
            </w:pPr>
            <w:r>
              <w:rPr>
                <w:rFonts w:eastAsia="Times New Roman" w:asciiTheme="majorHAnsi" w:hAnsiTheme="majorHAnsi" w:cs="Times New Roman"/>
                <w:color w:val="292929"/>
                <w:spacing w:val="-2"/>
                <w:sz w:val="18"/>
                <w:szCs w:val="18"/>
                <w:lang w:eastAsia="ar-SA"/>
              </w:rPr>
              <w:t xml:space="preserve">6 </w:t>
            </w:r>
            <w:r w:rsidR="00301EB8">
              <w:rPr>
                <w:rFonts w:eastAsia="Times New Roman" w:asciiTheme="majorHAnsi" w:hAnsiTheme="majorHAnsi" w:cs="Times New Roman"/>
                <w:color w:val="292929"/>
                <w:spacing w:val="-2"/>
                <w:sz w:val="18"/>
                <w:szCs w:val="18"/>
                <w:lang w:eastAsia="ar-SA"/>
              </w:rPr>
              <w:t>mån</w:t>
            </w:r>
          </w:p>
        </w:tc>
        <w:tc>
          <w:tcPr>
            <w:tcW w:w="962" w:type="dxa"/>
            <w:tcBorders>
              <w:bottom w:val="single" w:sz="4" w:space="0" w:color="auto"/>
            </w:tcBorders>
            <w:shd w:val="clear" w:color="auto" w:fill="auto"/>
            <w:tcMar>
              <w:top w:w="28" w:type="dxa"/>
              <w:bottom w:w="28" w:type="dxa"/>
            </w:tcMar>
          </w:tcPr>
          <w:p w:rsidR="00B33E54" w:rsidRPr="00301EB8" w:rsidP="00B33E54" w14:paraId="489267C5" w14:textId="77777777">
            <w:pPr>
              <w:jc w:val="center"/>
              <w:rPr>
                <w:rFonts w:eastAsia="Times New Roman" w:asciiTheme="majorHAnsi" w:hAnsiTheme="majorHAnsi" w:cs="Times New Roman"/>
                <w:color w:val="292929"/>
                <w:spacing w:val="-2"/>
                <w:sz w:val="18"/>
                <w:szCs w:val="18"/>
                <w:lang w:eastAsia="ar-SA"/>
              </w:rPr>
            </w:pPr>
          </w:p>
        </w:tc>
        <w:tc>
          <w:tcPr>
            <w:tcW w:w="962" w:type="dxa"/>
            <w:tcBorders>
              <w:bottom w:val="single" w:sz="4" w:space="0" w:color="auto"/>
            </w:tcBorders>
            <w:shd w:val="clear" w:color="auto" w:fill="auto"/>
            <w:tcMar>
              <w:top w:w="28" w:type="dxa"/>
              <w:bottom w:w="28" w:type="dxa"/>
            </w:tcMar>
          </w:tcPr>
          <w:p w:rsidR="00B33E54" w:rsidRPr="00301EB8" w:rsidP="00B33E54" w14:paraId="33A3C264" w14:textId="77777777">
            <w:pPr>
              <w:jc w:val="center"/>
              <w:rPr>
                <w:rFonts w:eastAsia="Times New Roman" w:asciiTheme="majorHAnsi" w:hAnsiTheme="majorHAnsi" w:cs="Times New Roman"/>
                <w:color w:val="292929"/>
                <w:spacing w:val="-2"/>
                <w:sz w:val="18"/>
                <w:szCs w:val="18"/>
                <w:lang w:eastAsia="ar-SA"/>
              </w:rPr>
            </w:pPr>
          </w:p>
        </w:tc>
        <w:tc>
          <w:tcPr>
            <w:tcW w:w="1089" w:type="dxa"/>
            <w:tcBorders>
              <w:bottom w:val="single" w:sz="4" w:space="0" w:color="auto"/>
            </w:tcBorders>
            <w:shd w:val="clear" w:color="auto" w:fill="auto"/>
            <w:tcMar>
              <w:top w:w="28" w:type="dxa"/>
              <w:bottom w:w="28" w:type="dxa"/>
            </w:tcMar>
          </w:tcPr>
          <w:p w:rsidR="00B33E54" w:rsidRPr="00301EB8" w:rsidP="00B33E54" w14:paraId="2C65374B" w14:textId="77777777">
            <w:pPr>
              <w:jc w:val="center"/>
              <w:rPr>
                <w:rFonts w:eastAsia="Times New Roman" w:asciiTheme="majorHAnsi" w:hAnsiTheme="majorHAnsi" w:cs="Times New Roman"/>
                <w:color w:val="292929"/>
                <w:spacing w:val="-2"/>
                <w:sz w:val="18"/>
                <w:szCs w:val="18"/>
                <w:lang w:eastAsia="ar-SA"/>
              </w:rPr>
            </w:pPr>
          </w:p>
        </w:tc>
      </w:tr>
    </w:tbl>
    <w:p w:rsidR="00B33E54" w:rsidRPr="002F635F" w:rsidP="00B33E54" w14:paraId="2153E9F0" w14:textId="77777777">
      <w:pPr>
        <w:tabs>
          <w:tab w:val="left" w:pos="1134"/>
          <w:tab w:val="right" w:pos="14884"/>
        </w:tabs>
        <w:spacing w:line="280" w:lineRule="exact"/>
        <w:rPr>
          <w:rFonts w:eastAsia="Times New Roman" w:asciiTheme="majorHAnsi" w:hAnsiTheme="majorHAnsi" w:cs="Times New Roman"/>
          <w:sz w:val="18"/>
          <w:szCs w:val="18"/>
        </w:rPr>
      </w:pPr>
    </w:p>
    <w:p w:rsidR="00B33E54" w:rsidRPr="000E21B6" w:rsidP="000E21B6" w14:paraId="2B426120" w14:textId="77777777">
      <w:pPr>
        <w:spacing w:after="200" w:line="276" w:lineRule="auto"/>
        <w:rPr>
          <w:rFonts w:cstheme="minorHAnsi"/>
          <w:b/>
          <w:bCs/>
        </w:rPr>
      </w:pPr>
    </w:p>
    <w:sectPr w:rsidSect="008E313A">
      <w:headerReference w:type="even" r:id="rId38"/>
      <w:headerReference w:type="default" r:id="rId39"/>
      <w:footerReference w:type="even" r:id="rId40"/>
      <w:footerReference w:type="default" r:id="rId41"/>
      <w:headerReference w:type="first" r:id="rId42"/>
      <w:footerReference w:type="first" r:id="rId43"/>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3CC551A4" w14:textId="77777777">
    <w:pPr>
      <w:tabs>
        <w:tab w:val="center" w:pos="4536"/>
        <w:tab w:val="right" w:pos="9072"/>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119"/>
      <w:gridCol w:w="3827"/>
      <w:gridCol w:w="981"/>
      <w:gridCol w:w="857"/>
    </w:tblGrid>
    <w:tr w14:paraId="6A83ED79" w14:textId="77777777" w:rsidTr="00E64852">
      <w:tblPrEx>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686" w:type="dxa"/>
          <w:gridSpan w:val="2"/>
          <w:shd w:val="clear" w:color="auto" w:fill="FFFFFF"/>
          <w:tcMar>
            <w:left w:w="0" w:type="dxa"/>
            <w:right w:w="0" w:type="dxa"/>
          </w:tcMar>
        </w:tcPr>
        <w:p w:rsidR="00F45001" w:rsidRPr="00F45001" w:rsidP="00F45001" w14:paraId="55CB8D01"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3827" w:type="dxa"/>
          <w:shd w:val="clear" w:color="auto" w:fill="FFFFFF"/>
        </w:tcPr>
        <w:p w:rsidR="00F45001" w:rsidRPr="00F45001" w:rsidP="00F45001" w14:paraId="7CED3767"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sidR="00291BB6">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F45001" w:rsidRPr="00F45001" w:rsidP="00F45001" w14:paraId="337354AB"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43613A54" w14:textId="77777777" w:rsidTr="00E64852">
      <w:tblPrEx>
        <w:tblW w:w="9351" w:type="dxa"/>
        <w:tblInd w:w="-567" w:type="dxa"/>
        <w:tblLook w:val="04A0"/>
      </w:tblPrEx>
      <w:trPr>
        <w:trHeight w:val="263"/>
      </w:trPr>
      <w:tc>
        <w:tcPr>
          <w:tcW w:w="3686" w:type="dxa"/>
          <w:gridSpan w:val="2"/>
          <w:shd w:val="clear" w:color="auto" w:fill="FFFFFF"/>
          <w:tcMar>
            <w:left w:w="0" w:type="dxa"/>
            <w:right w:w="0" w:type="dxa"/>
          </w:tcMar>
        </w:tcPr>
        <w:p w:rsidR="00F45001" w:rsidRPr="00F45001" w:rsidP="00F45001" w14:paraId="623A347D" w14:textId="77777777">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Anna Granevärn</w:t>
          </w:r>
          <w:r>
            <w:rPr>
              <w:rFonts w:ascii="Arial" w:hAnsi="Arial" w:cs="Arial"/>
              <w:color w:val="7F7F7F"/>
              <w:sz w:val="13"/>
              <w:szCs w:val="13"/>
              <w:lang w:eastAsia="sv-SE"/>
            </w:rPr>
            <w:fldChar w:fldCharType="end"/>
          </w:r>
        </w:p>
        <w:p w:rsidR="00F45001" w:rsidRPr="00F45001" w:rsidP="00F45001" w14:paraId="6DFC9113" w14:textId="77777777">
          <w:pPr>
            <w:spacing w:after="100" w:line="260" w:lineRule="atLeast"/>
            <w:jc w:val="center"/>
            <w:rPr>
              <w:rFonts w:ascii="Verdana" w:hAnsi="Verdana"/>
              <w:sz w:val="13"/>
              <w:szCs w:val="13"/>
              <w:lang w:eastAsia="sv-SE"/>
            </w:rPr>
          </w:pPr>
        </w:p>
      </w:tc>
      <w:tc>
        <w:tcPr>
          <w:tcW w:w="3827" w:type="dxa"/>
          <w:shd w:val="clear" w:color="auto" w:fill="FFFFFF"/>
        </w:tcPr>
        <w:p w:rsidR="00F45001" w:rsidRPr="00F45001" w:rsidP="00F45001" w14:paraId="0D5674CD" w14:textId="77777777">
          <w:pPr>
            <w:tabs>
              <w:tab w:val="center" w:pos="4536"/>
              <w:tab w:val="right" w:pos="9072"/>
            </w:tabs>
            <w:spacing w:line="230" w:lineRule="atLeas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Urban Tirén</w:t>
          </w:r>
          <w:r>
            <w:rPr>
              <w:rFonts w:ascii="Arial" w:hAnsi="Arial" w:cs="Arial"/>
              <w:color w:val="7F7F7F"/>
              <w:sz w:val="13"/>
              <w:szCs w:val="13"/>
              <w:lang w:eastAsia="sv-SE"/>
            </w:rPr>
            <w:fldChar w:fldCharType="end"/>
          </w:r>
        </w:p>
      </w:tc>
      <w:tc>
        <w:tcPr>
          <w:tcW w:w="1838" w:type="dxa"/>
          <w:gridSpan w:val="2"/>
          <w:shd w:val="clear" w:color="auto" w:fill="FFFFFF"/>
        </w:tcPr>
        <w:p w:rsidR="00F45001" w:rsidRPr="00F45001" w:rsidP="00F45001" w14:paraId="48CB895B" w14:textId="77777777">
          <w:pPr>
            <w:tabs>
              <w:tab w:val="center" w:pos="4536"/>
              <w:tab w:val="right" w:pos="9072"/>
            </w:tabs>
            <w:spacing w:line="230" w:lineRule="atLeast"/>
            <w:jc w:val="righ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2022-06-22</w:t>
          </w:r>
          <w:r>
            <w:rPr>
              <w:rFonts w:ascii="Arial" w:hAnsi="Arial" w:cs="Arial"/>
              <w:color w:val="7F7F7F"/>
              <w:sz w:val="13"/>
              <w:szCs w:val="13"/>
              <w:lang w:eastAsia="sv-SE"/>
            </w:rPr>
            <w:fldChar w:fldCharType="end"/>
          </w:r>
        </w:p>
      </w:tc>
    </w:tr>
    <w:tr w14:paraId="31AA5181" w14:textId="77777777" w:rsidTr="00E64852">
      <w:tblPrEx>
        <w:tblW w:w="9351" w:type="dxa"/>
        <w:tblInd w:w="-567" w:type="dxa"/>
        <w:tblLook w:val="04A0"/>
      </w:tblPrEx>
      <w:trPr>
        <w:gridBefore w:val="1"/>
        <w:gridAfter w:val="1"/>
        <w:wBefore w:w="567" w:type="dxa"/>
        <w:wAfter w:w="857" w:type="dxa"/>
      </w:trPr>
      <w:tc>
        <w:tcPr>
          <w:tcW w:w="7927" w:type="dxa"/>
          <w:gridSpan w:val="3"/>
          <w:tcMar>
            <w:left w:w="0" w:type="dxa"/>
            <w:right w:w="0" w:type="dxa"/>
          </w:tcMar>
        </w:tcPr>
        <w:p w:rsidR="00F45001" w:rsidRPr="00F45001" w:rsidP="00F45001" w14:paraId="0407934B" w14:textId="77777777">
          <w:pPr>
            <w:tabs>
              <w:tab w:val="center" w:pos="4536"/>
              <w:tab w:val="right" w:pos="9072"/>
            </w:tabs>
            <w:spacing w:after="100" w:line="260" w:lineRule="atLeast"/>
            <w:jc w:val="center"/>
            <w:rPr>
              <w:rFonts w:ascii="Verdana" w:hAnsi="Verdana"/>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rFonts w:ascii="Verdana" w:hAnsi="Verdana"/>
              <w:sz w:val="13"/>
              <w:szCs w:val="13"/>
              <w:lang w:eastAsia="sv-SE"/>
            </w:rPr>
            <w:t>.</w:t>
          </w:r>
        </w:p>
      </w:tc>
    </w:tr>
  </w:tbl>
  <w:p w:rsidR="00F45001" w:rsidRPr="00F45001" w:rsidP="00F45001" w14:paraId="6E05909C" w14:textId="77777777">
    <w:pPr>
      <w:tabs>
        <w:tab w:val="center" w:pos="4536"/>
        <w:tab w:val="right" w:pos="9072"/>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59AC" w14:paraId="6C9E29D2" w14:textId="77777777">
    <w:pPr>
      <w:tabs>
        <w:tab w:val="center" w:pos="4536"/>
        <w:tab w:val="right" w:pos="9072"/>
      </w:tabs>
      <w:rPr>
        <w:rFonts w:ascii="Arial" w:hAnsi="Arial"/>
      </w:rP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76060607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0607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2CDC97D9" w14:textId="77777777">
    <w:pPr>
      <w:tabs>
        <w:tab w:val="center" w:pos="4536"/>
        <w:tab w:val="right" w:pos="9072"/>
      </w:tabs>
      <w:spacing w:line="180" w:lineRule="exact"/>
      <w:rPr>
        <w:rFonts w:ascii="Arial" w:eastAsia="Times New Roman" w:hAnsi="Arial" w:cs="Times New Roman"/>
        <w:caps/>
        <w:sz w:val="12"/>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FA5E24E" w14:textId="77777777">
    <w:pPr>
      <w:tabs>
        <w:tab w:val="center" w:pos="4536"/>
        <w:tab w:val="right" w:pos="9072"/>
      </w:tabs>
      <w:spacing w:line="180" w:lineRule="exact"/>
      <w:ind w:right="-907"/>
      <w:rPr>
        <w:rFonts w:ascii="Arial" w:eastAsia="Times New Roman" w:hAnsi="Arial" w:cs="Times New Roman"/>
        <w:caps/>
        <w:color w:val="4D4D4D"/>
        <w:sz w:val="12"/>
        <w:szCs w:val="13"/>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0"/>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571A0BDB" w14:textId="77777777" w:rsidTr="00E33AE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8B4E31" w:rsidP="00982122" w14:paraId="49E7CFDC" w14:textId="77777777">
          <w:pPr>
            <w:tabs>
              <w:tab w:val="center" w:pos="4536"/>
              <w:tab w:val="right" w:pos="9072"/>
            </w:tabs>
            <w:spacing w:line="180" w:lineRule="exact"/>
            <w:rPr>
              <w:rFonts w:cstheme="minorHAnsi"/>
              <w:caps/>
              <w:color w:val="7F7F7F"/>
              <w:sz w:val="13"/>
              <w:szCs w:val="13"/>
            </w:rPr>
          </w:pPr>
        </w:p>
      </w:tc>
      <w:tc>
        <w:tcPr>
          <w:tcW w:w="4541" w:type="dxa"/>
          <w:vMerge w:val="restart"/>
          <w:tcMar>
            <w:left w:w="0" w:type="dxa"/>
            <w:right w:w="0" w:type="dxa"/>
          </w:tcMar>
        </w:tcPr>
        <w:p w:rsidR="005A7792" w:rsidRPr="008877DB" w:rsidP="005C5B00" w14:paraId="5D1DF8C5" w14:textId="77777777">
          <w:pPr>
            <w:tabs>
              <w:tab w:val="center" w:pos="4536"/>
              <w:tab w:val="right" w:pos="9072"/>
            </w:tabs>
            <w:spacing w:line="180" w:lineRule="exact"/>
            <w:rPr>
              <w:rFonts w:cstheme="minorHAnsi"/>
              <w:caps/>
              <w:color w:val="7F7F7F"/>
              <w:sz w:val="13"/>
              <w:szCs w:val="13"/>
            </w:rPr>
          </w:pPr>
          <w:r>
            <w:rPr>
              <w:rFonts w:cstheme="minorHAnsi"/>
              <w:color w:val="7F7F7F"/>
              <w:sz w:val="13"/>
              <w:szCs w:val="13"/>
            </w:rPr>
            <w:fldChar w:fldCharType="begin"/>
          </w:r>
          <w:r>
            <w:rPr>
              <w:rFonts w:cstheme="minorHAnsi"/>
              <w:color w:val="7F7F7F"/>
              <w:sz w:val="13"/>
              <w:szCs w:val="13"/>
            </w:rPr>
            <w:instrText xml:space="preserve"> DOCPROPERTY C_Workflow \* MERGEFORMAT \*Upper </w:instrText>
          </w:r>
          <w:r>
            <w:rPr>
              <w:rFonts w:cstheme="minorHAnsi"/>
              <w:color w:val="7F7F7F"/>
              <w:sz w:val="13"/>
              <w:szCs w:val="13"/>
            </w:rPr>
            <w:fldChar w:fldCharType="separate"/>
          </w:r>
          <w:r w:rsidR="00C24004">
            <w:rPr>
              <w:rFonts w:cstheme="minorHAnsi"/>
              <w:color w:val="7F7F7F"/>
              <w:sz w:val="13"/>
              <w:szCs w:val="13"/>
            </w:rPr>
            <w:t>RUTIN</w:t>
          </w:r>
          <w:r>
            <w:rPr>
              <w:rFonts w:cstheme="minorHAnsi"/>
              <w:color w:val="7F7F7F"/>
              <w:sz w:val="13"/>
              <w:szCs w:val="13"/>
            </w:rPr>
            <w:fldChar w:fldCharType="end"/>
          </w:r>
        </w:p>
        <w:p w:rsidR="005A7792" w:rsidRPr="008877DB" w:rsidP="005C5B00" w14:paraId="61DD9334" w14:textId="77777777">
          <w:pPr>
            <w:tabs>
              <w:tab w:val="center" w:pos="4536"/>
              <w:tab w:val="right" w:pos="9072"/>
            </w:tabs>
            <w:spacing w:line="180" w:lineRule="exact"/>
            <w:rPr>
              <w:rFonts w:cstheme="minorHAnsi"/>
              <w:caps/>
              <w:color w:val="7F7F7F"/>
              <w:sz w:val="13"/>
              <w:szCs w:val="13"/>
            </w:rPr>
          </w:pPr>
          <w:r>
            <w:rPr>
              <w:rFonts w:cstheme="minorHAnsi"/>
              <w:caps/>
              <w:color w:val="7F7F7F"/>
              <w:sz w:val="13"/>
              <w:szCs w:val="13"/>
            </w:rPr>
            <w:fldChar w:fldCharType="begin"/>
          </w:r>
          <w:r>
            <w:rPr>
              <w:rFonts w:cstheme="minorHAnsi"/>
              <w:caps/>
              <w:color w:val="7F7F7F"/>
              <w:sz w:val="13"/>
              <w:szCs w:val="13"/>
            </w:rPr>
            <w:instrText xml:space="preserve"> DOCPROPERTY C_Title \* MERGEFORMAT \* FirstCap </w:instrText>
          </w:r>
          <w:r>
            <w:rPr>
              <w:rFonts w:cstheme="minorHAnsi"/>
              <w:caps/>
              <w:color w:val="7F7F7F"/>
              <w:sz w:val="13"/>
              <w:szCs w:val="13"/>
            </w:rPr>
            <w:fldChar w:fldCharType="separate"/>
          </w:r>
          <w:r w:rsidR="00C24004">
            <w:rPr>
              <w:rFonts w:cstheme="minorHAnsi"/>
              <w:caps/>
              <w:color w:val="7F7F7F"/>
              <w:sz w:val="13"/>
              <w:szCs w:val="13"/>
            </w:rPr>
            <w:t>Hälsoundersökning - Migranter Barn 0-17</w:t>
          </w:r>
          <w:r>
            <w:rPr>
              <w:rFonts w:cstheme="minorHAnsi"/>
              <w:caps/>
              <w:color w:val="7F7F7F"/>
              <w:sz w:val="13"/>
              <w:szCs w:val="13"/>
            </w:rPr>
            <w:fldChar w:fldCharType="end"/>
          </w:r>
        </w:p>
      </w:tc>
      <w:tc>
        <w:tcPr>
          <w:tcW w:w="1230" w:type="dxa"/>
          <w:vMerge w:val="restart"/>
          <w:tcMar>
            <w:left w:w="0" w:type="dxa"/>
            <w:right w:w="0" w:type="dxa"/>
          </w:tcMar>
        </w:tcPr>
        <w:p w:rsidR="005A7792" w:rsidRPr="008877DB" w:rsidP="005C5B00" w14:paraId="0C65127A" w14:textId="77777777">
          <w:pPr>
            <w:tabs>
              <w:tab w:val="center" w:pos="4536"/>
              <w:tab w:val="right" w:pos="9072"/>
            </w:tabs>
            <w:spacing w:line="180" w:lineRule="exact"/>
            <w:rPr>
              <w:rFonts w:ascii="Arial" w:hAnsi="Arial" w:cstheme="minorHAnsi"/>
              <w:caps/>
              <w:color w:val="7F7F7F"/>
              <w:sz w:val="13"/>
              <w:szCs w:val="13"/>
            </w:rPr>
          </w:pPr>
          <w:r w:rsidRPr="008877DB">
            <w:rPr>
              <w:rFonts w:ascii="Arial" w:hAnsi="Arial" w:cstheme="minorHAnsi"/>
              <w:caps/>
              <w:color w:val="7F7F7F"/>
              <w:sz w:val="13"/>
              <w:szCs w:val="13"/>
            </w:rPr>
            <w:fldChar w:fldCharType="begin"/>
          </w:r>
          <w:r w:rsidRPr="008877DB">
            <w:rPr>
              <w:rFonts w:ascii="Arial" w:hAnsi="Arial" w:cstheme="minorHAnsi"/>
              <w:caps/>
              <w:color w:val="7F7F7F"/>
              <w:sz w:val="13"/>
              <w:szCs w:val="13"/>
            </w:rPr>
            <w:instrText xml:space="preserve"> PAGE  \* Arabic  \* MERGEFORMAT </w:instrText>
          </w:r>
          <w:r w:rsidRPr="008877DB">
            <w:rPr>
              <w:rFonts w:ascii="Arial" w:hAnsi="Arial" w:cstheme="minorHAnsi"/>
              <w:caps/>
              <w:color w:val="7F7F7F"/>
              <w:sz w:val="13"/>
              <w:szCs w:val="13"/>
            </w:rPr>
            <w:fldChar w:fldCharType="separate"/>
          </w:r>
          <w:r w:rsidR="001D127A">
            <w:rPr>
              <w:rFonts w:ascii="Arial" w:eastAsia="Times New Roman" w:hAnsi="Arial" w:cstheme="minorHAnsi"/>
              <w:caps/>
              <w:noProof/>
              <w:color w:val="7F7F7F"/>
              <w:sz w:val="13"/>
              <w:szCs w:val="13"/>
              <w:lang w:val="sv-SE" w:eastAsia="en-US" w:bidi="ar-SA"/>
            </w:rPr>
            <w:t>17</w:t>
          </w:r>
          <w:r w:rsidRPr="008877DB">
            <w:rPr>
              <w:rFonts w:ascii="Arial" w:hAnsi="Arial" w:cstheme="minorHAnsi"/>
              <w:caps/>
              <w:color w:val="7F7F7F"/>
              <w:sz w:val="13"/>
              <w:szCs w:val="13"/>
            </w:rPr>
            <w:fldChar w:fldCharType="end"/>
          </w:r>
          <w:r w:rsidRPr="008877DB">
            <w:rPr>
              <w:rFonts w:ascii="Arial" w:hAnsi="Arial" w:cstheme="minorHAnsi"/>
              <w:caps/>
              <w:color w:val="7F7F7F"/>
              <w:sz w:val="13"/>
              <w:szCs w:val="13"/>
            </w:rPr>
            <w:t>(</w:t>
          </w:r>
          <w:r w:rsidR="00291BB6">
            <w:rPr>
              <w:rFonts w:ascii="Arial" w:hAnsi="Arial" w:cstheme="minorHAnsi"/>
              <w:caps/>
              <w:noProof/>
              <w:color w:val="7F7F7F"/>
              <w:sz w:val="13"/>
              <w:szCs w:val="13"/>
            </w:rPr>
            <w:fldChar w:fldCharType="begin"/>
          </w:r>
          <w:r w:rsidR="00291BB6">
            <w:rPr>
              <w:rFonts w:ascii="Arial" w:hAnsi="Arial" w:cstheme="minorHAnsi"/>
              <w:caps/>
              <w:noProof/>
              <w:color w:val="7F7F7F"/>
              <w:sz w:val="13"/>
              <w:szCs w:val="13"/>
            </w:rPr>
            <w:instrText xml:space="preserve"> NUMPAGES  \* Arabic  \* MERGEFORMAT </w:instrText>
          </w:r>
          <w:r w:rsidR="00291BB6">
            <w:rPr>
              <w:rFonts w:ascii="Arial" w:hAnsi="Arial" w:cstheme="minorHAnsi"/>
              <w:caps/>
              <w:noProof/>
              <w:color w:val="7F7F7F"/>
              <w:sz w:val="13"/>
              <w:szCs w:val="13"/>
            </w:rPr>
            <w:fldChar w:fldCharType="separate"/>
          </w:r>
          <w:r w:rsidRPr="001D127A" w:rsidR="001D127A">
            <w:rPr>
              <w:rFonts w:ascii="Arial" w:eastAsia="Times New Roman" w:hAnsi="Arial" w:cstheme="minorHAnsi"/>
              <w:caps/>
              <w:noProof/>
              <w:color w:val="7F7F7F"/>
              <w:sz w:val="13"/>
              <w:szCs w:val="13"/>
              <w:lang w:val="sv-SE" w:eastAsia="en-US" w:bidi="ar-SA"/>
            </w:rPr>
            <w:t>17</w:t>
          </w:r>
          <w:r w:rsidR="00291BB6">
            <w:rPr>
              <w:rFonts w:ascii="Arial" w:hAnsi="Arial" w:cstheme="minorHAnsi"/>
              <w:caps/>
              <w:noProof/>
              <w:color w:val="7F7F7F"/>
              <w:sz w:val="13"/>
              <w:szCs w:val="13"/>
            </w:rPr>
            <w:fldChar w:fldCharType="end"/>
          </w:r>
          <w:r w:rsidRPr="008877DB">
            <w:rPr>
              <w:rFonts w:ascii="Arial" w:hAnsi="Arial" w:cstheme="minorHAnsi"/>
              <w:caps/>
              <w:color w:val="7F7F7F"/>
              <w:sz w:val="13"/>
              <w:szCs w:val="13"/>
            </w:rPr>
            <w:t>)</w:t>
          </w:r>
        </w:p>
        <w:p w:rsidR="005A7792" w:rsidRPr="008877DB" w:rsidP="005C5B00" w14:paraId="1C828AF8" w14:textId="77777777">
          <w:pPr>
            <w:tabs>
              <w:tab w:val="center" w:pos="4536"/>
              <w:tab w:val="right" w:pos="9072"/>
            </w:tabs>
            <w:spacing w:line="180" w:lineRule="exact"/>
            <w:rPr>
              <w:rFonts w:cstheme="minorHAnsi"/>
              <w:caps/>
              <w:color w:val="7F7F7F"/>
              <w:sz w:val="13"/>
              <w:szCs w:val="13"/>
            </w:rPr>
          </w:pPr>
          <w:r>
            <w:rPr>
              <w:rFonts w:ascii="Arial" w:hAnsi="Arial" w:cstheme="minorHAnsi"/>
              <w:caps/>
              <w:color w:val="7F7F7F"/>
              <w:sz w:val="13"/>
              <w:szCs w:val="13"/>
            </w:rPr>
            <w:fldChar w:fldCharType="begin"/>
          </w:r>
          <w:r>
            <w:rPr>
              <w:rFonts w:ascii="Arial" w:hAnsi="Arial" w:cstheme="minorHAnsi"/>
              <w:caps/>
              <w:color w:val="7F7F7F"/>
              <w:sz w:val="13"/>
              <w:szCs w:val="13"/>
            </w:rPr>
            <w:instrText xml:space="preserve"> DOCPROPERTY C_DocumentNumber \* MERGEFORMAT  </w:instrText>
          </w:r>
          <w:r>
            <w:rPr>
              <w:rFonts w:ascii="Arial" w:hAnsi="Arial" w:cstheme="minorHAnsi"/>
              <w:caps/>
              <w:color w:val="7F7F7F"/>
              <w:sz w:val="13"/>
              <w:szCs w:val="13"/>
            </w:rPr>
            <w:fldChar w:fldCharType="separate"/>
          </w:r>
          <w:r w:rsidR="00C24004">
            <w:rPr>
              <w:rFonts w:ascii="Arial" w:hAnsi="Arial" w:cstheme="minorHAnsi"/>
              <w:caps/>
              <w:color w:val="7F7F7F"/>
              <w:sz w:val="13"/>
              <w:szCs w:val="13"/>
            </w:rPr>
            <w:t>69392-1</w:t>
          </w:r>
          <w:r>
            <w:rPr>
              <w:rFonts w:ascii="Arial" w:hAnsi="Arial" w:cstheme="minorHAnsi"/>
              <w:caps/>
              <w:color w:val="7F7F7F"/>
              <w:sz w:val="13"/>
              <w:szCs w:val="13"/>
            </w:rPr>
            <w:fldChar w:fldCharType="end"/>
          </w:r>
        </w:p>
      </w:tc>
    </w:tr>
    <w:tr w14:paraId="452B96B4" w14:textId="77777777" w:rsidTr="00E33AE4">
      <w:tblPrEx>
        <w:tblW w:w="9899" w:type="dxa"/>
        <w:tblInd w:w="-907" w:type="dxa"/>
        <w:tblLook w:val="04A0"/>
      </w:tblPrEx>
      <w:trPr>
        <w:trHeight w:val="983"/>
      </w:trPr>
      <w:tc>
        <w:tcPr>
          <w:tcW w:w="4128" w:type="dxa"/>
          <w:tcMar>
            <w:left w:w="0" w:type="dxa"/>
            <w:right w:w="0" w:type="dxa"/>
          </w:tcMar>
        </w:tcPr>
        <w:p w:rsidR="005A7792" w:rsidRPr="008877DB" w:rsidP="005A7792" w14:paraId="1D45C081" w14:textId="77777777">
          <w:pPr>
            <w:tabs>
              <w:tab w:val="center" w:pos="4536"/>
              <w:tab w:val="right" w:pos="9072"/>
            </w:tabs>
            <w:spacing w:line="180" w:lineRule="exact"/>
            <w:rPr>
              <w:rFonts w:ascii="Arial" w:hAnsi="Arial" w:cstheme="minorHAnsi"/>
              <w:caps/>
              <w:color w:val="7F7F7F"/>
              <w:sz w:val="13"/>
              <w:szCs w:val="13"/>
            </w:rPr>
          </w:pPr>
          <w:r w:rsidRPr="008877DB">
            <w:rPr>
              <w:rFonts w:ascii="Arial" w:hAnsi="Arial" w:cstheme="minorHAnsi"/>
              <w:caps/>
              <w:color w:val="7F7F7F"/>
              <w:sz w:val="13"/>
              <w:szCs w:val="13"/>
            </w:rPr>
            <w:fldChar w:fldCharType="begin"/>
          </w:r>
          <w:r w:rsidRPr="008877DB" w:rsidR="00A67FE1">
            <w:rPr>
              <w:rFonts w:ascii="Arial" w:hAnsi="Arial" w:cstheme="minorHAnsi"/>
              <w:caps/>
              <w:color w:val="7F7F7F"/>
              <w:sz w:val="13"/>
              <w:szCs w:val="13"/>
            </w:rPr>
            <w:instrText xml:space="preserve"> DOCPROPERTY C_Owner \* Caps  </w:instrText>
          </w:r>
          <w:r w:rsidRPr="008877DB">
            <w:rPr>
              <w:rFonts w:ascii="Arial" w:hAnsi="Arial" w:cstheme="minorHAnsi"/>
              <w:caps/>
              <w:color w:val="7F7F7F"/>
              <w:sz w:val="13"/>
              <w:szCs w:val="13"/>
            </w:rPr>
            <w:fldChar w:fldCharType="separate"/>
          </w:r>
          <w:r w:rsidRPr="008877DB" w:rsidR="00A67FE1">
            <w:rPr>
              <w:rFonts w:ascii="Arial" w:hAnsi="Arial" w:cstheme="minorHAnsi"/>
              <w:caps/>
              <w:color w:val="7F7F7F"/>
              <w:sz w:val="13"/>
              <w:szCs w:val="13"/>
            </w:rPr>
            <w:t>Carl Persson</w:t>
          </w:r>
          <w:r w:rsidRPr="008877DB">
            <w:rPr>
              <w:rFonts w:ascii="Arial" w:hAnsi="Arial" w:cstheme="minorHAnsi"/>
              <w:caps/>
              <w:color w:val="7F7F7F"/>
              <w:sz w:val="13"/>
              <w:szCs w:val="13"/>
            </w:rPr>
            <w:fldChar w:fldCharType="end"/>
          </w:r>
        </w:p>
        <w:p w:rsidR="005A7792" w:rsidRPr="008B4E31" w:rsidP="00982122" w14:paraId="17F6D694" w14:textId="77777777">
          <w:pPr>
            <w:tabs>
              <w:tab w:val="center" w:pos="4536"/>
              <w:tab w:val="right" w:pos="9072"/>
            </w:tabs>
            <w:spacing w:line="230" w:lineRule="atLeast"/>
            <w:rPr>
              <w:rFonts w:cstheme="minorHAnsi"/>
              <w:color w:val="7F7F7F"/>
              <w:sz w:val="13"/>
              <w:szCs w:val="13"/>
            </w:rPr>
          </w:pPr>
        </w:p>
        <w:p w:rsidR="00E33AE4" w:rsidRPr="008B4E31" w:rsidP="00982122" w14:paraId="7392AAB4" w14:textId="77777777">
          <w:pPr>
            <w:tabs>
              <w:tab w:val="center" w:pos="4536"/>
              <w:tab w:val="right" w:pos="9072"/>
            </w:tabs>
            <w:spacing w:line="230" w:lineRule="atLeast"/>
            <w:rPr>
              <w:rFonts w:cstheme="minorHAnsi"/>
              <w:color w:val="7F7F7F"/>
              <w:sz w:val="13"/>
              <w:szCs w:val="13"/>
            </w:rPr>
          </w:pPr>
        </w:p>
      </w:tc>
      <w:tc>
        <w:tcPr>
          <w:tcW w:w="4541" w:type="dxa"/>
          <w:vMerge/>
          <w:tcMar>
            <w:left w:w="0" w:type="dxa"/>
            <w:right w:w="0" w:type="dxa"/>
          </w:tcMar>
        </w:tcPr>
        <w:p w:rsidR="005A7792" w:rsidRPr="008B4E31" w:rsidP="00982122" w14:paraId="5CABAB68" w14:textId="77777777">
          <w:pPr>
            <w:tabs>
              <w:tab w:val="center" w:pos="4536"/>
              <w:tab w:val="right" w:pos="9072"/>
            </w:tabs>
            <w:spacing w:line="230" w:lineRule="atLeast"/>
            <w:rPr>
              <w:rFonts w:cstheme="minorHAnsi"/>
              <w:color w:val="7F7F7F"/>
              <w:sz w:val="13"/>
              <w:szCs w:val="13"/>
            </w:rPr>
          </w:pPr>
        </w:p>
      </w:tc>
      <w:tc>
        <w:tcPr>
          <w:tcW w:w="1230" w:type="dxa"/>
          <w:vMerge/>
          <w:tcMar>
            <w:left w:w="0" w:type="dxa"/>
            <w:right w:w="0" w:type="dxa"/>
          </w:tcMar>
        </w:tcPr>
        <w:p w:rsidR="005A7792" w:rsidRPr="008B4E31" w:rsidP="005C5B00" w14:paraId="40DBA3E6" w14:textId="77777777">
          <w:pPr>
            <w:tabs>
              <w:tab w:val="center" w:pos="4536"/>
              <w:tab w:val="right" w:pos="9072"/>
            </w:tabs>
            <w:spacing w:line="180" w:lineRule="exact"/>
            <w:rPr>
              <w:rFonts w:cstheme="minorHAnsi"/>
              <w:caps/>
              <w:color w:val="7F7F7F"/>
              <w:sz w:val="13"/>
              <w:szCs w:val="13"/>
            </w:rPr>
          </w:pPr>
        </w:p>
      </w:tc>
    </w:tr>
  </w:tbl>
  <w:p w:rsidR="00E47EFD" w:rsidRPr="00AB5EA8" w:rsidP="00982122" w14:paraId="344163AA" w14:textId="77777777">
    <w:pPr>
      <w:tabs>
        <w:tab w:val="center" w:pos="4536"/>
        <w:tab w:val="right" w:pos="9072"/>
      </w:tabs>
      <w:spacing w:line="180" w:lineRule="exact"/>
      <w:ind w:right="-907"/>
      <w:rPr>
        <w:rFonts w:ascii="Arial" w:eastAsia="Times New Roman" w:hAnsi="Arial" w:cs="Times New Roman"/>
        <w:caps/>
        <w:color w:val="4D4D4D"/>
        <w:sz w:val="12"/>
        <w:szCs w:val="13"/>
      </w:rPr>
    </w:pPr>
  </w:p>
  <w:p w:rsidR="00224611" w14:paraId="4B99364A" w14:textId="77777777"/>
  <w:p w:rsidR="00224611" w14:paraId="4FC4A44D"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4AC67989" w14:textId="77777777">
    <w:pPr>
      <w:tabs>
        <w:tab w:val="left" w:pos="2085"/>
      </w:tabs>
      <w:spacing w:line="180" w:lineRule="exact"/>
      <w:rPr>
        <w:rFonts w:ascii="Arial" w:eastAsia="Times New Roman" w:hAnsi="Arial" w:cs="Times New Roman"/>
        <w:caps/>
        <w:sz w:val="12"/>
        <w:szCs w:val="13"/>
      </w:rPr>
    </w:pPr>
    <w:r>
      <w:rPr>
        <w:rFonts w:ascii="Arial" w:eastAsia="Times New Roman" w:hAnsi="Arial" w:cs="Times New Roman"/>
        <w:caps/>
        <w:sz w:val="12"/>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2C6235E"/>
    <w:multiLevelType w:val="hybridMultilevel"/>
    <w:tmpl w:val="0C7C5336"/>
    <w:lvl w:ilvl="0">
      <w:start w:val="1"/>
      <w:numFmt w:val="bullet"/>
      <w:lvlText w:val=""/>
      <w:lvlJc w:val="left"/>
      <w:pPr>
        <w:ind w:left="1664" w:hanging="360"/>
      </w:pPr>
      <w:rPr>
        <w:rFonts w:ascii="Symbol" w:hAnsi="Symbol"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hint="default"/>
      </w:rPr>
    </w:lvl>
    <w:lvl w:ilvl="3">
      <w:start w:val="1"/>
      <w:numFmt w:val="bullet"/>
      <w:lvlText w:val=""/>
      <w:lvlJc w:val="left"/>
      <w:pPr>
        <w:ind w:left="3824" w:hanging="360"/>
      </w:pPr>
      <w:rPr>
        <w:rFonts w:ascii="Symbol" w:hAnsi="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hint="default"/>
      </w:rPr>
    </w:lvl>
    <w:lvl w:ilvl="6">
      <w:start w:val="1"/>
      <w:numFmt w:val="bullet"/>
      <w:lvlText w:val=""/>
      <w:lvlJc w:val="left"/>
      <w:pPr>
        <w:ind w:left="5984" w:hanging="360"/>
      </w:pPr>
      <w:rPr>
        <w:rFonts w:ascii="Symbol" w:hAnsi="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hint="default"/>
      </w:rPr>
    </w:lvl>
  </w:abstractNum>
  <w:abstractNum w:abstractNumId="11">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7126B88"/>
    <w:multiLevelType w:val="hybridMultilevel"/>
    <w:tmpl w:val="10364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4140AC"/>
    <w:multiLevelType w:val="hybridMultilevel"/>
    <w:tmpl w:val="8DF0BA3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F141929"/>
    <w:multiLevelType w:val="hybridMultilevel"/>
    <w:tmpl w:val="D19E2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482775B"/>
    <w:multiLevelType w:val="multilevel"/>
    <w:tmpl w:val="A060F6CA"/>
    <w:lvl w:ilvl="0">
      <w:start w:val="1"/>
      <w:numFmt w:val="decimal"/>
      <w:lvlText w:val="%1"/>
      <w:lvlJc w:val="left"/>
      <w:pPr>
        <w:ind w:left="432" w:hanging="432"/>
      </w:pPr>
    </w:lvl>
    <w:lvl w:ilvl="1">
      <w:start w:val="1"/>
      <w:numFmt w:val="decimal"/>
      <w:lvlText w:val="%1.%2"/>
      <w:lvlJc w:val="left"/>
      <w:pPr>
        <w:ind w:left="576" w:hanging="576"/>
      </w:pPr>
      <w:rPr>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4D96FD9"/>
    <w:multiLevelType w:val="hybridMultilevel"/>
    <w:tmpl w:val="56FC6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651F4"/>
    <w:multiLevelType w:val="multilevel"/>
    <w:tmpl w:val="98E870BA"/>
    <w:lvl w:ilvl="0">
      <w:start w:val="3"/>
      <w:numFmt w:val="decimal"/>
      <w:lvlText w:val="%1"/>
      <w:lvlJc w:val="left"/>
      <w:pPr>
        <w:ind w:left="1596" w:hanging="576"/>
      </w:pPr>
      <w:rPr>
        <w:lang w:val="sv-SE" w:eastAsia="en-US" w:bidi="ar-SA"/>
      </w:rPr>
    </w:lvl>
    <w:lvl w:ilvl="1">
      <w:start w:val="1"/>
      <w:numFmt w:val="decimal"/>
      <w:lvlText w:val="%1.%2"/>
      <w:lvlJc w:val="left"/>
      <w:pPr>
        <w:ind w:left="1596" w:hanging="576"/>
      </w:pPr>
      <w:rPr>
        <w:spacing w:val="-1"/>
        <w:w w:val="100"/>
        <w:lang w:val="sv-SE" w:eastAsia="en-US" w:bidi="ar-SA"/>
      </w:rPr>
    </w:lvl>
    <w:lvl w:ilvl="2">
      <w:start w:val="0"/>
      <w:numFmt w:val="bullet"/>
      <w:lvlText w:val=""/>
      <w:lvlJc w:val="left"/>
      <w:pPr>
        <w:ind w:left="2101" w:hanging="360"/>
      </w:pPr>
      <w:rPr>
        <w:rFonts w:ascii="Symbol" w:eastAsia="Symbol" w:hAnsi="Symbol" w:cs="Symbol" w:hint="default"/>
        <w:w w:val="100"/>
        <w:lang w:val="sv-SE" w:eastAsia="en-US" w:bidi="ar-SA"/>
      </w:rPr>
    </w:lvl>
    <w:lvl w:ilvl="3">
      <w:start w:val="0"/>
      <w:numFmt w:val="bullet"/>
      <w:lvlText w:val="•"/>
      <w:lvlJc w:val="left"/>
      <w:pPr>
        <w:ind w:left="3178" w:hanging="360"/>
      </w:pPr>
      <w:rPr>
        <w:lang w:val="sv-SE" w:eastAsia="en-US" w:bidi="ar-SA"/>
      </w:rPr>
    </w:lvl>
    <w:lvl w:ilvl="4">
      <w:start w:val="0"/>
      <w:numFmt w:val="bullet"/>
      <w:lvlText w:val="•"/>
      <w:lvlJc w:val="left"/>
      <w:pPr>
        <w:ind w:left="4256" w:hanging="360"/>
      </w:pPr>
      <w:rPr>
        <w:lang w:val="sv-SE" w:eastAsia="en-US" w:bidi="ar-SA"/>
      </w:rPr>
    </w:lvl>
    <w:lvl w:ilvl="5">
      <w:start w:val="0"/>
      <w:numFmt w:val="bullet"/>
      <w:lvlText w:val="•"/>
      <w:lvlJc w:val="left"/>
      <w:pPr>
        <w:ind w:left="5334" w:hanging="360"/>
      </w:pPr>
      <w:rPr>
        <w:lang w:val="sv-SE" w:eastAsia="en-US" w:bidi="ar-SA"/>
      </w:rPr>
    </w:lvl>
    <w:lvl w:ilvl="6">
      <w:start w:val="0"/>
      <w:numFmt w:val="bullet"/>
      <w:lvlText w:val="•"/>
      <w:lvlJc w:val="left"/>
      <w:pPr>
        <w:ind w:left="6413" w:hanging="360"/>
      </w:pPr>
      <w:rPr>
        <w:lang w:val="sv-SE" w:eastAsia="en-US" w:bidi="ar-SA"/>
      </w:rPr>
    </w:lvl>
    <w:lvl w:ilvl="7">
      <w:start w:val="0"/>
      <w:numFmt w:val="bullet"/>
      <w:lvlText w:val="•"/>
      <w:lvlJc w:val="left"/>
      <w:pPr>
        <w:ind w:left="7491" w:hanging="360"/>
      </w:pPr>
      <w:rPr>
        <w:lang w:val="sv-SE" w:eastAsia="en-US" w:bidi="ar-SA"/>
      </w:rPr>
    </w:lvl>
    <w:lvl w:ilvl="8">
      <w:start w:val="0"/>
      <w:numFmt w:val="bullet"/>
      <w:lvlText w:val="•"/>
      <w:lvlJc w:val="left"/>
      <w:pPr>
        <w:ind w:left="8569" w:hanging="360"/>
      </w:pPr>
      <w:rPr>
        <w:lang w:val="sv-SE" w:eastAsia="en-US" w:bidi="ar-SA"/>
      </w:rPr>
    </w:lvl>
  </w:abstractNum>
  <w:abstractNum w:abstractNumId="19">
    <w:nsid w:val="213B79BC"/>
    <w:multiLevelType w:val="multilevel"/>
    <w:tmpl w:val="22CE805A"/>
    <w:lvl w:ilvl="0">
      <w:start w:val="3"/>
      <w:numFmt w:val="decimal"/>
      <w:lvlText w:val="%1"/>
      <w:lvlJc w:val="left"/>
      <w:pPr>
        <w:ind w:left="1596" w:hanging="576"/>
      </w:pPr>
      <w:rPr>
        <w:lang w:val="sv-SE" w:eastAsia="en-US" w:bidi="ar-SA"/>
      </w:rPr>
    </w:lvl>
    <w:lvl w:ilvl="1">
      <w:start w:val="1"/>
      <w:numFmt w:val="decimal"/>
      <w:lvlText w:val="%1.%2"/>
      <w:lvlJc w:val="left"/>
      <w:pPr>
        <w:ind w:left="1596" w:hanging="576"/>
      </w:pPr>
      <w:rPr>
        <w:spacing w:val="-1"/>
        <w:w w:val="100"/>
        <w:lang w:val="sv-SE" w:eastAsia="en-US" w:bidi="ar-SA"/>
      </w:rPr>
    </w:lvl>
    <w:lvl w:ilvl="2">
      <w:start w:val="1"/>
      <w:numFmt w:val="bullet"/>
      <w:lvlText w:val=""/>
      <w:lvlJc w:val="left"/>
      <w:pPr>
        <w:ind w:left="2101" w:hanging="360"/>
      </w:pPr>
      <w:rPr>
        <w:rFonts w:ascii="Symbol" w:hAnsi="Symbol" w:hint="default"/>
      </w:rPr>
    </w:lvl>
    <w:lvl w:ilvl="3">
      <w:start w:val="0"/>
      <w:numFmt w:val="bullet"/>
      <w:lvlText w:val="•"/>
      <w:lvlJc w:val="left"/>
      <w:pPr>
        <w:ind w:left="3178" w:hanging="360"/>
      </w:pPr>
      <w:rPr>
        <w:lang w:val="sv-SE" w:eastAsia="en-US" w:bidi="ar-SA"/>
      </w:rPr>
    </w:lvl>
    <w:lvl w:ilvl="4">
      <w:start w:val="0"/>
      <w:numFmt w:val="bullet"/>
      <w:lvlText w:val="•"/>
      <w:lvlJc w:val="left"/>
      <w:pPr>
        <w:ind w:left="4256" w:hanging="360"/>
      </w:pPr>
      <w:rPr>
        <w:lang w:val="sv-SE" w:eastAsia="en-US" w:bidi="ar-SA"/>
      </w:rPr>
    </w:lvl>
    <w:lvl w:ilvl="5">
      <w:start w:val="0"/>
      <w:numFmt w:val="bullet"/>
      <w:lvlText w:val="•"/>
      <w:lvlJc w:val="left"/>
      <w:pPr>
        <w:ind w:left="5334" w:hanging="360"/>
      </w:pPr>
      <w:rPr>
        <w:lang w:val="sv-SE" w:eastAsia="en-US" w:bidi="ar-SA"/>
      </w:rPr>
    </w:lvl>
    <w:lvl w:ilvl="6">
      <w:start w:val="0"/>
      <w:numFmt w:val="bullet"/>
      <w:lvlText w:val="•"/>
      <w:lvlJc w:val="left"/>
      <w:pPr>
        <w:ind w:left="6413" w:hanging="360"/>
      </w:pPr>
      <w:rPr>
        <w:lang w:val="sv-SE" w:eastAsia="en-US" w:bidi="ar-SA"/>
      </w:rPr>
    </w:lvl>
    <w:lvl w:ilvl="7">
      <w:start w:val="0"/>
      <w:numFmt w:val="bullet"/>
      <w:lvlText w:val="•"/>
      <w:lvlJc w:val="left"/>
      <w:pPr>
        <w:ind w:left="7491" w:hanging="360"/>
      </w:pPr>
      <w:rPr>
        <w:lang w:val="sv-SE" w:eastAsia="en-US" w:bidi="ar-SA"/>
      </w:rPr>
    </w:lvl>
    <w:lvl w:ilvl="8">
      <w:start w:val="0"/>
      <w:numFmt w:val="bullet"/>
      <w:lvlText w:val="•"/>
      <w:lvlJc w:val="left"/>
      <w:pPr>
        <w:ind w:left="8569" w:hanging="360"/>
      </w:pPr>
      <w:rPr>
        <w:lang w:val="sv-SE" w:eastAsia="en-US" w:bidi="ar-SA"/>
      </w:rPr>
    </w:lvl>
  </w:abstractNum>
  <w:abstractNum w:abstractNumId="20">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C086ACE"/>
    <w:multiLevelType w:val="multilevel"/>
    <w:tmpl w:val="D8C24B10"/>
    <w:lvl w:ilvl="0">
      <w:start w:val="1"/>
      <w:numFmt w:val="decimal"/>
      <w:pStyle w:val="Heading1"/>
      <w:lvlText w:val="%1."/>
      <w:lvlJc w:val="left"/>
      <w:pPr>
        <w:ind w:left="432" w:hanging="432"/>
      </w:pPr>
      <w:rPr>
        <w:rFonts w:ascii="Arial Narrow" w:hAnsi="Arial Narrow" w:eastAsiaTheme="majorEastAsia"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6744797"/>
    <w:multiLevelType w:val="hybridMultilevel"/>
    <w:tmpl w:val="7898BF5A"/>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7555C8"/>
    <w:multiLevelType w:val="hybridMultilevel"/>
    <w:tmpl w:val="A56EE5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BCB2082"/>
    <w:multiLevelType w:val="hybridMultilevel"/>
    <w:tmpl w:val="BF3864A8"/>
    <w:lvl w:ilvl="0">
      <w:start w:val="1"/>
      <w:numFmt w:val="bullet"/>
      <w:lvlText w:val=""/>
      <w:lvlJc w:val="left"/>
      <w:pPr>
        <w:ind w:left="2024" w:hanging="360"/>
      </w:pPr>
      <w:rPr>
        <w:rFonts w:ascii="Symbol" w:hAnsi="Symbol" w:hint="default"/>
      </w:rPr>
    </w:lvl>
    <w:lvl w:ilvl="1" w:tentative="1">
      <w:start w:val="1"/>
      <w:numFmt w:val="bullet"/>
      <w:lvlText w:val="o"/>
      <w:lvlJc w:val="left"/>
      <w:pPr>
        <w:ind w:left="2744" w:hanging="360"/>
      </w:pPr>
      <w:rPr>
        <w:rFonts w:ascii="Courier New" w:hAnsi="Courier New" w:cs="Courier New" w:hint="default"/>
      </w:rPr>
    </w:lvl>
    <w:lvl w:ilvl="2" w:tentative="1">
      <w:start w:val="1"/>
      <w:numFmt w:val="bullet"/>
      <w:lvlText w:val=""/>
      <w:lvlJc w:val="left"/>
      <w:pPr>
        <w:ind w:left="3464" w:hanging="360"/>
      </w:pPr>
      <w:rPr>
        <w:rFonts w:ascii="Wingdings" w:hAnsi="Wingdings" w:hint="default"/>
      </w:rPr>
    </w:lvl>
    <w:lvl w:ilvl="3" w:tentative="1">
      <w:start w:val="1"/>
      <w:numFmt w:val="bullet"/>
      <w:lvlText w:val=""/>
      <w:lvlJc w:val="left"/>
      <w:pPr>
        <w:ind w:left="4184" w:hanging="360"/>
      </w:pPr>
      <w:rPr>
        <w:rFonts w:ascii="Symbol" w:hAnsi="Symbol" w:hint="default"/>
      </w:rPr>
    </w:lvl>
    <w:lvl w:ilvl="4" w:tentative="1">
      <w:start w:val="1"/>
      <w:numFmt w:val="bullet"/>
      <w:lvlText w:val="o"/>
      <w:lvlJc w:val="left"/>
      <w:pPr>
        <w:ind w:left="4904" w:hanging="360"/>
      </w:pPr>
      <w:rPr>
        <w:rFonts w:ascii="Courier New" w:hAnsi="Courier New" w:cs="Courier New" w:hint="default"/>
      </w:rPr>
    </w:lvl>
    <w:lvl w:ilvl="5" w:tentative="1">
      <w:start w:val="1"/>
      <w:numFmt w:val="bullet"/>
      <w:lvlText w:val=""/>
      <w:lvlJc w:val="left"/>
      <w:pPr>
        <w:ind w:left="5624" w:hanging="360"/>
      </w:pPr>
      <w:rPr>
        <w:rFonts w:ascii="Wingdings" w:hAnsi="Wingdings" w:hint="default"/>
      </w:rPr>
    </w:lvl>
    <w:lvl w:ilvl="6" w:tentative="1">
      <w:start w:val="1"/>
      <w:numFmt w:val="bullet"/>
      <w:lvlText w:val=""/>
      <w:lvlJc w:val="left"/>
      <w:pPr>
        <w:ind w:left="6344" w:hanging="360"/>
      </w:pPr>
      <w:rPr>
        <w:rFonts w:ascii="Symbol" w:hAnsi="Symbol" w:hint="default"/>
      </w:rPr>
    </w:lvl>
    <w:lvl w:ilvl="7" w:tentative="1">
      <w:start w:val="1"/>
      <w:numFmt w:val="bullet"/>
      <w:lvlText w:val="o"/>
      <w:lvlJc w:val="left"/>
      <w:pPr>
        <w:ind w:left="7064" w:hanging="360"/>
      </w:pPr>
      <w:rPr>
        <w:rFonts w:ascii="Courier New" w:hAnsi="Courier New" w:cs="Courier New" w:hint="default"/>
      </w:rPr>
    </w:lvl>
    <w:lvl w:ilvl="8" w:tentative="1">
      <w:start w:val="1"/>
      <w:numFmt w:val="bullet"/>
      <w:lvlText w:val=""/>
      <w:lvlJc w:val="left"/>
      <w:pPr>
        <w:ind w:left="7784" w:hanging="360"/>
      </w:pPr>
      <w:rPr>
        <w:rFonts w:ascii="Wingdings" w:hAnsi="Wingdings" w:hint="default"/>
      </w:rPr>
    </w:lvl>
  </w:abstractNum>
  <w:abstractNum w:abstractNumId="27">
    <w:nsid w:val="3DA823C9"/>
    <w:multiLevelType w:val="hybridMultilevel"/>
    <w:tmpl w:val="2D0229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25B025F"/>
    <w:multiLevelType w:val="hybridMultilevel"/>
    <w:tmpl w:val="2EE8ED86"/>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35D04B9"/>
    <w:multiLevelType w:val="hybridMultilevel"/>
    <w:tmpl w:val="98E2999E"/>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43C631A"/>
    <w:multiLevelType w:val="hybridMultilevel"/>
    <w:tmpl w:val="0004F9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4"/>
  </w:num>
  <w:num w:numId="4">
    <w:abstractNumId w:val="28"/>
  </w:num>
  <w:num w:numId="5">
    <w:abstractNumId w:val="15"/>
  </w:num>
  <w:num w:numId="6">
    <w:abstractNumId w:val="15"/>
  </w:num>
  <w:num w:numId="7">
    <w:abstractNumId w:val="15"/>
  </w:num>
  <w:num w:numId="8">
    <w:abstractNumId w:val="15"/>
  </w:num>
  <w:num w:numId="9">
    <w:abstractNumId w:val="21"/>
  </w:num>
  <w:num w:numId="10">
    <w:abstractNumId w:val="20"/>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25"/>
  </w:num>
  <w:num w:numId="24">
    <w:abstractNumId w:val="29"/>
  </w:num>
  <w:num w:numId="25">
    <w:abstractNumId w:val="23"/>
  </w:num>
  <w:num w:numId="26">
    <w:abstractNumId w:val="17"/>
  </w:num>
  <w:num w:numId="27">
    <w:abstractNumId w:val="12"/>
  </w:num>
  <w:num w:numId="28">
    <w:abstractNumId w:val="16"/>
  </w:num>
  <w:num w:numId="29">
    <w:abstractNumId w:val="27"/>
  </w:num>
  <w:num w:numId="30">
    <w:abstractNumId w:val="13"/>
  </w:num>
  <w:num w:numId="31">
    <w:abstractNumId w:val="31"/>
  </w:num>
  <w:num w:numId="32">
    <w:abstractNumId w:val="32"/>
  </w:num>
  <w:num w:numId="33">
    <w:abstractNumId w:val="14"/>
  </w:num>
  <w:num w:numId="34">
    <w:abstractNumId w:val="10"/>
  </w:num>
  <w:num w:numId="35">
    <w:abstractNumId w:val="18"/>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10"/>
  </w:num>
  <w:num w:numId="37">
    <w:abstractNumId w:val="26"/>
  </w:num>
  <w:num w:numId="38">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01"/>
    <w:rsid w:val="00003DD7"/>
    <w:rsid w:val="000157C2"/>
    <w:rsid w:val="00017104"/>
    <w:rsid w:val="0002743E"/>
    <w:rsid w:val="00030C19"/>
    <w:rsid w:val="000312BA"/>
    <w:rsid w:val="000364F5"/>
    <w:rsid w:val="00041A10"/>
    <w:rsid w:val="0004443D"/>
    <w:rsid w:val="000462FD"/>
    <w:rsid w:val="000476E5"/>
    <w:rsid w:val="000559F7"/>
    <w:rsid w:val="00055E11"/>
    <w:rsid w:val="00060C2E"/>
    <w:rsid w:val="00066621"/>
    <w:rsid w:val="00077AB2"/>
    <w:rsid w:val="000908F3"/>
    <w:rsid w:val="000914D2"/>
    <w:rsid w:val="00092762"/>
    <w:rsid w:val="00093F39"/>
    <w:rsid w:val="0009433F"/>
    <w:rsid w:val="00096CB4"/>
    <w:rsid w:val="00096D4C"/>
    <w:rsid w:val="000A38B7"/>
    <w:rsid w:val="000A7390"/>
    <w:rsid w:val="000B075F"/>
    <w:rsid w:val="000B0DC5"/>
    <w:rsid w:val="000B7CDE"/>
    <w:rsid w:val="000C09A9"/>
    <w:rsid w:val="000C2EF5"/>
    <w:rsid w:val="000C4469"/>
    <w:rsid w:val="000D7048"/>
    <w:rsid w:val="000E21B6"/>
    <w:rsid w:val="000E5E60"/>
    <w:rsid w:val="000F6A6A"/>
    <w:rsid w:val="000F6E10"/>
    <w:rsid w:val="00103A49"/>
    <w:rsid w:val="00104041"/>
    <w:rsid w:val="001121C1"/>
    <w:rsid w:val="00117EB6"/>
    <w:rsid w:val="00121764"/>
    <w:rsid w:val="00123E62"/>
    <w:rsid w:val="00127A18"/>
    <w:rsid w:val="00130E10"/>
    <w:rsid w:val="00136754"/>
    <w:rsid w:val="00181369"/>
    <w:rsid w:val="0018275B"/>
    <w:rsid w:val="0018483D"/>
    <w:rsid w:val="00190C5E"/>
    <w:rsid w:val="001B0D52"/>
    <w:rsid w:val="001B1282"/>
    <w:rsid w:val="001B58E8"/>
    <w:rsid w:val="001B7097"/>
    <w:rsid w:val="001B71DC"/>
    <w:rsid w:val="001C62FD"/>
    <w:rsid w:val="001D0AD6"/>
    <w:rsid w:val="001D127A"/>
    <w:rsid w:val="001E1BEB"/>
    <w:rsid w:val="001E625C"/>
    <w:rsid w:val="001E67DC"/>
    <w:rsid w:val="001F0210"/>
    <w:rsid w:val="00200E84"/>
    <w:rsid w:val="00211408"/>
    <w:rsid w:val="00211861"/>
    <w:rsid w:val="00217720"/>
    <w:rsid w:val="00217CC4"/>
    <w:rsid w:val="00217E45"/>
    <w:rsid w:val="0022259F"/>
    <w:rsid w:val="00224611"/>
    <w:rsid w:val="00225FFD"/>
    <w:rsid w:val="00234660"/>
    <w:rsid w:val="002359FF"/>
    <w:rsid w:val="0023780A"/>
    <w:rsid w:val="00240F8F"/>
    <w:rsid w:val="0024266E"/>
    <w:rsid w:val="00242BFD"/>
    <w:rsid w:val="00250542"/>
    <w:rsid w:val="00254863"/>
    <w:rsid w:val="0025598C"/>
    <w:rsid w:val="0025719F"/>
    <w:rsid w:val="002623E1"/>
    <w:rsid w:val="0026281E"/>
    <w:rsid w:val="002658C3"/>
    <w:rsid w:val="002745B8"/>
    <w:rsid w:val="00275969"/>
    <w:rsid w:val="00275CC7"/>
    <w:rsid w:val="00280384"/>
    <w:rsid w:val="00291BB6"/>
    <w:rsid w:val="00293FE9"/>
    <w:rsid w:val="00294DAC"/>
    <w:rsid w:val="002A091C"/>
    <w:rsid w:val="002C1888"/>
    <w:rsid w:val="002D137F"/>
    <w:rsid w:val="002E041A"/>
    <w:rsid w:val="002E2891"/>
    <w:rsid w:val="002E571A"/>
    <w:rsid w:val="002E598A"/>
    <w:rsid w:val="002E7947"/>
    <w:rsid w:val="002F00BE"/>
    <w:rsid w:val="002F163F"/>
    <w:rsid w:val="002F635F"/>
    <w:rsid w:val="00301EB8"/>
    <w:rsid w:val="00301EE8"/>
    <w:rsid w:val="0030427B"/>
    <w:rsid w:val="00305439"/>
    <w:rsid w:val="00306959"/>
    <w:rsid w:val="00310DCB"/>
    <w:rsid w:val="0031300E"/>
    <w:rsid w:val="0031484C"/>
    <w:rsid w:val="003151F4"/>
    <w:rsid w:val="003270B9"/>
    <w:rsid w:val="003361CB"/>
    <w:rsid w:val="003418DF"/>
    <w:rsid w:val="00346996"/>
    <w:rsid w:val="003530FB"/>
    <w:rsid w:val="0035326B"/>
    <w:rsid w:val="00360B84"/>
    <w:rsid w:val="003644B2"/>
    <w:rsid w:val="00364BE2"/>
    <w:rsid w:val="00375A00"/>
    <w:rsid w:val="003841CF"/>
    <w:rsid w:val="00390188"/>
    <w:rsid w:val="00396F09"/>
    <w:rsid w:val="003B00D6"/>
    <w:rsid w:val="003C41A7"/>
    <w:rsid w:val="003C6BD6"/>
    <w:rsid w:val="003E10F1"/>
    <w:rsid w:val="003E130F"/>
    <w:rsid w:val="003E7253"/>
    <w:rsid w:val="003F362A"/>
    <w:rsid w:val="003F5483"/>
    <w:rsid w:val="003F6EEC"/>
    <w:rsid w:val="003F700D"/>
    <w:rsid w:val="0040015B"/>
    <w:rsid w:val="0040336C"/>
    <w:rsid w:val="00406CD6"/>
    <w:rsid w:val="0041135D"/>
    <w:rsid w:val="00426466"/>
    <w:rsid w:val="00426E13"/>
    <w:rsid w:val="0044110B"/>
    <w:rsid w:val="004446DE"/>
    <w:rsid w:val="00447366"/>
    <w:rsid w:val="0045201F"/>
    <w:rsid w:val="004540C3"/>
    <w:rsid w:val="00454F52"/>
    <w:rsid w:val="0045632E"/>
    <w:rsid w:val="004569FA"/>
    <w:rsid w:val="0046708B"/>
    <w:rsid w:val="00475373"/>
    <w:rsid w:val="00486302"/>
    <w:rsid w:val="0049710C"/>
    <w:rsid w:val="004D58FA"/>
    <w:rsid w:val="004D6DB6"/>
    <w:rsid w:val="004F0685"/>
    <w:rsid w:val="004F29E8"/>
    <w:rsid w:val="004F4367"/>
    <w:rsid w:val="004F462C"/>
    <w:rsid w:val="00517FBF"/>
    <w:rsid w:val="00524180"/>
    <w:rsid w:val="0052540B"/>
    <w:rsid w:val="005308CE"/>
    <w:rsid w:val="00531BB9"/>
    <w:rsid w:val="005348D6"/>
    <w:rsid w:val="005349E2"/>
    <w:rsid w:val="00537E25"/>
    <w:rsid w:val="00543EB0"/>
    <w:rsid w:val="00544271"/>
    <w:rsid w:val="005446D5"/>
    <w:rsid w:val="00544C1D"/>
    <w:rsid w:val="005466E8"/>
    <w:rsid w:val="00560E21"/>
    <w:rsid w:val="00561596"/>
    <w:rsid w:val="00562738"/>
    <w:rsid w:val="005831EF"/>
    <w:rsid w:val="00587982"/>
    <w:rsid w:val="005939B5"/>
    <w:rsid w:val="00594684"/>
    <w:rsid w:val="00597546"/>
    <w:rsid w:val="005A49D5"/>
    <w:rsid w:val="005A56E5"/>
    <w:rsid w:val="005A7792"/>
    <w:rsid w:val="005B3D9F"/>
    <w:rsid w:val="005B3F80"/>
    <w:rsid w:val="005B4D71"/>
    <w:rsid w:val="005C103C"/>
    <w:rsid w:val="005C5B00"/>
    <w:rsid w:val="005F3FC5"/>
    <w:rsid w:val="00605BFD"/>
    <w:rsid w:val="00613C57"/>
    <w:rsid w:val="0061408B"/>
    <w:rsid w:val="00620770"/>
    <w:rsid w:val="00631259"/>
    <w:rsid w:val="00633831"/>
    <w:rsid w:val="00635184"/>
    <w:rsid w:val="00636904"/>
    <w:rsid w:val="006378DD"/>
    <w:rsid w:val="0064178B"/>
    <w:rsid w:val="0064751F"/>
    <w:rsid w:val="006759FC"/>
    <w:rsid w:val="006869DF"/>
    <w:rsid w:val="0068702F"/>
    <w:rsid w:val="006B012E"/>
    <w:rsid w:val="006B1E2E"/>
    <w:rsid w:val="006B4615"/>
    <w:rsid w:val="006C0D91"/>
    <w:rsid w:val="006D1244"/>
    <w:rsid w:val="006D4CA5"/>
    <w:rsid w:val="006D5180"/>
    <w:rsid w:val="006F4729"/>
    <w:rsid w:val="00704D1F"/>
    <w:rsid w:val="00724937"/>
    <w:rsid w:val="00730F63"/>
    <w:rsid w:val="0073162A"/>
    <w:rsid w:val="007347DB"/>
    <w:rsid w:val="00742CDB"/>
    <w:rsid w:val="0074542B"/>
    <w:rsid w:val="007471F1"/>
    <w:rsid w:val="00755B00"/>
    <w:rsid w:val="00765477"/>
    <w:rsid w:val="00765F42"/>
    <w:rsid w:val="00766A5D"/>
    <w:rsid w:val="00770681"/>
    <w:rsid w:val="00771348"/>
    <w:rsid w:val="00774869"/>
    <w:rsid w:val="00795451"/>
    <w:rsid w:val="007962E6"/>
    <w:rsid w:val="007A4E68"/>
    <w:rsid w:val="007B3799"/>
    <w:rsid w:val="007C177B"/>
    <w:rsid w:val="007C6633"/>
    <w:rsid w:val="007E1C73"/>
    <w:rsid w:val="007E3A0D"/>
    <w:rsid w:val="007E478A"/>
    <w:rsid w:val="007E4D01"/>
    <w:rsid w:val="007F21C4"/>
    <w:rsid w:val="007F3EEE"/>
    <w:rsid w:val="007F7906"/>
    <w:rsid w:val="0080274A"/>
    <w:rsid w:val="0080591F"/>
    <w:rsid w:val="00806749"/>
    <w:rsid w:val="00810D7B"/>
    <w:rsid w:val="00817D09"/>
    <w:rsid w:val="008212A3"/>
    <w:rsid w:val="00823376"/>
    <w:rsid w:val="0082473C"/>
    <w:rsid w:val="008258FF"/>
    <w:rsid w:val="00826305"/>
    <w:rsid w:val="008315C1"/>
    <w:rsid w:val="00834D8C"/>
    <w:rsid w:val="008350E1"/>
    <w:rsid w:val="00844C39"/>
    <w:rsid w:val="008463CA"/>
    <w:rsid w:val="00850665"/>
    <w:rsid w:val="00853E4C"/>
    <w:rsid w:val="00854E4A"/>
    <w:rsid w:val="008622DF"/>
    <w:rsid w:val="008715B0"/>
    <w:rsid w:val="00872913"/>
    <w:rsid w:val="00874844"/>
    <w:rsid w:val="00885A1B"/>
    <w:rsid w:val="008877DB"/>
    <w:rsid w:val="00893966"/>
    <w:rsid w:val="008B30E9"/>
    <w:rsid w:val="008B4E31"/>
    <w:rsid w:val="008C5AC1"/>
    <w:rsid w:val="008C77B4"/>
    <w:rsid w:val="008D4A23"/>
    <w:rsid w:val="008D4BB8"/>
    <w:rsid w:val="008E313A"/>
    <w:rsid w:val="008F06C4"/>
    <w:rsid w:val="008F33CE"/>
    <w:rsid w:val="008F6046"/>
    <w:rsid w:val="009057ED"/>
    <w:rsid w:val="009112F5"/>
    <w:rsid w:val="00920F36"/>
    <w:rsid w:val="009278F5"/>
    <w:rsid w:val="00934B35"/>
    <w:rsid w:val="00935FC0"/>
    <w:rsid w:val="00940225"/>
    <w:rsid w:val="00943B42"/>
    <w:rsid w:val="0095109C"/>
    <w:rsid w:val="00952645"/>
    <w:rsid w:val="00955601"/>
    <w:rsid w:val="00962533"/>
    <w:rsid w:val="00963A91"/>
    <w:rsid w:val="0097279F"/>
    <w:rsid w:val="00982122"/>
    <w:rsid w:val="00984400"/>
    <w:rsid w:val="00985EE2"/>
    <w:rsid w:val="009871B1"/>
    <w:rsid w:val="009B2DCC"/>
    <w:rsid w:val="009B46B0"/>
    <w:rsid w:val="009B6439"/>
    <w:rsid w:val="009B6703"/>
    <w:rsid w:val="009C60CD"/>
    <w:rsid w:val="009D3F94"/>
    <w:rsid w:val="009E05BC"/>
    <w:rsid w:val="009E07A4"/>
    <w:rsid w:val="009F4C7A"/>
    <w:rsid w:val="009F5473"/>
    <w:rsid w:val="00A01E49"/>
    <w:rsid w:val="00A02232"/>
    <w:rsid w:val="00A039E9"/>
    <w:rsid w:val="00A05F75"/>
    <w:rsid w:val="00A17C9B"/>
    <w:rsid w:val="00A20DC9"/>
    <w:rsid w:val="00A264AB"/>
    <w:rsid w:val="00A27141"/>
    <w:rsid w:val="00A31534"/>
    <w:rsid w:val="00A3589F"/>
    <w:rsid w:val="00A45453"/>
    <w:rsid w:val="00A52F84"/>
    <w:rsid w:val="00A54528"/>
    <w:rsid w:val="00A56EED"/>
    <w:rsid w:val="00A5725C"/>
    <w:rsid w:val="00A651FF"/>
    <w:rsid w:val="00A67FE1"/>
    <w:rsid w:val="00A74E39"/>
    <w:rsid w:val="00A770F3"/>
    <w:rsid w:val="00A819AD"/>
    <w:rsid w:val="00A92BB0"/>
    <w:rsid w:val="00A931B3"/>
    <w:rsid w:val="00A9556D"/>
    <w:rsid w:val="00AB302B"/>
    <w:rsid w:val="00AB467A"/>
    <w:rsid w:val="00AB5EA8"/>
    <w:rsid w:val="00AC3B3D"/>
    <w:rsid w:val="00AC41A4"/>
    <w:rsid w:val="00AC4661"/>
    <w:rsid w:val="00AD01D6"/>
    <w:rsid w:val="00AD1E6F"/>
    <w:rsid w:val="00AD393A"/>
    <w:rsid w:val="00AD6B79"/>
    <w:rsid w:val="00AE27C5"/>
    <w:rsid w:val="00AE609B"/>
    <w:rsid w:val="00AE6EA9"/>
    <w:rsid w:val="00AF2664"/>
    <w:rsid w:val="00AF5970"/>
    <w:rsid w:val="00AF5B62"/>
    <w:rsid w:val="00AF71DC"/>
    <w:rsid w:val="00B01522"/>
    <w:rsid w:val="00B140D9"/>
    <w:rsid w:val="00B25717"/>
    <w:rsid w:val="00B27756"/>
    <w:rsid w:val="00B311BD"/>
    <w:rsid w:val="00B326FF"/>
    <w:rsid w:val="00B328D6"/>
    <w:rsid w:val="00B33E54"/>
    <w:rsid w:val="00B347B4"/>
    <w:rsid w:val="00B348C6"/>
    <w:rsid w:val="00B40BD1"/>
    <w:rsid w:val="00B4390B"/>
    <w:rsid w:val="00B50642"/>
    <w:rsid w:val="00B54FB1"/>
    <w:rsid w:val="00B6296F"/>
    <w:rsid w:val="00B64724"/>
    <w:rsid w:val="00B76342"/>
    <w:rsid w:val="00B7656C"/>
    <w:rsid w:val="00B76EF8"/>
    <w:rsid w:val="00B80E25"/>
    <w:rsid w:val="00B867B2"/>
    <w:rsid w:val="00B87B4F"/>
    <w:rsid w:val="00B92D9A"/>
    <w:rsid w:val="00BA179F"/>
    <w:rsid w:val="00BA422A"/>
    <w:rsid w:val="00BA71F7"/>
    <w:rsid w:val="00BB2771"/>
    <w:rsid w:val="00BB448A"/>
    <w:rsid w:val="00BC0851"/>
    <w:rsid w:val="00BC25BF"/>
    <w:rsid w:val="00BC28A4"/>
    <w:rsid w:val="00BE0D32"/>
    <w:rsid w:val="00BE1AD0"/>
    <w:rsid w:val="00BE2068"/>
    <w:rsid w:val="00BE39E8"/>
    <w:rsid w:val="00BE469C"/>
    <w:rsid w:val="00BE6E2C"/>
    <w:rsid w:val="00BE7284"/>
    <w:rsid w:val="00BF54F7"/>
    <w:rsid w:val="00BF74CB"/>
    <w:rsid w:val="00C010BC"/>
    <w:rsid w:val="00C07C3F"/>
    <w:rsid w:val="00C120FB"/>
    <w:rsid w:val="00C1280A"/>
    <w:rsid w:val="00C17762"/>
    <w:rsid w:val="00C24004"/>
    <w:rsid w:val="00C321EA"/>
    <w:rsid w:val="00C348DB"/>
    <w:rsid w:val="00C36572"/>
    <w:rsid w:val="00C51E61"/>
    <w:rsid w:val="00C62BAA"/>
    <w:rsid w:val="00C71816"/>
    <w:rsid w:val="00C7357B"/>
    <w:rsid w:val="00C749E9"/>
    <w:rsid w:val="00C83701"/>
    <w:rsid w:val="00C91067"/>
    <w:rsid w:val="00C94143"/>
    <w:rsid w:val="00C949DA"/>
    <w:rsid w:val="00C9561E"/>
    <w:rsid w:val="00C95A23"/>
    <w:rsid w:val="00C95FF0"/>
    <w:rsid w:val="00CC3329"/>
    <w:rsid w:val="00CC55ED"/>
    <w:rsid w:val="00CD0A1E"/>
    <w:rsid w:val="00CD17FB"/>
    <w:rsid w:val="00CE0989"/>
    <w:rsid w:val="00CE43FD"/>
    <w:rsid w:val="00CF7451"/>
    <w:rsid w:val="00D04789"/>
    <w:rsid w:val="00D14DDB"/>
    <w:rsid w:val="00D21159"/>
    <w:rsid w:val="00D22B89"/>
    <w:rsid w:val="00D27B3D"/>
    <w:rsid w:val="00D4013B"/>
    <w:rsid w:val="00D46D41"/>
    <w:rsid w:val="00D51130"/>
    <w:rsid w:val="00D519F0"/>
    <w:rsid w:val="00D553E0"/>
    <w:rsid w:val="00D55851"/>
    <w:rsid w:val="00D57221"/>
    <w:rsid w:val="00D70829"/>
    <w:rsid w:val="00D7086E"/>
    <w:rsid w:val="00D80B12"/>
    <w:rsid w:val="00D84231"/>
    <w:rsid w:val="00D90DCE"/>
    <w:rsid w:val="00D93BBF"/>
    <w:rsid w:val="00D969C7"/>
    <w:rsid w:val="00DA107F"/>
    <w:rsid w:val="00DA47E7"/>
    <w:rsid w:val="00DA73A3"/>
    <w:rsid w:val="00DB4B5D"/>
    <w:rsid w:val="00DB6B8F"/>
    <w:rsid w:val="00DC2069"/>
    <w:rsid w:val="00DD0DBC"/>
    <w:rsid w:val="00DD59AC"/>
    <w:rsid w:val="00DD6037"/>
    <w:rsid w:val="00DD694E"/>
    <w:rsid w:val="00DE2680"/>
    <w:rsid w:val="00DE67D1"/>
    <w:rsid w:val="00DF06E2"/>
    <w:rsid w:val="00E13120"/>
    <w:rsid w:val="00E14D1A"/>
    <w:rsid w:val="00E20B83"/>
    <w:rsid w:val="00E33AE4"/>
    <w:rsid w:val="00E42AE0"/>
    <w:rsid w:val="00E454A1"/>
    <w:rsid w:val="00E47EFD"/>
    <w:rsid w:val="00E547B8"/>
    <w:rsid w:val="00E5537A"/>
    <w:rsid w:val="00E615D6"/>
    <w:rsid w:val="00E61872"/>
    <w:rsid w:val="00E63AB6"/>
    <w:rsid w:val="00E64852"/>
    <w:rsid w:val="00E6548E"/>
    <w:rsid w:val="00E65DA0"/>
    <w:rsid w:val="00E704D0"/>
    <w:rsid w:val="00E706AA"/>
    <w:rsid w:val="00E7350B"/>
    <w:rsid w:val="00E74F8E"/>
    <w:rsid w:val="00E7613D"/>
    <w:rsid w:val="00E8639D"/>
    <w:rsid w:val="00E97CE5"/>
    <w:rsid w:val="00EC3D78"/>
    <w:rsid w:val="00EC5E23"/>
    <w:rsid w:val="00EC61C0"/>
    <w:rsid w:val="00EC6EE7"/>
    <w:rsid w:val="00EE2E11"/>
    <w:rsid w:val="00EE4E18"/>
    <w:rsid w:val="00EF42A6"/>
    <w:rsid w:val="00EF7312"/>
    <w:rsid w:val="00EF7462"/>
    <w:rsid w:val="00F056D7"/>
    <w:rsid w:val="00F0786B"/>
    <w:rsid w:val="00F14FA4"/>
    <w:rsid w:val="00F22F14"/>
    <w:rsid w:val="00F249A2"/>
    <w:rsid w:val="00F33BD3"/>
    <w:rsid w:val="00F3525B"/>
    <w:rsid w:val="00F45001"/>
    <w:rsid w:val="00F51F5C"/>
    <w:rsid w:val="00F52C18"/>
    <w:rsid w:val="00F61B87"/>
    <w:rsid w:val="00F733D9"/>
    <w:rsid w:val="00F74AC7"/>
    <w:rsid w:val="00F76194"/>
    <w:rsid w:val="00F77794"/>
    <w:rsid w:val="00F86032"/>
    <w:rsid w:val="00F863A9"/>
    <w:rsid w:val="00F86927"/>
    <w:rsid w:val="00F91949"/>
    <w:rsid w:val="00F92B00"/>
    <w:rsid w:val="00F933D3"/>
    <w:rsid w:val="00FA384E"/>
    <w:rsid w:val="00FA4839"/>
    <w:rsid w:val="00FA794C"/>
    <w:rsid w:val="00FB295F"/>
    <w:rsid w:val="00FC1130"/>
    <w:rsid w:val="00FC1D07"/>
    <w:rsid w:val="00FC264F"/>
    <w:rsid w:val="00FC545F"/>
    <w:rsid w:val="00FE76F8"/>
    <w:rsid w:val="00FF0269"/>
    <w:rsid w:val="00FF0AC5"/>
    <w:rsid w:val="00FF0F95"/>
    <w:rsid w:val="00FF2128"/>
    <w:rsid w:val="00FF3B47"/>
    <w:rsid w:val="1B9CCE42"/>
    <w:rsid w:val="2E3FFC25"/>
    <w:rsid w:val="575BD5F8"/>
    <w:rsid w:val="5D79843F"/>
    <w:rsid w:val="6066DDF0"/>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1AEAFAD7-28C9-42F2-8483-4A70C9D4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numPr>
        <w:numId w:val="22"/>
      </w:numPr>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numPr>
        <w:ilvl w:val="1"/>
        <w:numId w:val="22"/>
      </w:numPr>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numPr>
        <w:ilvl w:val="2"/>
        <w:numId w:val="22"/>
      </w:numPr>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numPr>
        <w:ilvl w:val="3"/>
        <w:numId w:val="22"/>
      </w:numPr>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numPr>
        <w:ilvl w:val="4"/>
        <w:numId w:val="22"/>
      </w:numPr>
      <w:spacing w:before="40"/>
      <w:outlineLvl w:val="4"/>
    </w:pPr>
    <w:rPr>
      <w:rFonts w:asciiTheme="majorHAnsi" w:eastAsiaTheme="majorEastAsia" w:hAnsiTheme="majorHAnsi" w:cstheme="majorBidi"/>
    </w:rPr>
  </w:style>
  <w:style w:type="paragraph" w:styleId="Heading6">
    <w:name w:val="heading 6"/>
    <w:basedOn w:val="Normal"/>
    <w:next w:val="Normal"/>
    <w:link w:val="Rubrik6Char"/>
    <w:uiPriority w:val="9"/>
    <w:semiHidden/>
    <w:unhideWhenUsed/>
    <w:qFormat/>
    <w:rsid w:val="00E64852"/>
    <w:pPr>
      <w:keepNext/>
      <w:keepLines/>
      <w:numPr>
        <w:ilvl w:val="5"/>
        <w:numId w:val="22"/>
      </w:numPr>
      <w:spacing w:before="40"/>
      <w:outlineLvl w:val="5"/>
    </w:pPr>
    <w:rPr>
      <w:rFonts w:asciiTheme="majorHAnsi" w:eastAsiaTheme="majorEastAsia" w:hAnsiTheme="majorHAnsi" w:cstheme="majorBidi"/>
      <w:color w:val="4B6B00" w:themeColor="accent1" w:themeShade="7F"/>
    </w:rPr>
  </w:style>
  <w:style w:type="paragraph" w:styleId="Heading7">
    <w:name w:val="heading 7"/>
    <w:basedOn w:val="Normal"/>
    <w:next w:val="Normal"/>
    <w:link w:val="Rubrik7Char"/>
    <w:uiPriority w:val="9"/>
    <w:semiHidden/>
    <w:unhideWhenUsed/>
    <w:qFormat/>
    <w:rsid w:val="00E64852"/>
    <w:pPr>
      <w:keepNext/>
      <w:keepLines/>
      <w:numPr>
        <w:ilvl w:val="6"/>
        <w:numId w:val="22"/>
      </w:numPr>
      <w:spacing w:before="40"/>
      <w:outlineLvl w:val="6"/>
    </w:pPr>
    <w:rPr>
      <w:rFonts w:asciiTheme="majorHAnsi" w:eastAsiaTheme="majorEastAsia" w:hAnsiTheme="majorHAnsi" w:cstheme="majorBidi"/>
      <w:i/>
      <w:iCs/>
      <w:color w:val="4B6B00" w:themeColor="accent1" w:themeShade="7F"/>
    </w:rPr>
  </w:style>
  <w:style w:type="paragraph" w:styleId="Heading8">
    <w:name w:val="heading 8"/>
    <w:basedOn w:val="Normal"/>
    <w:next w:val="Normal"/>
    <w:link w:val="Rubrik8Char"/>
    <w:uiPriority w:val="9"/>
    <w:semiHidden/>
    <w:unhideWhenUsed/>
    <w:qFormat/>
    <w:rsid w:val="00E6485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unhideWhenUsed/>
    <w:qFormat/>
    <w:rsid w:val="00E6485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E64852"/>
    <w:pPr>
      <w:tabs>
        <w:tab w:val="left" w:pos="660"/>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character" w:customStyle="1" w:styleId="Rubrik6Char">
    <w:name w:val="Rubrik 6 Char"/>
    <w:basedOn w:val="DefaultParagraphFont"/>
    <w:link w:val="Heading6"/>
    <w:uiPriority w:val="9"/>
    <w:semiHidden/>
    <w:rsid w:val="00E64852"/>
    <w:rPr>
      <w:rFonts w:asciiTheme="majorHAnsi" w:eastAsiaTheme="majorEastAsia" w:hAnsiTheme="majorHAnsi" w:cstheme="majorBidi"/>
      <w:color w:val="4B6B00" w:themeColor="accent1" w:themeShade="7F"/>
      <w:sz w:val="20"/>
    </w:rPr>
  </w:style>
  <w:style w:type="character" w:customStyle="1" w:styleId="Rubrik7Char">
    <w:name w:val="Rubrik 7 Char"/>
    <w:basedOn w:val="DefaultParagraphFont"/>
    <w:link w:val="Heading7"/>
    <w:uiPriority w:val="9"/>
    <w:semiHidden/>
    <w:rsid w:val="00E64852"/>
    <w:rPr>
      <w:rFonts w:asciiTheme="majorHAnsi" w:eastAsiaTheme="majorEastAsia" w:hAnsiTheme="majorHAnsi" w:cstheme="majorBidi"/>
      <w:i/>
      <w:iCs/>
      <w:color w:val="4B6B00" w:themeColor="accent1" w:themeShade="7F"/>
      <w:sz w:val="20"/>
    </w:rPr>
  </w:style>
  <w:style w:type="character" w:customStyle="1" w:styleId="Rubrik8Char">
    <w:name w:val="Rubrik 8 Char"/>
    <w:basedOn w:val="DefaultParagraphFont"/>
    <w:link w:val="Heading8"/>
    <w:uiPriority w:val="9"/>
    <w:semiHidden/>
    <w:rsid w:val="00E648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E64852"/>
    <w:rPr>
      <w:rFonts w:asciiTheme="majorHAnsi" w:eastAsiaTheme="majorEastAsia" w:hAnsiTheme="majorHAnsi" w:cstheme="majorBidi"/>
      <w:i/>
      <w:iCs/>
      <w:color w:val="272727" w:themeColor="text1" w:themeTint="D8"/>
      <w:sz w:val="21"/>
      <w:szCs w:val="21"/>
    </w:rPr>
  </w:style>
  <w:style w:type="paragraph" w:customStyle="1" w:styleId="Frsttsblad14">
    <w:name w:val="Försättsblad 14"/>
    <w:basedOn w:val="Normal"/>
    <w:rsid w:val="00AE27C5"/>
    <w:pPr>
      <w:spacing w:after="160" w:line="259" w:lineRule="auto"/>
      <w:contextualSpacing/>
    </w:pPr>
    <w:rPr>
      <w:rFonts w:eastAsia="Times New Roman" w:asciiTheme="minorHAnsi" w:hAnsiTheme="minorHAnsi"/>
      <w:sz w:val="28"/>
      <w:szCs w:val="20"/>
    </w:rPr>
  </w:style>
  <w:style w:type="paragraph" w:styleId="NormalWeb">
    <w:name w:val="Normal (Web)"/>
    <w:basedOn w:val="Normal"/>
    <w:uiPriority w:val="99"/>
    <w:unhideWhenUsed/>
    <w:rsid w:val="00301EE8"/>
    <w:pPr>
      <w:spacing w:before="100" w:beforeAutospacing="1" w:after="160" w:afterAutospacing="1"/>
    </w:pPr>
    <w:rPr>
      <w:rFonts w:ascii="Times New Roman" w:eastAsia="Times New Roman" w:hAnsi="Times New Roman"/>
      <w:sz w:val="24"/>
      <w:szCs w:val="24"/>
      <w:lang w:eastAsia="sv-SE"/>
    </w:rPr>
  </w:style>
  <w:style w:type="character" w:customStyle="1" w:styleId="eop">
    <w:name w:val="eop"/>
    <w:basedOn w:val="DefaultParagraphFont"/>
    <w:rsid w:val="00301EE8"/>
  </w:style>
  <w:style w:type="paragraph" w:styleId="ListParagraph">
    <w:name w:val="List Paragraph"/>
    <w:basedOn w:val="Normal"/>
    <w:uiPriority w:val="34"/>
    <w:qFormat/>
    <w:rsid w:val="00301EE8"/>
    <w:pPr>
      <w:spacing w:after="100" w:line="260" w:lineRule="atLeast"/>
      <w:ind w:left="720"/>
      <w:contextualSpacing/>
    </w:pPr>
    <w:rPr>
      <w:rFonts w:ascii="Verdana" w:hAnsi="Verdana" w:cs="Times New Roman"/>
    </w:rPr>
  </w:style>
  <w:style w:type="character" w:customStyle="1" w:styleId="normaltextrun">
    <w:name w:val="normaltextrun"/>
    <w:basedOn w:val="DefaultParagraphFont"/>
    <w:rsid w:val="00301EE8"/>
  </w:style>
  <w:style w:type="paragraph" w:customStyle="1" w:styleId="paragraph">
    <w:name w:val="paragraph"/>
    <w:basedOn w:val="Normal"/>
    <w:rsid w:val="00301EE8"/>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Normal1">
    <w:name w:val="Normal1"/>
    <w:basedOn w:val="Normal"/>
    <w:rsid w:val="003530FB"/>
    <w:pPr>
      <w:spacing w:before="100" w:beforeAutospacing="1" w:after="100" w:afterAutospacing="1"/>
    </w:pPr>
    <w:rPr>
      <w:rFonts w:ascii="Arial" w:eastAsia="Times New Roman" w:hAnsi="Arial" w:cs="Arial"/>
      <w:color w:val="303030"/>
      <w:sz w:val="24"/>
      <w:szCs w:val="24"/>
      <w:lang w:eastAsia="sv-SE"/>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lstomnmnande1">
    <w:name w:val="Olöst omnämnande1"/>
    <w:basedOn w:val="DefaultParagraphFont"/>
    <w:uiPriority w:val="99"/>
    <w:rsid w:val="001D0AD6"/>
    <w:rPr>
      <w:color w:val="605E5C"/>
      <w:shd w:val="clear" w:color="auto" w:fill="E1DFDD"/>
    </w:rPr>
  </w:style>
  <w:style w:type="character" w:styleId="FollowedHyperlink">
    <w:name w:val="FollowedHyperlink"/>
    <w:basedOn w:val="DefaultParagraphFont"/>
    <w:uiPriority w:val="99"/>
    <w:semiHidden/>
    <w:unhideWhenUsed/>
    <w:rsid w:val="001D0AD6"/>
    <w:rPr>
      <w:color w:val="7F746B" w:themeColor="followedHyperlink"/>
      <w:u w:val="single"/>
    </w:rPr>
  </w:style>
  <w:style w:type="table" w:customStyle="1" w:styleId="Tabellrutnt11">
    <w:name w:val="Tabellrutnät11"/>
    <w:basedOn w:val="TableNormal"/>
    <w:next w:val="TableGrid"/>
    <w:uiPriority w:val="59"/>
    <w:rsid w:val="002E2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59"/>
    <w:locked/>
    <w:rsid w:val="00B3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546"/>
    <w:rPr>
      <w:sz w:val="16"/>
      <w:szCs w:val="16"/>
    </w:rPr>
  </w:style>
  <w:style w:type="paragraph" w:styleId="CommentText">
    <w:name w:val="annotation text"/>
    <w:basedOn w:val="Normal"/>
    <w:link w:val="KommentarerChar"/>
    <w:uiPriority w:val="99"/>
    <w:semiHidden/>
    <w:unhideWhenUsed/>
    <w:rsid w:val="00597546"/>
    <w:rPr>
      <w:szCs w:val="20"/>
    </w:rPr>
  </w:style>
  <w:style w:type="character" w:customStyle="1" w:styleId="KommentarerChar">
    <w:name w:val="Kommentarer Char"/>
    <w:basedOn w:val="DefaultParagraphFont"/>
    <w:link w:val="CommentText"/>
    <w:uiPriority w:val="99"/>
    <w:semiHidden/>
    <w:rsid w:val="00597546"/>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597546"/>
    <w:rPr>
      <w:b/>
      <w:bCs/>
    </w:rPr>
  </w:style>
  <w:style w:type="character" w:customStyle="1" w:styleId="KommentarsmneChar">
    <w:name w:val="Kommentarsämne Char"/>
    <w:basedOn w:val="KommentarerChar"/>
    <w:link w:val="CommentSubject"/>
    <w:uiPriority w:val="99"/>
    <w:semiHidden/>
    <w:rsid w:val="00597546"/>
    <w:rPr>
      <w:rFonts w:ascii="Arial Narrow" w:hAnsi="Arial Narrow"/>
      <w:b/>
      <w:bCs/>
      <w:sz w:val="20"/>
      <w:szCs w:val="20"/>
    </w:rPr>
  </w:style>
  <w:style w:type="character" w:customStyle="1" w:styleId="UnresolvedMention">
    <w:name w:val="Unresolved Mention"/>
    <w:basedOn w:val="DefaultParagraphFont"/>
    <w:uiPriority w:val="99"/>
    <w:rsid w:val="00633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rjh.centuri.se/RegNo/27448" TargetMode="External" /><Relationship Id="rId11" Type="http://schemas.openxmlformats.org/officeDocument/2006/relationships/hyperlink" Target="https://www.folkhalsomyndigheten.se/smittskydd-beredskap/vaccinationer/vacciner-a-o/tuberkulos-tb/risklander-for-tuberkulos/" TargetMode="External" /><Relationship Id="rId12" Type="http://schemas.openxmlformats.org/officeDocument/2006/relationships/hyperlink" Target="https://eur02.safelinks.protection.outlook.com/?url=https%3A%2F%2Fwww.folkhalsomyndigheten.se%2Fpublicerat-material%2Fpublikationsarkiv%2Fr%2Frekommendationer-for-preventiva-insatser-mot-tuberkulos-halsokontroll-smittsparning-och-vaccination%2F&amp;data=05%7C01%7Ccarl.persson%40regionjh.se%7Cf66f66c5f29a4c54dc4808da2e576f9c%7Cd3b4cf3aca774a02aefaf4398591468f%7C0%7C0%7C637873250321844829%7CUnknown%7CTWFpbGZsb3d8eyJWIjoiMC4wLjAwMDAiLCJQIjoiV2luMzIiLCJBTiI6Ik1haWwiLCJXVCI6Mn0%3D%7C3000%7C%7C%7C&amp;sdata=0lZEktpWhI2bQ%2BSOxjgncKEh48gJvLUFyAaHzDVI418%3D&amp;reserved=0" TargetMode="External" /><Relationship Id="rId13" Type="http://schemas.openxmlformats.org/officeDocument/2006/relationships/hyperlink" Target="https://centuri.regionjh.se/ledningssystem/exportedfiles/48619.pdf" TargetMode="External" /><Relationship Id="rId14" Type="http://schemas.openxmlformats.org/officeDocument/2006/relationships/hyperlink" Target="https://centuri.regionjh.se/H%C3%A4lso-%20och%20sjukv%C3%A5rd/ExportedFiles/32682.pdf?msclkid=ffaecc70bb1a11ecb1038db9622337fb" TargetMode="External" /><Relationship Id="rId15" Type="http://schemas.openxmlformats.org/officeDocument/2006/relationships/hyperlink" Target="https://centuri.regionjh.se/ledningssystem/exportedfiles/32374.pdf" TargetMode="External" /><Relationship Id="rId16" Type="http://schemas.openxmlformats.org/officeDocument/2006/relationships/hyperlink" Target="https://jordbruksverket.se/" TargetMode="External" /><Relationship Id="rId17" Type="http://schemas.openxmlformats.org/officeDocument/2006/relationships/hyperlink" Target="https://www.folkhalsomyndigheten.se/contentassets/e15be7ba7f1e447298895f017d42d4d0/hslf-fs-2016-51-foreskrifter-om-vaccination-av-barn.pdf" TargetMode="External" /><Relationship Id="rId18" Type="http://schemas.openxmlformats.org/officeDocument/2006/relationships/hyperlink" Target="https://www.folkhalsomyndigheten.se/contentassets/e148bd1587644f8ea30b844c98e80e9f/hslf-fs-17-2019-f-web.pdf" TargetMode="External" /><Relationship Id="rId19" Type="http://schemas.openxmlformats.org/officeDocument/2006/relationships/hyperlink" Target="https://www.folkhalsomyndigheten.se/contentassets/d4b57ecd27304de9a445a779e2b318e8/hslf-fs-2020-25.pdf" TargetMode="External" /><Relationship Id="rId2" Type="http://schemas.openxmlformats.org/officeDocument/2006/relationships/webSettings" Target="webSettings.xml" /><Relationship Id="rId20" Type="http://schemas.openxmlformats.org/officeDocument/2006/relationships/hyperlink" Target="https://www.folkhalsomyndigheten.se/publicerat-material/publikationsarkiv/r/rekommendationer-om-vaccination-mot-hepatit-b-/?pub=56936" TargetMode="External" /><Relationship Id="rId21" Type="http://schemas.openxmlformats.org/officeDocument/2006/relationships/hyperlink" Target="https://www.folkhalsomyndigheten.se/contentassets/92e06754e3464636b1bdbb980378bcf3/rekommendationer-for-preventiva-insatser-mot-tuberkulos.pdf" TargetMode="External" /><Relationship Id="rId22" Type="http://schemas.openxmlformats.org/officeDocument/2006/relationships/hyperlink" Target="https://eur02.safelinks.protection.outlook.com/?url=https%3A%2F%2Fwww.folkhalsomyndigheten.se%2Fsmittskydd-beredskap%2Fvaccinationer%2Fvacciner-a-o%2Ftuberkulos-tb%2Frisklander-for-tuberkulos%2F&amp;data=05%7C01%7Ccarl.persson%40regionjh.se%7C6d3ff5885d0947e8e2c208da331a3753%7Cd3b4cf3aca774a02aefaf4398591468f%7C0%7C0%7C637878485444640786%7CUnknown%7CTWFpbGZsb3d8eyJWIjoiMC4wLjAwMDAiLCJQIjoiV2luMzIiLCJBTiI6Ik1haWwiLCJXVCI6Mn0%3D%7C3000%7C%7C%7C&amp;sdata=Cp8T7UQtFdyLhv52y%2BkE%2By4mrcXnIVN6q12HRkzclr4%3D&amp;reserved=0" TargetMode="External" /><Relationship Id="rId23" Type="http://schemas.openxmlformats.org/officeDocument/2006/relationships/hyperlink" Target="https://eur02.safelinks.protection.outlook.com/?url=https%3A%2F%2Fwww.folkhalsomyndigheten.se%2Fsmittskydd-beredskap%2Fvaccinationer%2Fvacciner-a-o%2Fhepatit-b%2Frisklander-avseende-hepatit-b%2F&amp;data=05%7C01%7Ccarl.persson%40regionjh.se%7C6d3ff5885d0947e8e2c208da331a3753%7Cd3b4cf3aca774a02aefaf4398591468f%7C0%7C0%7C637878485444640786%7CUnknown%7CTWFpbGZsb3d8eyJWIjoiMC4wLjAwMDAiLCJQIjoiV2luMzIiLCJBTiI6Ik1haWwiLCJXVCI6Mn0%3D%7C3000%7C%7C%7C&amp;sdata=jxtm2ziB8YQfXvjwMOxRnxQdwUJcSpzSNFA4I2x2mRI%3D&amp;reserved=0" TargetMode="External" /><Relationship Id="rId24" Type="http://schemas.openxmlformats.org/officeDocument/2006/relationships/hyperlink" Target="https://www.cdc.gov/vaccines/pubs/pinkbook/downloads/appendices/b/vpd-multiple-languages.pdf" TargetMode="External" /><Relationship Id="rId25" Type="http://schemas.openxmlformats.org/officeDocument/2006/relationships/hyperlink" Target="https://immunizationdata.who.int/listing.html?topic=vaccine-schedule&amp;location=" TargetMode="External" /><Relationship Id="rId26" Type="http://schemas.openxmlformats.org/officeDocument/2006/relationships/hyperlink" Target="https://vaccine-schedule.ecdc.europa.eu/" TargetMode="External" /><Relationship Id="rId27" Type="http://schemas.openxmlformats.org/officeDocument/2006/relationships/hyperlink" Target="https://immunizationdata.who.int/listing.html?topic=coverage&amp;location=" TargetMode="External" /><Relationship Id="rId28" Type="http://schemas.openxmlformats.org/officeDocument/2006/relationships/hyperlink" Target="https://www.folkhalsomyndigheten.se/publicerat-material/publikationsarkiv/v/vaccination-av-barn-och-ungdomar--/?pub=63136" TargetMode="External" /><Relationship Id="rId29" Type="http://schemas.openxmlformats.org/officeDocument/2006/relationships/hyperlink" Target="https://www.rikshandboken-bhv.se/vaccination/vaccination-av-barn-med-oklar-vaccinationsbakgrund/" TargetMode="External" /><Relationship Id="rId3" Type="http://schemas.openxmlformats.org/officeDocument/2006/relationships/fontTable" Target="fontTable.xml" /><Relationship Id="rId30" Type="http://schemas.openxmlformats.org/officeDocument/2006/relationships/hyperlink" Target="https://www.regionjh.se/forpersonalovrigavardgivarepartners/halsoochsjukvard/migrationochhalsa/informationpaandrasprak.4.2734b940175be3735fd33708.html" TargetMode="External" /><Relationship Id="rId31" Type="http://schemas.openxmlformats.org/officeDocument/2006/relationships/hyperlink" Target="https://centuri.regionjh.se/ledningssystem/exportedfiles/52211.pdf" TargetMode="External" /><Relationship Id="rId32" Type="http://schemas.openxmlformats.org/officeDocument/2006/relationships/hyperlink" Target="https://eur02.safelinks.protection.outlook.com/?url=https%3A%2F%2Fwww.folkhalsomyndigheten.se%2Fsmittskydd-beredskap%2Futbrott%2Faktuella-utbrott%2Fcovid-19%2Fskydda-dig-och-andra%2Fskydda-dig-sjalv-och-andra-rekommendationer-om-covid-19%2F&amp;data=05%7C01%7Ccarl.persson%40regionjh.se%7C708c0224d0644c6546af08da38c49ae2%7Cd3b4cf3aca774a02aefaf4398591468f%7C0%7C0%7C637884714568775618%7CUnknown%7CTWFpbGZsb3d8eyJWIjoiMC4wLjAwMDAiLCJQIjoiV2luMzIiLCJBTiI6Ik1haWwiLCJXVCI6Mn0%3D%7C3000%7C%7C%7C&amp;sdata=4W2T7lSXgylcqhXNW7zOLlS1MpAa2QfGNsv3TguxAes%3D&amp;reserved=0" TargetMode="External" /><Relationship Id="rId33" Type="http://schemas.openxmlformats.org/officeDocument/2006/relationships/hyperlink" Target="https://www.lansstyrelsen.se/download/18.4e0415ee166afb593241f3ad/1543844789436/Rutin%20-%20Ensamkommande%20barn%20som%20f%C3%B6rsvinner,%20J%C3%A4mtlands%20l%C3%A4n.pdf" TargetMode="External" /><Relationship Id="rId34" Type="http://schemas.openxmlformats.org/officeDocument/2006/relationships/hyperlink" Target="https://regionjh.se/forpersonalovrigavardgivarepartners/halsoochsjukvard/migrationochhalsa/asylochflyktingsamordning.4.5f5c9bfc175c13efeba3dd45.html" TargetMode="External" /><Relationship Id="rId35" Type="http://schemas.openxmlformats.org/officeDocument/2006/relationships/hyperlink" Target="https://centuri.regionjh.se/ledningssystem/exportedfiles/14881.pdf" TargetMode="External" /><Relationship Id="rId36" Type="http://schemas.openxmlformats.org/officeDocument/2006/relationships/hyperlink" Target="https://centuri.regionjh.se/ledningssystem/exportedfiles/27448.pdf" TargetMode="External" /><Relationship Id="rId37" Type="http://schemas.openxmlformats.org/officeDocument/2006/relationships/hyperlink" Target="https://centuri.regionjh.se/ledningssystem/exportedfiles/52868.pdf" TargetMode="External"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customXml" Target="../customXml/item1.xml" /><Relationship Id="rId40" Type="http://schemas.openxmlformats.org/officeDocument/2006/relationships/footer" Target="footer1.xml" /><Relationship Id="rId41" Type="http://schemas.openxmlformats.org/officeDocument/2006/relationships/footer" Target="footer2.xml" /><Relationship Id="rId42" Type="http://schemas.openxmlformats.org/officeDocument/2006/relationships/header" Target="header3.xml" /><Relationship Id="rId43" Type="http://schemas.openxmlformats.org/officeDocument/2006/relationships/footer" Target="footer3.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yperlink" Target="https://centuri.regionjh.se/ledningssystem/exportedfiles/46945.pdf" TargetMode="External" /><Relationship Id="rId6" Type="http://schemas.openxmlformats.org/officeDocument/2006/relationships/hyperlink" Target="https://regionjh.se/forpersonalovrigavardgivareochpartners/samverkankommunregion/avtalochoverenskommelser/barnochunga.4.7f464a791555012adc8f68a.html" TargetMode="External" /><Relationship Id="rId7" Type="http://schemas.openxmlformats.org/officeDocument/2006/relationships/hyperlink" Target="https://www.socialstyrelsen.se/kunskapsstod-och-regler/omraden/asylsokande-och-andra-flyktingar/halsoundersokning/halsoundersokning-for-asylsokande-barn-och-unga/" TargetMode="External" /><Relationship Id="rId8" Type="http://schemas.openxmlformats.org/officeDocument/2006/relationships/hyperlink" Target="https://centuri.regionjh.se/Resursteamet%20f%C3%B6r%20Migrationsh%C3%A4lsa,%20Tolk/ExportedFiles/46593.pdf" TargetMode="External" /><Relationship Id="rId9"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EFACF4-6863-40A2-8F0F-B87E7CE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6569</Words>
  <Characters>34817</Characters>
  <Application>Microsoft Office Word</Application>
  <DocSecurity>8</DocSecurity>
  <Lines>290</Lines>
  <Paragraphs>82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Carl Persson</cp:lastModifiedBy>
  <cp:revision>4</cp:revision>
  <cp:lastPrinted>2022-05-05T13:35:00Z</cp:lastPrinted>
  <dcterms:created xsi:type="dcterms:W3CDTF">2022-05-18T12:20:00Z</dcterms:created>
  <dcterms:modified xsi:type="dcterms:W3CDTF">2022-06-17T09:35:00Z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https://rjh.centuri.se:443/command/workflow/69392/comment</vt:lpwstr>
  </property>
  <property fmtid="{D5CDD505-2E9C-101B-9397-08002B2CF9AE}" pid="3" name="C_Approved">
    <vt:lpwstr>2022-06-22</vt:lpwstr>
  </property>
  <property fmtid="{D5CDD505-2E9C-101B-9397-08002B2CF9AE}" pid="4" name="C_ApprovedDate">
    <vt:lpwstr>2022-06-22</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2023-06-22</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False</vt:lpwstr>
  </property>
  <property fmtid="{D5CDD505-2E9C-101B-9397-08002B2CF9AE}" pid="15" name="C_Created">
    <vt:lpwstr>2022-05-18</vt:lpwstr>
  </property>
  <property fmtid="{D5CDD505-2E9C-101B-9397-08002B2CF9AE}" pid="16" name="C_CreatedBy">
    <vt:lpwstr>Carl Persson</vt:lpwstr>
  </property>
  <property fmtid="{D5CDD505-2E9C-101B-9397-08002B2CF9AE}" pid="17" name="C_CreatedBy_JobTitle">
    <vt:lpwstr/>
  </property>
  <property fmtid="{D5CDD505-2E9C-101B-9397-08002B2CF9AE}" pid="18" name="C_CreatedBy_WorkUnit">
    <vt:lpwstr>Folkhälsoenheten</vt:lpwstr>
  </property>
  <property fmtid="{D5CDD505-2E9C-101B-9397-08002B2CF9AE}" pid="19" name="C_CreatedBy_WorkUnitPath">
    <vt:lpwstr>Region Jämtland Härjedalen / Regionstab / Hälso- och sjukvårdspolitiska avdelningen / Folkhälsoenheten</vt:lpwstr>
  </property>
  <property fmtid="{D5CDD505-2E9C-101B-9397-08002B2CF9AE}" pid="20" name="C_CreatedDate">
    <vt:lpwstr>2022-05-18</vt:lpwstr>
  </property>
  <property fmtid="{D5CDD505-2E9C-101B-9397-08002B2CF9AE}" pid="21" name="C_Description">
    <vt:lpwstr/>
  </property>
  <property fmtid="{D5CDD505-2E9C-101B-9397-08002B2CF9AE}" pid="22" name="C_DocumentNumber">
    <vt:lpwstr>69392-1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https://rjh.centuri.se:443/RegNo/69392</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Carl Persson</vt:lpwstr>
  </property>
  <property fmtid="{D5CDD505-2E9C-101B-9397-08002B2CF9AE}" pid="41" name="C_Owners">
    <vt:lpwstr>Carl Persson</vt:lpwstr>
  </property>
  <property fmtid="{D5CDD505-2E9C-101B-9397-08002B2CF9AE}" pid="42" name="C_Owner_Email">
    <vt:lpwstr>carl.persson@regionjh.se</vt:lpwstr>
  </property>
  <property fmtid="{D5CDD505-2E9C-101B-9397-08002B2CF9AE}" pid="43" name="C_Owner_FamilyName">
    <vt:lpwstr>Persson</vt:lpwstr>
  </property>
  <property fmtid="{D5CDD505-2E9C-101B-9397-08002B2CF9AE}" pid="44" name="C_Owner_GivenName">
    <vt:lpwstr>Carl</vt:lpwstr>
  </property>
  <property fmtid="{D5CDD505-2E9C-101B-9397-08002B2CF9AE}" pid="45" name="C_Owner_JobTitle">
    <vt:lpwstr/>
  </property>
  <property fmtid="{D5CDD505-2E9C-101B-9397-08002B2CF9AE}" pid="46" name="C_Owner_UserName">
    <vt:lpwstr>cape10</vt:lpwstr>
  </property>
  <property fmtid="{D5CDD505-2E9C-101B-9397-08002B2CF9AE}" pid="47" name="C_Owner_WorkUnit">
    <vt:lpwstr>Folkhälsoenheten</vt:lpwstr>
  </property>
  <property fmtid="{D5CDD505-2E9C-101B-9397-08002B2CF9AE}" pid="48" name="C_Owner_WorkUnitPath">
    <vt:lpwstr>Region Jämtland Härjedalen / Regionstab / Hälso- och sjukvårdspolitiska avdelningen / Folkhälsoenheten</vt:lpwstr>
  </property>
  <property fmtid="{D5CDD505-2E9C-101B-9397-08002B2CF9AE}" pid="49" name="C_Owner_WorkUnit_ExternalId">
    <vt:lpwstr/>
  </property>
  <property fmtid="{D5CDD505-2E9C-101B-9397-08002B2CF9AE}" pid="50" name="C_RegistrationNumber">
    <vt:lpwstr>69392</vt:lpwstr>
  </property>
  <property fmtid="{D5CDD505-2E9C-101B-9397-08002B2CF9AE}" pid="51" name="C_RegistrationNumberId">
    <vt:lpwstr>7f02113b-312c-458b-9be3-42de9979d379</vt:lpwstr>
  </property>
  <property fmtid="{D5CDD505-2E9C-101B-9397-08002B2CF9AE}" pid="52" name="C_RegNo">
    <vt:lpwstr>69392-1</vt:lpwstr>
  </property>
  <property fmtid="{D5CDD505-2E9C-101B-9397-08002B2CF9AE}" pid="53" name="C_Restricted">
    <vt:lpwstr>False</vt:lpwstr>
  </property>
  <property fmtid="{D5CDD505-2E9C-101B-9397-08002B2CF9AE}" pid="54" name="C_Reviewed">
    <vt:lpwstr>2022-06-17</vt:lpwstr>
  </property>
  <property fmtid="{D5CDD505-2E9C-101B-9397-08002B2CF9AE}" pid="55" name="C_ReviewedDate">
    <vt:lpwstr>2022-06-17</vt:lpwstr>
  </property>
  <property fmtid="{D5CDD505-2E9C-101B-9397-08002B2CF9AE}" pid="56" name="C_Reviewers">
    <vt:lpwstr>Urban Tirén</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Allmänna vårdadministrativa rutiner</vt:lpwstr>
  </property>
  <property fmtid="{D5CDD505-2E9C-101B-9397-08002B2CF9AE}" pid="64" name="C_Template">
    <vt:lpwstr/>
  </property>
  <property fmtid="{D5CDD505-2E9C-101B-9397-08002B2CF9AE}" pid="65" name="C_Title">
    <vt:lpwstr>Hälsoundersökning - Migranter Barn 0-17</vt:lpwstr>
  </property>
  <property fmtid="{D5CDD505-2E9C-101B-9397-08002B2CF9AE}" pid="66" name="C_UpdatedWhen">
    <vt:lpwstr>2022-06-22</vt:lpwstr>
  </property>
  <property fmtid="{D5CDD505-2E9C-101B-9397-08002B2CF9AE}" pid="67" name="C_UpdatedWhenDate">
    <vt:lpwstr>2022-06-22</vt:lpwstr>
  </property>
  <property fmtid="{D5CDD505-2E9C-101B-9397-08002B2CF9AE}" pid="68" name="C_ValidFrom">
    <vt:lpwstr>2022-06-22</vt:lpwstr>
  </property>
  <property fmtid="{D5CDD505-2E9C-101B-9397-08002B2CF9AE}" pid="69" name="C_ValidFromDate">
    <vt:lpwstr>2022-06-22</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88becb75-6224-4f61-8dbb-740ceb361900</vt:lpwstr>
  </property>
  <property fmtid="{D5CDD505-2E9C-101B-9397-08002B2CF9AE}" pid="75" name="C_WorkUnit">
    <vt:lpwstr>Folkhälsoenheten</vt:lpwstr>
  </property>
  <property fmtid="{D5CDD505-2E9C-101B-9397-08002B2CF9AE}" pid="76" name="C_WorkUnitPath">
    <vt:lpwstr>Region Jämtland Härjedalen / Regionstab / Hälso- och sjukvårdspolitiska avdelningen / Folkhälsoenheten</vt:lpwstr>
  </property>
</Properties>
</file>