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781AB5AC" w14:textId="77777777">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Anmälan</w:t>
      </w:r>
      <w:r w:rsidR="00BD2375">
        <w:t xml:space="preserve"> till IVO vid intern vårdskadeutredning</w:t>
      </w:r>
      <w:r w:rsidRPr="0017789C">
        <w:rPr>
          <w:rFonts w:eastAsia="Times New Roman"/>
        </w:rPr>
        <w:fldChar w:fldCharType="end"/>
      </w:r>
    </w:p>
    <w:p w:rsidR="005E73B9" w:rsidP="005E73B9" w14:paraId="33B876D4" w14:textId="77777777">
      <w:pPr>
        <w:pStyle w:val="Heading2"/>
      </w:pPr>
      <w:r>
        <w:t xml:space="preserve">Diarienummer:  </w:t>
      </w:r>
    </w:p>
    <w:p w:rsidR="005E73B9" w:rsidP="005E73B9" w14:paraId="46B379DC" w14:textId="77777777">
      <w:pPr>
        <w:tabs>
          <w:tab w:val="num" w:pos="720"/>
        </w:tabs>
        <w:rPr>
          <w:sz w:val="24"/>
          <w:szCs w:val="24"/>
        </w:rPr>
      </w:pPr>
    </w:p>
    <w:p w:rsidR="005E73B9" w:rsidRPr="003F7335" w:rsidP="005E73B9" w14:paraId="6E56B467" w14:textId="77777777">
      <w:pPr>
        <w:tabs>
          <w:tab w:val="num" w:pos="720"/>
        </w:tabs>
        <w:rPr>
          <w:rFonts w:ascii="Arial" w:hAnsi="Arial" w:cs="Arial"/>
          <w:b/>
          <w:bCs/>
        </w:rPr>
      </w:pPr>
      <w:r w:rsidRPr="003F7335">
        <w:rPr>
          <w:rFonts w:ascii="Arial" w:hAnsi="Arial" w:cs="Arial"/>
          <w:b/>
          <w:bCs/>
        </w:rPr>
        <w:t>Händelseförlopp</w:t>
      </w:r>
    </w:p>
    <w:p w:rsidR="005E73B9" w:rsidRPr="001C4FAB" w:rsidP="005E73B9" w14:paraId="0F53B833" w14:textId="77777777">
      <w:pPr>
        <w:rPr>
          <w:i/>
          <w:color w:val="A6A6A6"/>
        </w:rPr>
      </w:pPr>
      <w:r w:rsidRPr="00CE5CDD">
        <w:rPr>
          <w:i/>
          <w:color w:val="808080" w:themeColor="background1" w:themeShade="80"/>
        </w:rPr>
        <w:t>Beskriv händelsen i text och inled</w:t>
      </w:r>
      <w:r w:rsidRPr="00CE5CDD">
        <w:rPr>
          <w:i/>
          <w:color w:val="808080" w:themeColor="background1" w:themeShade="80"/>
        </w:rPr>
        <w:t xml:space="preserve"> texten med att händelsebeskrivningen bygger på det som framkommit i samband med faktainsamling</w:t>
      </w:r>
      <w:r w:rsidRPr="001C4FAB">
        <w:rPr>
          <w:i/>
          <w:color w:val="A6A6A6"/>
        </w:rPr>
        <w:t>.</w:t>
      </w:r>
      <w:r>
        <w:rPr>
          <w:i/>
          <w:color w:val="A6A6A6"/>
        </w:rPr>
        <w:t xml:space="preserve"> </w:t>
      </w:r>
    </w:p>
    <w:p w:rsidR="005E73B9" w:rsidP="005E73B9" w14:paraId="19CE3BD8" w14:textId="77777777">
      <w:pPr>
        <w:tabs>
          <w:tab w:val="num" w:pos="720"/>
        </w:tabs>
        <w:rPr>
          <w:rFonts w:ascii="Arial" w:hAnsi="Arial" w:cs="Arial"/>
        </w:rPr>
      </w:pPr>
    </w:p>
    <w:p w:rsidR="005E73B9" w:rsidRPr="003F7335" w:rsidP="005E73B9" w14:paraId="17DA939B" w14:textId="77777777">
      <w:pPr>
        <w:tabs>
          <w:tab w:val="num" w:pos="720"/>
        </w:tabs>
        <w:rPr>
          <w:rFonts w:ascii="Arial" w:hAnsi="Arial" w:cs="Arial"/>
          <w:b/>
          <w:bCs/>
        </w:rPr>
      </w:pPr>
      <w:r w:rsidRPr="003F7335">
        <w:rPr>
          <w:rFonts w:ascii="Arial" w:hAnsi="Arial" w:cs="Arial"/>
          <w:b/>
          <w:bCs/>
        </w:rPr>
        <w:t>Beskriv när händelsen inträffade, uppmärksammades och rapporterades</w:t>
      </w:r>
    </w:p>
    <w:p w:rsidR="005E73B9" w:rsidRPr="00CE5CDD" w:rsidP="005E73B9" w14:paraId="375D5562" w14:textId="77777777">
      <w:pPr>
        <w:tabs>
          <w:tab w:val="num" w:pos="720"/>
        </w:tabs>
        <w:rPr>
          <w:i/>
          <w:iCs/>
          <w:color w:val="808080" w:themeColor="background1" w:themeShade="80"/>
        </w:rPr>
      </w:pPr>
      <w:r w:rsidRPr="00CE5CDD">
        <w:rPr>
          <w:i/>
          <w:iCs/>
          <w:color w:val="808080" w:themeColor="background1" w:themeShade="80"/>
        </w:rPr>
        <w:t>Text</w:t>
      </w:r>
    </w:p>
    <w:p w:rsidR="005E73B9" w:rsidP="005E73B9" w14:paraId="12A173A9" w14:textId="77777777">
      <w:pPr>
        <w:tabs>
          <w:tab w:val="num" w:pos="720"/>
        </w:tabs>
      </w:pPr>
    </w:p>
    <w:p w:rsidR="005E73B9" w:rsidRPr="003F7335" w:rsidP="005E73B9" w14:paraId="56DED2D1" w14:textId="77777777">
      <w:pPr>
        <w:rPr>
          <w:rFonts w:ascii="Arial" w:hAnsi="Arial" w:cs="Arial"/>
          <w:b/>
          <w:bCs/>
        </w:rPr>
      </w:pPr>
      <w:r w:rsidRPr="003F7335">
        <w:rPr>
          <w:rFonts w:ascii="Arial" w:hAnsi="Arial" w:cs="Arial"/>
          <w:b/>
          <w:bCs/>
        </w:rPr>
        <w:t xml:space="preserve">Beskriv vilka konsekvenser som händelsen har medfört eller hade kunnat medföra för </w:t>
      </w:r>
      <w:r w:rsidRPr="003F7335">
        <w:rPr>
          <w:rFonts w:ascii="Arial" w:hAnsi="Arial" w:cs="Arial"/>
          <w:b/>
          <w:bCs/>
        </w:rPr>
        <w:t>patienten</w:t>
      </w:r>
    </w:p>
    <w:p w:rsidR="005E73B9" w:rsidRPr="00CE5CDD" w:rsidP="005E73B9" w14:paraId="3D4A6D26" w14:textId="77777777">
      <w:pPr>
        <w:rPr>
          <w:i/>
          <w:iCs/>
          <w:color w:val="808080" w:themeColor="background1" w:themeShade="80"/>
        </w:rPr>
      </w:pPr>
      <w:r w:rsidRPr="00CE5CDD">
        <w:rPr>
          <w:i/>
          <w:iCs/>
          <w:color w:val="808080" w:themeColor="background1" w:themeShade="80"/>
        </w:rPr>
        <w:t>Beskriv vilken/vilka konsekvenser händelsen fick hos patienten</w:t>
      </w:r>
    </w:p>
    <w:p w:rsidR="005E73B9" w:rsidRPr="00CE5CDD" w:rsidP="005E73B9" w14:paraId="6B4A20BF" w14:textId="77777777">
      <w:pPr>
        <w:rPr>
          <w:color w:val="808080" w:themeColor="background1" w:themeShade="80"/>
        </w:rPr>
      </w:pPr>
    </w:p>
    <w:p w:rsidR="005E73B9" w:rsidRPr="003F7335" w:rsidP="005E73B9" w14:paraId="15D72657" w14:textId="77777777">
      <w:pPr>
        <w:rPr>
          <w:rFonts w:ascii="Arial" w:hAnsi="Arial" w:cs="Arial"/>
          <w:b/>
          <w:bCs/>
        </w:rPr>
      </w:pPr>
      <w:r w:rsidRPr="003F7335">
        <w:rPr>
          <w:rFonts w:ascii="Arial" w:hAnsi="Arial" w:cs="Arial"/>
          <w:b/>
          <w:bCs/>
        </w:rPr>
        <w:t xml:space="preserve">Analys och bedömning av bidragande och bakomliggande orsaker till händelsen </w:t>
      </w:r>
    </w:p>
    <w:p w:rsidR="005E73B9" w:rsidRPr="00CE5CDD" w:rsidP="005E73B9" w14:paraId="79E6A142" w14:textId="77777777">
      <w:pPr>
        <w:rPr>
          <w:i/>
          <w:color w:val="808080" w:themeColor="background1" w:themeShade="80"/>
        </w:rPr>
      </w:pPr>
      <w:r w:rsidRPr="00CE5CDD">
        <w:rPr>
          <w:i/>
          <w:color w:val="808080" w:themeColor="background1" w:themeShade="80"/>
        </w:rPr>
        <w:t>Beskriv vilka bakomliggande orsaker som ni har identifierat och vilk</w:t>
      </w:r>
      <w:r w:rsidR="008C5421">
        <w:rPr>
          <w:i/>
          <w:color w:val="808080" w:themeColor="background1" w:themeShade="80"/>
        </w:rPr>
        <w:t>en analys ni gjort utifrån detta</w:t>
      </w:r>
      <w:r w:rsidRPr="00CE5CDD">
        <w:rPr>
          <w:i/>
          <w:color w:val="808080" w:themeColor="background1" w:themeShade="80"/>
        </w:rPr>
        <w:t>l.</w:t>
      </w:r>
    </w:p>
    <w:p w:rsidR="00CE5CDD" w:rsidRPr="00CE5CDD" w:rsidP="005E73B9" w14:paraId="1FC55006" w14:textId="77777777">
      <w:pPr>
        <w:rPr>
          <w:color w:val="808080" w:themeColor="background1" w:themeShade="80"/>
        </w:rPr>
      </w:pPr>
    </w:p>
    <w:p w:rsidR="005E73B9" w:rsidRPr="003F7335" w:rsidP="005E73B9" w14:paraId="6F9BB125" w14:textId="77777777">
      <w:pPr>
        <w:rPr>
          <w:rFonts w:ascii="Arial" w:hAnsi="Arial" w:cs="Arial"/>
          <w:b/>
          <w:bCs/>
        </w:rPr>
      </w:pPr>
      <w:r w:rsidRPr="003F7335">
        <w:rPr>
          <w:rFonts w:ascii="Arial" w:hAnsi="Arial" w:cs="Arial"/>
          <w:b/>
          <w:bCs/>
        </w:rPr>
        <w:t>Beskriv vilka åtgärder som är beslutade och har vidtagits eller ska vidtas för att förhindra att en liknande händelse inträffar igen eller för att begränsa effekterna av en händelse som inte helt gått att förhindra</w:t>
      </w:r>
    </w:p>
    <w:p w:rsidR="008C5421" w:rsidRPr="001C4FAB" w:rsidP="008C5421" w14:paraId="42E7D6C5" w14:textId="77777777">
      <w:pPr>
        <w:rPr>
          <w:i/>
          <w:color w:val="A6A6A6"/>
        </w:rPr>
      </w:pPr>
      <w:r w:rsidRPr="008C5421">
        <w:rPr>
          <w:i/>
          <w:color w:val="808080" w:themeColor="background1" w:themeShade="80"/>
        </w:rPr>
        <w:t xml:space="preserve">Beskriv vilka åtgärdsförslag ni föreslår </w:t>
      </w:r>
      <w:r w:rsidRPr="008C5421">
        <w:rPr>
          <w:i/>
          <w:color w:val="808080" w:themeColor="background1" w:themeShade="80"/>
        </w:rPr>
        <w:t>och hur åtgärderna skulle kunna bidra till en ökad patientsäkerhet.</w:t>
      </w:r>
      <w:r w:rsidRPr="001C4FAB">
        <w:rPr>
          <w:i/>
          <w:color w:val="A6A6A6"/>
        </w:rPr>
        <w:t xml:space="preserve"> </w:t>
      </w:r>
    </w:p>
    <w:p w:rsidR="005E73B9" w:rsidP="005E73B9" w14:paraId="532726FF" w14:textId="77777777">
      <w:pPr>
        <w:pStyle w:val="Default"/>
        <w:rPr>
          <w:sz w:val="16"/>
          <w:szCs w:val="16"/>
        </w:rPr>
      </w:pPr>
    </w:p>
    <w:p w:rsidR="005E73B9" w:rsidRPr="003F7335" w:rsidP="005E73B9" w14:paraId="200FDFE7" w14:textId="77777777">
      <w:pPr>
        <w:rPr>
          <w:rFonts w:ascii="Arial" w:hAnsi="Arial" w:cs="Arial"/>
          <w:b/>
          <w:bCs/>
        </w:rPr>
      </w:pPr>
      <w:r w:rsidRPr="003F7335">
        <w:rPr>
          <w:rFonts w:ascii="Arial" w:hAnsi="Arial" w:cs="Arial"/>
          <w:b/>
          <w:bCs/>
        </w:rPr>
        <w:t>Beskriv vem eller vilka som ansvarar för att åtgärderna vidtas</w:t>
      </w:r>
    </w:p>
    <w:p w:rsidR="005E73B9" w:rsidRPr="008C5421" w:rsidP="005E73B9" w14:paraId="1C0D5D8A" w14:textId="77777777">
      <w:pPr>
        <w:rPr>
          <w:i/>
          <w:iCs/>
          <w:color w:val="808080" w:themeColor="background1" w:themeShade="80"/>
        </w:rPr>
      </w:pPr>
      <w:r w:rsidRPr="008C5421">
        <w:rPr>
          <w:i/>
          <w:iCs/>
          <w:color w:val="808080" w:themeColor="background1" w:themeShade="80"/>
        </w:rPr>
        <w:t>Text</w:t>
      </w:r>
    </w:p>
    <w:p w:rsidR="005E73B9" w:rsidP="005E73B9" w14:paraId="47CA2896" w14:textId="77777777">
      <w:pPr>
        <w:rPr>
          <w:rFonts w:ascii="Arial" w:hAnsi="Arial" w:cs="Arial"/>
        </w:rPr>
      </w:pPr>
    </w:p>
    <w:p w:rsidR="005E73B9" w:rsidRPr="003F7335" w:rsidP="005E73B9" w14:paraId="3183D7D6" w14:textId="77777777">
      <w:pPr>
        <w:rPr>
          <w:rFonts w:ascii="Arial" w:hAnsi="Arial" w:cs="Arial"/>
          <w:b/>
          <w:bCs/>
        </w:rPr>
      </w:pPr>
      <w:r w:rsidRPr="003F7335">
        <w:rPr>
          <w:rFonts w:ascii="Arial" w:hAnsi="Arial" w:cs="Arial"/>
          <w:b/>
          <w:bCs/>
        </w:rPr>
        <w:t>Beskriv när åtgärderna enligt tidplan ska vara vidtagna</w:t>
      </w:r>
    </w:p>
    <w:p w:rsidR="005E73B9" w:rsidRPr="008C5421" w:rsidP="005E73B9" w14:paraId="29FC0250" w14:textId="77777777">
      <w:pPr>
        <w:rPr>
          <w:i/>
          <w:iCs/>
          <w:color w:val="808080" w:themeColor="background1" w:themeShade="80"/>
        </w:rPr>
      </w:pPr>
      <w:r w:rsidRPr="008C5421">
        <w:rPr>
          <w:i/>
          <w:iCs/>
          <w:color w:val="808080" w:themeColor="background1" w:themeShade="80"/>
        </w:rPr>
        <w:t>Text</w:t>
      </w:r>
    </w:p>
    <w:p w:rsidR="005E73B9" w:rsidP="005E73B9" w14:paraId="43F17B2C" w14:textId="77777777">
      <w:pPr>
        <w:rPr>
          <w:rFonts w:ascii="Arial" w:hAnsi="Arial" w:cs="Arial"/>
        </w:rPr>
      </w:pPr>
    </w:p>
    <w:p w:rsidR="005E73B9" w:rsidRPr="003F7335" w:rsidP="005E73B9" w14:paraId="220F2519" w14:textId="77777777">
      <w:pPr>
        <w:rPr>
          <w:rFonts w:ascii="Arial" w:hAnsi="Arial" w:cs="Arial"/>
          <w:b/>
          <w:bCs/>
        </w:rPr>
      </w:pPr>
      <w:r w:rsidRPr="003F7335">
        <w:rPr>
          <w:rFonts w:ascii="Arial" w:hAnsi="Arial" w:cs="Arial"/>
          <w:b/>
          <w:bCs/>
        </w:rPr>
        <w:t xml:space="preserve">Beskriv vem eller vilka som ansvarar för uppföljningen </w:t>
      </w:r>
      <w:r w:rsidRPr="003F7335">
        <w:rPr>
          <w:rFonts w:ascii="Arial" w:hAnsi="Arial" w:cs="Arial"/>
          <w:b/>
          <w:bCs/>
        </w:rPr>
        <w:t>av åtgärderna</w:t>
      </w:r>
    </w:p>
    <w:p w:rsidR="005E73B9" w:rsidRPr="008C5421" w:rsidP="005E73B9" w14:paraId="3A0EE8F4" w14:textId="77777777">
      <w:pPr>
        <w:rPr>
          <w:i/>
          <w:iCs/>
          <w:color w:val="808080" w:themeColor="background1" w:themeShade="80"/>
        </w:rPr>
      </w:pPr>
      <w:r w:rsidRPr="008C5421">
        <w:rPr>
          <w:i/>
          <w:iCs/>
          <w:color w:val="808080" w:themeColor="background1" w:themeShade="80"/>
        </w:rPr>
        <w:t>Text</w:t>
      </w:r>
    </w:p>
    <w:p w:rsidR="005E73B9" w:rsidP="005E73B9" w14:paraId="690BAD4F" w14:textId="77777777">
      <w:pPr>
        <w:pStyle w:val="Default"/>
        <w:rPr>
          <w:sz w:val="16"/>
          <w:szCs w:val="16"/>
        </w:rPr>
      </w:pPr>
    </w:p>
    <w:p w:rsidR="005E73B9" w:rsidRPr="003F7335" w:rsidP="005E73B9" w14:paraId="00049348" w14:textId="77777777">
      <w:pPr>
        <w:rPr>
          <w:rFonts w:ascii="Arial" w:hAnsi="Arial" w:cs="Arial"/>
          <w:b/>
          <w:bCs/>
        </w:rPr>
      </w:pPr>
      <w:r w:rsidRPr="003F7335">
        <w:rPr>
          <w:rFonts w:ascii="Arial" w:hAnsi="Arial" w:cs="Arial"/>
          <w:b/>
          <w:bCs/>
        </w:rPr>
        <w:t>Beskriv hur hälso- och sjukvårdspersonalen har informerats eller ska informeras om vårdgivarens analys och bedömning av händelsen i syfte att bidra till lärande och ökad patientsäkerhet</w:t>
      </w:r>
    </w:p>
    <w:p w:rsidR="005E73B9" w:rsidRPr="008C5421" w:rsidP="005E73B9" w14:paraId="4A92F3FE" w14:textId="77777777">
      <w:pPr>
        <w:rPr>
          <w:i/>
          <w:iCs/>
          <w:color w:val="808080" w:themeColor="background1" w:themeShade="80"/>
        </w:rPr>
      </w:pPr>
      <w:r w:rsidRPr="008C5421">
        <w:rPr>
          <w:i/>
          <w:iCs/>
          <w:color w:val="808080" w:themeColor="background1" w:themeShade="80"/>
        </w:rPr>
        <w:t>Text</w:t>
      </w:r>
    </w:p>
    <w:p w:rsidR="005E73B9" w:rsidP="005E73B9" w14:paraId="02A73204" w14:textId="77777777"/>
    <w:p w:rsidR="005E73B9" w:rsidRPr="003F7335" w:rsidP="005E73B9" w14:paraId="63368384" w14:textId="77777777">
      <w:pPr>
        <w:rPr>
          <w:rFonts w:ascii="Arial" w:hAnsi="Arial" w:cs="Arial"/>
          <w:b/>
          <w:bCs/>
        </w:rPr>
      </w:pPr>
      <w:r w:rsidRPr="003F7335">
        <w:rPr>
          <w:rFonts w:ascii="Arial" w:hAnsi="Arial" w:cs="Arial"/>
          <w:b/>
          <w:bCs/>
        </w:rPr>
        <w:t xml:space="preserve">Uppgift om patientens beskrivning och upplevelse av händelsen (i de fall händelsen eller händelseförloppet har medfört en allvarlig vårdskada). Om patienten inte kan eller vill beskriva eller förmedla sin upplevelse av händelsen ska i stället det anges </w:t>
      </w:r>
    </w:p>
    <w:p w:rsidR="005E73B9" w:rsidRPr="008C5421" w:rsidP="005E73B9" w14:paraId="3D604469" w14:textId="77777777">
      <w:pPr>
        <w:rPr>
          <w:i/>
          <w:iCs/>
          <w:color w:val="808080" w:themeColor="background1" w:themeShade="80"/>
        </w:rPr>
      </w:pPr>
      <w:r w:rsidRPr="008C5421">
        <w:rPr>
          <w:i/>
          <w:iCs/>
          <w:color w:val="808080" w:themeColor="background1" w:themeShade="80"/>
        </w:rPr>
        <w:t>Te</w:t>
      </w:r>
      <w:r w:rsidRPr="008C5421">
        <w:rPr>
          <w:i/>
          <w:iCs/>
          <w:color w:val="808080" w:themeColor="background1" w:themeShade="80"/>
        </w:rPr>
        <w:t>xt</w:t>
      </w:r>
    </w:p>
    <w:p w:rsidR="005E73B9" w:rsidP="005E73B9" w14:paraId="312D3860" w14:textId="77777777"/>
    <w:p w:rsidR="005E73B9" w:rsidP="005E73B9" w14:paraId="2ED8989D" w14:textId="77777777">
      <w:pPr>
        <w:rPr>
          <w:sz w:val="24"/>
          <w:szCs w:val="24"/>
        </w:rPr>
      </w:pPr>
    </w:p>
    <w:p w:rsidR="005E73B9" w:rsidRPr="005A114B" w:rsidP="005E73B9" w14:paraId="46637B6D" w14:textId="77777777">
      <w:pPr>
        <w:rPr>
          <w:sz w:val="24"/>
          <w:szCs w:val="24"/>
        </w:rPr>
      </w:pPr>
    </w:p>
    <w:p w:rsidR="005E73B9" w:rsidRPr="00962CEE" w:rsidP="00A61A5B" w14:paraId="46EC65B8" w14:textId="268549F4">
      <w:pPr>
        <w:pStyle w:val="Brdtext-RJH"/>
        <w:rPr>
          <w:rFonts w:asciiTheme="minorHAnsi" w:hAnsiTheme="minorHAnsi" w:cstheme="minorHAnsi"/>
        </w:rPr>
      </w:pPr>
      <w:r>
        <w:rPr>
          <w:lang w:val="sv-SE"/>
        </w:rPr>
        <w:t xml:space="preserve">_________________________________________________                   </w:t>
      </w:r>
      <w:r w:rsidRPr="00962CEE">
        <w:rPr>
          <w:rFonts w:asciiTheme="minorHAnsi" w:hAnsiTheme="minorHAnsi" w:cstheme="minorHAnsi"/>
        </w:rPr>
        <w:t>Underskrift</w:t>
      </w:r>
      <w:r>
        <w:rPr>
          <w:rFonts w:asciiTheme="minorHAnsi" w:hAnsiTheme="minorHAnsi" w:cstheme="minorHAnsi"/>
        </w:rPr>
        <w:t xml:space="preserve"> med namn och titel</w:t>
      </w:r>
    </w:p>
    <w:p w:rsidR="00F45001" w:rsidRPr="00E61872" w:rsidP="00F45001" w14:paraId="093B9D90" w14:textId="77777777">
      <w:pPr>
        <w:pStyle w:val="Brdtext-RJH"/>
      </w:pPr>
    </w:p>
    <w:sectPr w:rsidSect="00E33AE4">
      <w:headerReference w:type="even" r:id="rId5"/>
      <w:headerReference w:type="default" r:id="rId6"/>
      <w:footerReference w:type="even" r:id="rId7"/>
      <w:footerReference w:type="default" r:id="rId8"/>
      <w:headerReference w:type="first" r:id="rId9"/>
      <w:footerReference w:type="first" r:id="rId10"/>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FC19E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DCCB0B2"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0C28B06C"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1004D8EF"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2502F70F"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1BD0129"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30A389FC"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Tina Arenstig</w:t>
          </w:r>
          <w:r w:rsidRPr="003F7D79">
            <w:rPr>
              <w:rFonts w:asciiTheme="minorHAnsi" w:hAnsiTheme="minorHAnsi" w:cstheme="minorHAnsi"/>
              <w:color w:val="7F7F7F"/>
              <w:sz w:val="13"/>
              <w:szCs w:val="13"/>
              <w:lang w:eastAsia="sv-SE"/>
            </w:rPr>
            <w:fldChar w:fldCharType="end"/>
          </w:r>
        </w:p>
        <w:p w:rsidR="00F45001" w:rsidRPr="003F7D79" w:rsidP="00F45001" w14:paraId="0CF162FD"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36F409B"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Mattias Skielta</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7E0E32BA"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2024-02-12</w:t>
          </w:r>
          <w:r w:rsidRPr="003F7D79">
            <w:rPr>
              <w:rFonts w:asciiTheme="minorHAnsi" w:hAnsiTheme="minorHAnsi" w:cstheme="minorHAnsi"/>
              <w:color w:val="7F7F7F"/>
              <w:sz w:val="13"/>
              <w:szCs w:val="13"/>
              <w:lang w:eastAsia="sv-SE"/>
            </w:rPr>
            <w:fldChar w:fldCharType="end"/>
          </w:r>
        </w:p>
      </w:tc>
    </w:tr>
    <w:tr w14:paraId="6290D5E9"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4AE23179"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696B2C2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0190A8F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32585A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A64D907" w14:textId="135E9BDD">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94E615B"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9E6B1F1" w14:textId="2F8E3704">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12454092"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05CAE899"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Anmälan till IVO vid intern vårdskadeutredning</w:t>
          </w:r>
          <w:r w:rsidRPr="00B56871">
            <w:rPr>
              <w:color w:val="7F7F7F"/>
              <w:sz w:val="13"/>
            </w:rPr>
            <w:fldChar w:fldCharType="end"/>
          </w:r>
        </w:p>
        <w:p w:rsidR="0017789C" w:rsidRPr="00B56871" w:rsidP="007C405C" w14:paraId="5449FAF7"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352DB737"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35DA7885" w14:textId="7D211B25">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69160-3</w:t>
          </w:r>
          <w:r w:rsidRPr="00B56871">
            <w:rPr>
              <w:rFonts w:cstheme="minorHAnsi"/>
              <w:color w:val="7F7F7F"/>
              <w:sz w:val="13"/>
            </w:rPr>
            <w:fldChar w:fldCharType="end"/>
          </w:r>
        </w:p>
      </w:tc>
    </w:tr>
    <w:tr w14:paraId="53F25F07"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6EF9AE22" w14:textId="4C8D80D0">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7B9A3287" w14:textId="7058016B">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Monica Eriksson</w:t>
          </w:r>
          <w:r w:rsidRPr="00B56871">
            <w:rPr>
              <w:rFonts w:cstheme="minorHAnsi"/>
              <w:color w:val="7F7F7F"/>
              <w:sz w:val="13"/>
            </w:rPr>
            <w:fldChar w:fldCharType="end"/>
          </w:r>
        </w:p>
        <w:p w:rsidR="005A7792" w:rsidRPr="00B56871" w:rsidP="007C405C" w14:paraId="65915FB3"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15113D35"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5165D24D"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A41A8B7" w14:textId="77777777">
          <w:pPr>
            <w:pStyle w:val="Header"/>
            <w:rPr>
              <w:rFonts w:asciiTheme="minorHAnsi" w:hAnsiTheme="minorHAnsi" w:cstheme="minorHAnsi"/>
              <w:color w:val="7F7F7F"/>
              <w:sz w:val="13"/>
            </w:rPr>
          </w:pPr>
        </w:p>
      </w:tc>
    </w:tr>
  </w:tbl>
  <w:p w:rsidR="00E47EFD" w:rsidRPr="00AB5EA8" w:rsidP="00982122" w14:paraId="143474A0"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FA05780"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4443D"/>
    <w:rsid w:val="000559F7"/>
    <w:rsid w:val="00060C2E"/>
    <w:rsid w:val="00077AB2"/>
    <w:rsid w:val="0009433F"/>
    <w:rsid w:val="000956D3"/>
    <w:rsid w:val="000A38B7"/>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C4FAB"/>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3F7335"/>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114B"/>
    <w:rsid w:val="005A49D5"/>
    <w:rsid w:val="005A7792"/>
    <w:rsid w:val="005B4D71"/>
    <w:rsid w:val="005C103C"/>
    <w:rsid w:val="005C5B00"/>
    <w:rsid w:val="005E73B9"/>
    <w:rsid w:val="005F54A6"/>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8C5421"/>
    <w:rsid w:val="0090350E"/>
    <w:rsid w:val="009057ED"/>
    <w:rsid w:val="009112F5"/>
    <w:rsid w:val="00934B35"/>
    <w:rsid w:val="00940225"/>
    <w:rsid w:val="0095109C"/>
    <w:rsid w:val="00952645"/>
    <w:rsid w:val="009550DA"/>
    <w:rsid w:val="00962CEE"/>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1A5B"/>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8DB"/>
    <w:rsid w:val="00C83701"/>
    <w:rsid w:val="00C949DA"/>
    <w:rsid w:val="00C95FF0"/>
    <w:rsid w:val="00CB5EBF"/>
    <w:rsid w:val="00CC55ED"/>
    <w:rsid w:val="00CD0A1E"/>
    <w:rsid w:val="00CE5CDD"/>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Heading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Heading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Heading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Heading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Heading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Header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HeaderChar">
    <w:name w:val="Header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FooterChar"/>
    <w:uiPriority w:val="99"/>
    <w:unhideWhenUsed/>
    <w:rsid w:val="00EC5E23"/>
    <w:pPr>
      <w:tabs>
        <w:tab w:val="center" w:pos="4536"/>
        <w:tab w:val="right" w:pos="9072"/>
      </w:tabs>
    </w:pPr>
    <w:rPr>
      <w:rFonts w:ascii="Arial" w:hAnsi="Arial"/>
    </w:rPr>
  </w:style>
  <w:style w:type="character" w:customStyle="1" w:styleId="FooterChar">
    <w:name w:val="Footer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Heading2Char">
    <w:name w:val="Heading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Heading3Char">
    <w:name w:val="Heading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Heading4Char">
    <w:name w:val="Heading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onTextChar"/>
    <w:uiPriority w:val="99"/>
    <w:semiHidden/>
    <w:unhideWhenUsed/>
    <w:rsid w:val="007F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Heading5Char">
    <w:name w:val="Heading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E73B9"/>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Word-dokument utan försättsblad, med granskning, godkännande och giltighetstid_243c9791-dd99-5ff9-8076-11cbd05ea90e.dotx</Template>
  <TotalTime>0</TotalTime>
  <Pages>1</Pages>
  <Words>8</Words>
  <Characters>47</Characters>
  <Application>Microsoft Office Word</Application>
  <DocSecurity>8</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Rikard Erlandsson</cp:lastModifiedBy>
  <cp:revision>11</cp:revision>
  <cp:lastPrinted>2015-10-27T14:22:00Z</cp:lastPrinted>
  <dcterms:created xsi:type="dcterms:W3CDTF">2019-03-22T12:54:00Z</dcterms:created>
  <dcterms:modified xsi:type="dcterms:W3CDTF">2023-04-19T11:58:00Z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https://rjh.centuri.se:443/command/workflow/69160/comment</vt:lpwstr>
  </property>
  <property fmtid="{D5CDD505-2E9C-101B-9397-08002B2CF9AE}" pid="3" name="C_Approved">
    <vt:lpwstr>2024-02-12</vt:lpwstr>
  </property>
  <property fmtid="{D5CDD505-2E9C-101B-9397-08002B2CF9AE}" pid="4" name="C_ApprovedDate">
    <vt:lpwstr>2024-02-12</vt:lpwstr>
  </property>
  <property fmtid="{D5CDD505-2E9C-101B-9397-08002B2CF9AE}" pid="5" name="C_Approvers">
    <vt:lpwstr>Tina Arenstig</vt:lpwstr>
  </property>
  <property fmtid="{D5CDD505-2E9C-101B-9397-08002B2CF9AE}" pid="6" name="C_Approvers_JobTitles">
    <vt:lpwstr/>
  </property>
  <property fmtid="{D5CDD505-2E9C-101B-9397-08002B2CF9AE}" pid="7" name="C_Approvers_WorkUnits">
    <vt:lpwstr>Patientsäkerhet</vt:lpwstr>
  </property>
  <property fmtid="{D5CDD505-2E9C-101B-9397-08002B2CF9AE}" pid="8" name="C_AuditDate">
    <vt:lpwstr>2025-02-12</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2024-02-01</vt:lpwstr>
  </property>
  <property fmtid="{D5CDD505-2E9C-101B-9397-08002B2CF9AE}" pid="16" name="C_CreatedBy">
    <vt:lpwstr>Marianne Nilsson</vt:lpwstr>
  </property>
  <property fmtid="{D5CDD505-2E9C-101B-9397-08002B2CF9AE}" pid="17" name="C_CreatedBy_JobTitle">
    <vt:lpwstr/>
  </property>
  <property fmtid="{D5CDD505-2E9C-101B-9397-08002B2CF9AE}" pid="18" name="C_CreatedBy_WorkUnit">
    <vt:lpwstr>Informationsförvaltningsenheten</vt:lpwstr>
  </property>
  <property fmtid="{D5CDD505-2E9C-101B-9397-08002B2CF9AE}" pid="19" name="C_CreatedBy_WorkUnitPath">
    <vt:lpwstr>Region Jämtland Härjedalen / Regionstab / Samordningskansliet / Informationsförvaltningsenheten</vt:lpwstr>
  </property>
  <property fmtid="{D5CDD505-2E9C-101B-9397-08002B2CF9AE}" pid="20" name="C_CreatedDate">
    <vt:lpwstr>2024-02-01</vt:lpwstr>
  </property>
  <property fmtid="{D5CDD505-2E9C-101B-9397-08002B2CF9AE}" pid="21" name="C_Description">
    <vt:lpwstr>Mall för vilka punkter som måste beskrivas inför anmälan till IVO där inte händelseanalys ligger som grund.</vt:lpwstr>
  </property>
  <property fmtid="{D5CDD505-2E9C-101B-9397-08002B2CF9AE}" pid="22" name="C_DocumentNumber">
    <vt:lpwstr>69160-3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3</vt:lpwstr>
  </property>
  <property fmtid="{D5CDD505-2E9C-101B-9397-08002B2CF9AE}" pid="32" name="C_Language">
    <vt:lpwstr>sv-SE</vt:lpwstr>
  </property>
  <property fmtid="{D5CDD505-2E9C-101B-9397-08002B2CF9AE}" pid="33" name="C_Link">
    <vt:lpwstr>https://rjh.centuri.se:443/RegNo/69160</vt:lpwstr>
  </property>
  <property fmtid="{D5CDD505-2E9C-101B-9397-08002B2CF9AE}" pid="34" name="C_LinkToDoRespond">
    <vt:lpwstr>https://rjh.centuri.se:443/#/todo/dependee</vt:lpwstr>
  </property>
  <property fmtid="{D5CDD505-2E9C-101B-9397-08002B2CF9AE}" pid="35" name="C_Link_Compare">
    <vt:lpwstr>https://rjh.centuri.se:443/Compare/69160</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Monica Eriksson</vt:lpwstr>
  </property>
  <property fmtid="{D5CDD505-2E9C-101B-9397-08002B2CF9AE}" pid="41" name="C_Owners">
    <vt:lpwstr>Monica Eriksson</vt:lpwstr>
  </property>
  <property fmtid="{D5CDD505-2E9C-101B-9397-08002B2CF9AE}" pid="42" name="C_Owner_Email">
    <vt:lpwstr>monica.eriksson@regionjh.se</vt:lpwstr>
  </property>
  <property fmtid="{D5CDD505-2E9C-101B-9397-08002B2CF9AE}" pid="43" name="C_Owner_FamilyName">
    <vt:lpwstr>Eriksson</vt:lpwstr>
  </property>
  <property fmtid="{D5CDD505-2E9C-101B-9397-08002B2CF9AE}" pid="44" name="C_Owner_GivenName">
    <vt:lpwstr>Monica</vt:lpwstr>
  </property>
  <property fmtid="{D5CDD505-2E9C-101B-9397-08002B2CF9AE}" pid="45" name="C_Owner_JobTitle">
    <vt:lpwstr/>
  </property>
  <property fmtid="{D5CDD505-2E9C-101B-9397-08002B2CF9AE}" pid="46" name="C_Owner_UserName">
    <vt:lpwstr>moer1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69160</vt:lpwstr>
  </property>
  <property fmtid="{D5CDD505-2E9C-101B-9397-08002B2CF9AE}" pid="51" name="C_RegistrationNumberId">
    <vt:lpwstr>4a203d10-3a22-43fc-8df3-0e1d58a104ba</vt:lpwstr>
  </property>
  <property fmtid="{D5CDD505-2E9C-101B-9397-08002B2CF9AE}" pid="52" name="C_RegNo">
    <vt:lpwstr>69160-3</vt:lpwstr>
  </property>
  <property fmtid="{D5CDD505-2E9C-101B-9397-08002B2CF9AE}" pid="53" name="C_Restricted">
    <vt:lpwstr>False</vt:lpwstr>
  </property>
  <property fmtid="{D5CDD505-2E9C-101B-9397-08002B2CF9AE}" pid="54" name="C_Reviewed">
    <vt:lpwstr>2024-02-12</vt:lpwstr>
  </property>
  <property fmtid="{D5CDD505-2E9C-101B-9397-08002B2CF9AE}" pid="55" name="C_ReviewedDate">
    <vt:lpwstr>2024-02-12</vt:lpwstr>
  </property>
  <property fmtid="{D5CDD505-2E9C-101B-9397-08002B2CF9AE}" pid="56" name="C_Reviewers">
    <vt:lpwstr>Mattias Skielta</vt:lpwstr>
  </property>
  <property fmtid="{D5CDD505-2E9C-101B-9397-08002B2CF9AE}" pid="57" name="C_Reviewers_JobTitles">
    <vt:lpwstr/>
  </property>
  <property fmtid="{D5CDD505-2E9C-101B-9397-08002B2CF9AE}" pid="58" name="C_Reviewers_WorkUnits">
    <vt:lpwstr>Patientsäkerhet</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Utredning av allvarlig vårdskada (händelseanalys)</vt:lpwstr>
  </property>
  <property fmtid="{D5CDD505-2E9C-101B-9397-08002B2CF9AE}" pid="64" name="C_Template">
    <vt:lpwstr>Word-dokument utan försättsblad, med granskning, godkännande och giltighetstid.</vt:lpwstr>
  </property>
  <property fmtid="{D5CDD505-2E9C-101B-9397-08002B2CF9AE}" pid="65" name="C_Title">
    <vt:lpwstr>Anmälan till IVO vid intern vårdskadeutredning</vt:lpwstr>
  </property>
  <property fmtid="{D5CDD505-2E9C-101B-9397-08002B2CF9AE}" pid="66" name="C_UpdatedWhen">
    <vt:lpwstr>2024-02-12</vt:lpwstr>
  </property>
  <property fmtid="{D5CDD505-2E9C-101B-9397-08002B2CF9AE}" pid="67" name="C_UpdatedWhenDate">
    <vt:lpwstr>2024-02-12</vt:lpwstr>
  </property>
  <property fmtid="{D5CDD505-2E9C-101B-9397-08002B2CF9AE}" pid="68" name="C_ValidFrom">
    <vt:lpwstr>2024-02-12</vt:lpwstr>
  </property>
  <property fmtid="{D5CDD505-2E9C-101B-9397-08002B2CF9AE}" pid="69" name="C_ValidFromDate">
    <vt:lpwstr>2024-02-12</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31fedfa1-c82b-4c94-a115-06bc2c4ac35b</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