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P="00416A86" w14:paraId="161C97C7" w14:textId="77777777">
      <w:pPr>
        <w:pStyle w:val="Titel"/>
        <w:rPr>
          <w:rFonts w:eastAsia="Times New Roman"/>
        </w:rPr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 w:rsidRPr="0016047B">
        <w:rPr>
          <w:rFonts w:eastAsia="Times New Roman"/>
        </w:rPr>
        <w:t>Läkemedelslistan</w:t>
      </w:r>
      <w:r>
        <w:t xml:space="preserve"> till kommunerna</w:t>
      </w:r>
      <w:r>
        <w:fldChar w:fldCharType="end"/>
      </w:r>
    </w:p>
    <w:p w:rsidR="004B40B7" w:rsidP="004B40B7" w14:paraId="61F77D77" w14:textId="77777777">
      <w:pPr>
        <w:rPr>
          <w:sz w:val="24"/>
          <w:szCs w:val="24"/>
        </w:rPr>
      </w:pPr>
    </w:p>
    <w:p w:rsidR="004B40B7" w:rsidP="004B40B7" w14:paraId="6E9525B4" w14:textId="77777777">
      <w:pPr>
        <w:rPr>
          <w:sz w:val="24"/>
          <w:szCs w:val="24"/>
        </w:rPr>
      </w:pPr>
      <w:r w:rsidRPr="004B40B7">
        <w:rPr>
          <w:sz w:val="24"/>
          <w:szCs w:val="24"/>
        </w:rPr>
        <w:t>Region Jämtland Härjedalen och kommunerna i länet har gemensamt beslutat att använda C</w:t>
      </w:r>
      <w:r>
        <w:rPr>
          <w:sz w:val="24"/>
          <w:szCs w:val="24"/>
        </w:rPr>
        <w:t>OSMIC</w:t>
      </w:r>
      <w:r w:rsidRPr="004B40B7">
        <w:rPr>
          <w:sz w:val="24"/>
          <w:szCs w:val="24"/>
        </w:rPr>
        <w:t xml:space="preserve"> L</w:t>
      </w:r>
      <w:r>
        <w:rPr>
          <w:sz w:val="24"/>
          <w:szCs w:val="24"/>
        </w:rPr>
        <w:t>INK</w:t>
      </w:r>
      <w:r w:rsidRPr="004B40B7">
        <w:rPr>
          <w:sz w:val="24"/>
          <w:szCs w:val="24"/>
        </w:rPr>
        <w:t xml:space="preserve"> som IT-stöd för samarbete kring gemensamma patienter. C</w:t>
      </w:r>
      <w:r>
        <w:rPr>
          <w:sz w:val="24"/>
          <w:szCs w:val="24"/>
        </w:rPr>
        <w:t>OSMIC</w:t>
      </w:r>
      <w:r w:rsidRPr="004B40B7">
        <w:rPr>
          <w:sz w:val="24"/>
          <w:szCs w:val="24"/>
        </w:rPr>
        <w:t xml:space="preserve"> L</w:t>
      </w:r>
      <w:r>
        <w:rPr>
          <w:sz w:val="24"/>
          <w:szCs w:val="24"/>
        </w:rPr>
        <w:t>INK</w:t>
      </w:r>
      <w:r w:rsidRPr="004B40B7">
        <w:rPr>
          <w:sz w:val="24"/>
          <w:szCs w:val="24"/>
        </w:rPr>
        <w:t xml:space="preserve"> används för samordning </w:t>
      </w:r>
      <w:r>
        <w:rPr>
          <w:sz w:val="24"/>
          <w:szCs w:val="24"/>
        </w:rPr>
        <w:t>f</w:t>
      </w:r>
      <w:r w:rsidRPr="004B40B7">
        <w:rPr>
          <w:sz w:val="24"/>
          <w:szCs w:val="24"/>
        </w:rPr>
        <w:t>ör personer med som skrivs in och ut från slutenvården och för upprättande av Samordnad individuell plan, SIP. C</w:t>
      </w:r>
      <w:r>
        <w:rPr>
          <w:sz w:val="24"/>
          <w:szCs w:val="24"/>
        </w:rPr>
        <w:t>OSMIC</w:t>
      </w:r>
      <w:r w:rsidRPr="004B40B7">
        <w:rPr>
          <w:sz w:val="24"/>
          <w:szCs w:val="24"/>
        </w:rPr>
        <w:t xml:space="preserve"> L</w:t>
      </w:r>
      <w:r>
        <w:rPr>
          <w:sz w:val="24"/>
          <w:szCs w:val="24"/>
        </w:rPr>
        <w:t>INK</w:t>
      </w:r>
      <w:r w:rsidRPr="004B40B7">
        <w:rPr>
          <w:sz w:val="24"/>
          <w:szCs w:val="24"/>
        </w:rPr>
        <w:t xml:space="preserve"> ger också möjlighet till kommunikation mel</w:t>
      </w:r>
      <w:r w:rsidRPr="004B40B7">
        <w:rPr>
          <w:sz w:val="24"/>
          <w:szCs w:val="24"/>
        </w:rPr>
        <w:t>lan öppna vården och kommunerna</w:t>
      </w:r>
      <w:r w:rsidR="00944106">
        <w:rPr>
          <w:sz w:val="24"/>
          <w:szCs w:val="24"/>
        </w:rPr>
        <w:t xml:space="preserve"> samt tillgång till läkemedelslistan för kommunens leg personal</w:t>
      </w:r>
      <w:r w:rsidRPr="004B40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6039" w:rsidRPr="00BF144C" w:rsidP="00C66039" w14:paraId="6AD464AC" w14:textId="77777777">
      <w:pPr>
        <w:pStyle w:val="Heading2"/>
      </w:pPr>
      <w:r w:rsidRPr="00BF144C">
        <w:t>Aktuell läkemedelslista</w:t>
      </w:r>
    </w:p>
    <w:p w:rsidR="00C66039" w:rsidP="00C66039" w14:paraId="7127051B" w14:textId="543D10D6">
      <w:pPr>
        <w:rPr>
          <w:sz w:val="24"/>
          <w:szCs w:val="24"/>
        </w:rPr>
      </w:pPr>
      <w:r w:rsidRPr="00BF144C">
        <w:rPr>
          <w:sz w:val="24"/>
          <w:szCs w:val="24"/>
        </w:rPr>
        <w:t>Varje</w:t>
      </w:r>
      <w:r>
        <w:rPr>
          <w:sz w:val="24"/>
          <w:szCs w:val="24"/>
        </w:rPr>
        <w:t xml:space="preserve"> läkare som ordinerar gör en rimlighetsbedömning av läkemedelslistan som helhe</w:t>
      </w:r>
      <w:r w:rsidR="00320235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944106">
        <w:rPr>
          <w:sz w:val="24"/>
          <w:szCs w:val="24"/>
        </w:rPr>
        <w:t xml:space="preserve">När listan finns tillgänglig i </w:t>
      </w:r>
      <w:r w:rsidRPr="004B40B7" w:rsidR="00944106">
        <w:rPr>
          <w:sz w:val="24"/>
          <w:szCs w:val="24"/>
        </w:rPr>
        <w:t>C</w:t>
      </w:r>
      <w:r w:rsidR="00944106">
        <w:rPr>
          <w:sz w:val="24"/>
          <w:szCs w:val="24"/>
        </w:rPr>
        <w:t>OSMIC</w:t>
      </w:r>
      <w:r w:rsidRPr="004B40B7" w:rsidR="00944106">
        <w:rPr>
          <w:sz w:val="24"/>
          <w:szCs w:val="24"/>
        </w:rPr>
        <w:t xml:space="preserve"> L</w:t>
      </w:r>
      <w:r w:rsidR="00944106">
        <w:rPr>
          <w:sz w:val="24"/>
          <w:szCs w:val="24"/>
        </w:rPr>
        <w:t>INK är den godkänd som delningsunderlag.</w:t>
      </w:r>
      <w:r w:rsidRPr="00774EFD" w:rsidR="00774EFD">
        <w:rPr>
          <w:sz w:val="24"/>
          <w:szCs w:val="24"/>
        </w:rPr>
        <w:t xml:space="preserve"> </w:t>
      </w:r>
      <w:r w:rsidR="00774EFD">
        <w:rPr>
          <w:sz w:val="24"/>
          <w:szCs w:val="24"/>
        </w:rPr>
        <w:t>För DOS-patienter används läkemedelslistan som finns i Pascal.</w:t>
      </w:r>
    </w:p>
    <w:p w:rsidR="00BF44D9" w:rsidP="00BF44D9" w14:paraId="00FBC8EF" w14:textId="77777777">
      <w:pPr>
        <w:pStyle w:val="Heading2"/>
      </w:pPr>
      <w:r>
        <w:t>In- och utskrivning i slutenvård</w:t>
      </w:r>
    </w:p>
    <w:p w:rsidR="001A5805" w:rsidP="00BF44D9" w14:paraId="5658307F" w14:textId="026B9593">
      <w:pPr>
        <w:rPr>
          <w:sz w:val="24"/>
          <w:szCs w:val="24"/>
        </w:rPr>
      </w:pPr>
      <w:r w:rsidRPr="00BF44D9">
        <w:rPr>
          <w:sz w:val="24"/>
          <w:szCs w:val="24"/>
        </w:rPr>
        <w:t>Läkemedelslistan ska stämmas av vi</w:t>
      </w:r>
      <w:r>
        <w:rPr>
          <w:sz w:val="24"/>
          <w:szCs w:val="24"/>
        </w:rPr>
        <w:t>d</w:t>
      </w:r>
      <w:r w:rsidRPr="00BF44D9">
        <w:rPr>
          <w:sz w:val="24"/>
          <w:szCs w:val="24"/>
        </w:rPr>
        <w:t xml:space="preserve"> in</w:t>
      </w:r>
      <w:r>
        <w:rPr>
          <w:sz w:val="24"/>
          <w:szCs w:val="24"/>
        </w:rPr>
        <w:t>-</w:t>
      </w:r>
      <w:r w:rsidRPr="00BF44D9">
        <w:rPr>
          <w:sz w:val="24"/>
          <w:szCs w:val="24"/>
        </w:rPr>
        <w:t xml:space="preserve"> och utskrivning. </w:t>
      </w:r>
      <w:r>
        <w:rPr>
          <w:sz w:val="24"/>
          <w:szCs w:val="24"/>
        </w:rPr>
        <w:t xml:space="preserve">För DOS-patienter ska listan i Cosmic stämma med den i Pascal vid inskrivning och Pascal ska </w:t>
      </w:r>
      <w:r>
        <w:rPr>
          <w:sz w:val="24"/>
          <w:szCs w:val="24"/>
        </w:rPr>
        <w:t xml:space="preserve">stämma med listan i Cosmic vid utskrivning. </w:t>
      </w:r>
      <w:r w:rsidRPr="00BF44D9">
        <w:rPr>
          <w:sz w:val="24"/>
          <w:szCs w:val="24"/>
        </w:rPr>
        <w:t>Utskrivande läkare ansvara</w:t>
      </w:r>
      <w:r w:rsidRPr="00BF44D9">
        <w:rPr>
          <w:sz w:val="24"/>
          <w:szCs w:val="24"/>
        </w:rPr>
        <w:t xml:space="preserve">r för </w:t>
      </w:r>
      <w:r>
        <w:rPr>
          <w:sz w:val="24"/>
          <w:szCs w:val="24"/>
        </w:rPr>
        <w:t xml:space="preserve">att </w:t>
      </w:r>
      <w:r w:rsidRPr="00BF44D9">
        <w:rPr>
          <w:sz w:val="24"/>
          <w:szCs w:val="24"/>
        </w:rPr>
        <w:t>läkemedelslistan</w:t>
      </w:r>
      <w:r>
        <w:rPr>
          <w:sz w:val="24"/>
          <w:szCs w:val="24"/>
        </w:rPr>
        <w:t xml:space="preserve"> är korrekt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6039">
        <w:rPr>
          <w:sz w:val="24"/>
          <w:szCs w:val="24"/>
        </w:rPr>
        <w:t>Utskrift av läkemedelslistan lämnas till patienten</w:t>
      </w:r>
      <w:r w:rsidR="00AA5246">
        <w:rPr>
          <w:sz w:val="24"/>
          <w:szCs w:val="24"/>
        </w:rPr>
        <w:t xml:space="preserve"> vid utskrivning</w:t>
      </w:r>
      <w:r w:rsidR="00C66039">
        <w:rPr>
          <w:sz w:val="24"/>
          <w:szCs w:val="24"/>
        </w:rPr>
        <w:t xml:space="preserve">. När patienten skrivs ut från slutenvården öppnas fliken ”Läkemedel” i </w:t>
      </w:r>
      <w:r w:rsidRPr="004B40B7" w:rsidR="00C66039">
        <w:rPr>
          <w:sz w:val="24"/>
          <w:szCs w:val="24"/>
        </w:rPr>
        <w:t>C</w:t>
      </w:r>
      <w:r w:rsidR="00C66039">
        <w:rPr>
          <w:sz w:val="24"/>
          <w:szCs w:val="24"/>
        </w:rPr>
        <w:t>OSMIC</w:t>
      </w:r>
      <w:r w:rsidRPr="004B40B7" w:rsidR="00C66039">
        <w:rPr>
          <w:sz w:val="24"/>
          <w:szCs w:val="24"/>
        </w:rPr>
        <w:t xml:space="preserve"> L</w:t>
      </w:r>
      <w:r w:rsidR="00C66039">
        <w:rPr>
          <w:sz w:val="24"/>
          <w:szCs w:val="24"/>
        </w:rPr>
        <w:t>INK</w:t>
      </w:r>
      <w:r w:rsidR="00944106">
        <w:rPr>
          <w:sz w:val="24"/>
          <w:szCs w:val="24"/>
        </w:rPr>
        <w:t xml:space="preserve"> för kommunens leg personal</w:t>
      </w:r>
      <w:r w:rsidR="00C66039">
        <w:rPr>
          <w:sz w:val="24"/>
          <w:szCs w:val="24"/>
        </w:rPr>
        <w:t>.</w:t>
      </w:r>
    </w:p>
    <w:p w:rsidR="001A5805" w:rsidP="001A5805" w14:paraId="10495068" w14:textId="77777777">
      <w:pPr>
        <w:pStyle w:val="Heading2"/>
      </w:pPr>
      <w:r>
        <w:t>Leg personal i kommunerna</w:t>
      </w:r>
    </w:p>
    <w:p w:rsidR="00AA5246" w:rsidP="00AA5246" w14:paraId="679E63AC" w14:textId="77777777">
      <w:pPr>
        <w:rPr>
          <w:sz w:val="24"/>
          <w:szCs w:val="24"/>
        </w:rPr>
      </w:pPr>
      <w:r>
        <w:rPr>
          <w:sz w:val="24"/>
          <w:szCs w:val="24"/>
        </w:rPr>
        <w:t>Aktuell l</w:t>
      </w:r>
      <w:r w:rsidR="001A5805">
        <w:rPr>
          <w:sz w:val="24"/>
          <w:szCs w:val="24"/>
        </w:rPr>
        <w:t xml:space="preserve">äkemedelslista finns tillgänglig för </w:t>
      </w:r>
      <w:r>
        <w:rPr>
          <w:sz w:val="24"/>
          <w:szCs w:val="24"/>
        </w:rPr>
        <w:t>s</w:t>
      </w:r>
      <w:r w:rsidRPr="00AA5246">
        <w:rPr>
          <w:sz w:val="24"/>
          <w:szCs w:val="24"/>
        </w:rPr>
        <w:t>juksköterska</w:t>
      </w:r>
      <w:r>
        <w:rPr>
          <w:sz w:val="24"/>
          <w:szCs w:val="24"/>
        </w:rPr>
        <w:t>/distriktssköterska</w:t>
      </w:r>
      <w:r w:rsidRPr="00AA5246">
        <w:rPr>
          <w:sz w:val="24"/>
          <w:szCs w:val="24"/>
        </w:rPr>
        <w:t xml:space="preserve"> som ansvarar för läkemedelshanteringen i SÄBO, hemsjukvård eller </w:t>
      </w:r>
      <w:r>
        <w:rPr>
          <w:sz w:val="24"/>
          <w:szCs w:val="24"/>
        </w:rPr>
        <w:t xml:space="preserve">när kommunens ssk/dsk ansvarar för läkemedelshanteringen </w:t>
      </w:r>
      <w:r w:rsidRPr="00AA5246">
        <w:rPr>
          <w:sz w:val="24"/>
          <w:szCs w:val="24"/>
        </w:rPr>
        <w:t>enligt bilaga 10 i Samverkansavtalet</w:t>
      </w:r>
      <w:r>
        <w:rPr>
          <w:sz w:val="24"/>
          <w:szCs w:val="24"/>
        </w:rPr>
        <w:t xml:space="preserve">. </w:t>
      </w:r>
    </w:p>
    <w:p w:rsidR="00AA5246" w:rsidP="001A5805" w14:paraId="426298AC" w14:textId="77777777">
      <w:pPr>
        <w:rPr>
          <w:sz w:val="24"/>
          <w:szCs w:val="24"/>
        </w:rPr>
      </w:pPr>
      <w:r>
        <w:rPr>
          <w:sz w:val="24"/>
          <w:szCs w:val="24"/>
        </w:rPr>
        <w:t>Läkemedelslistan</w:t>
      </w:r>
      <w:r>
        <w:rPr>
          <w:sz w:val="24"/>
          <w:szCs w:val="24"/>
        </w:rPr>
        <w:t xml:space="preserve"> är då tillgänglig för leg. personal i kommunerna på olika sätt:</w:t>
      </w:r>
    </w:p>
    <w:p w:rsidR="00B85986" w:rsidP="001A5805" w14:paraId="5B87DA7F" w14:textId="77777777">
      <w:pPr>
        <w:rPr>
          <w:sz w:val="24"/>
          <w:szCs w:val="24"/>
        </w:rPr>
      </w:pPr>
    </w:p>
    <w:p w:rsidR="00AA5246" w:rsidP="00AA5246" w14:paraId="05D61614" w14:textId="7777777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Patientens utskrift av läkemedelslistan vid utskrivningstillfället.</w:t>
      </w:r>
    </w:p>
    <w:p w:rsidR="00AA5246" w:rsidP="00AA5246" w14:paraId="0119ABE0" w14:textId="7777777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Pr="00AA5246">
        <w:rPr>
          <w:sz w:val="24"/>
          <w:szCs w:val="24"/>
        </w:rPr>
        <w:t>COSMIC LINK fliken ”Läkemedel”</w:t>
      </w:r>
      <w:r>
        <w:rPr>
          <w:sz w:val="24"/>
          <w:szCs w:val="24"/>
        </w:rPr>
        <w:t xml:space="preserve"> </w:t>
      </w:r>
      <w:r w:rsidRPr="00AA5246" w:rsidR="001A5805">
        <w:rPr>
          <w:sz w:val="24"/>
          <w:szCs w:val="24"/>
        </w:rPr>
        <w:t>när det finns ett samordningsärende och patienten är utskriven från slutenvård.</w:t>
      </w:r>
      <w:r w:rsidRPr="00AA5246" w:rsidR="00C66039">
        <w:rPr>
          <w:sz w:val="24"/>
          <w:szCs w:val="24"/>
        </w:rPr>
        <w:t xml:space="preserve"> </w:t>
      </w:r>
    </w:p>
    <w:p w:rsidR="00AA5246" w:rsidP="00AA5246" w14:paraId="50E3631A" w14:textId="7777777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Pr="00AA5246">
        <w:rPr>
          <w:sz w:val="24"/>
          <w:szCs w:val="24"/>
        </w:rPr>
        <w:t>Pa</w:t>
      </w:r>
      <w:r w:rsidRPr="00AA5246">
        <w:rPr>
          <w:sz w:val="24"/>
          <w:szCs w:val="24"/>
        </w:rPr>
        <w:t xml:space="preserve">scal om det gäller en patient med dosdispenserade läkemedel. </w:t>
      </w:r>
    </w:p>
    <w:p w:rsidR="00AA5246" w:rsidP="001A5805" w14:paraId="3E5DB529" w14:textId="77777777">
      <w:pPr>
        <w:rPr>
          <w:sz w:val="24"/>
          <w:szCs w:val="24"/>
        </w:rPr>
      </w:pPr>
    </w:p>
    <w:p w:rsidR="00944106" w:rsidP="001A5805" w14:paraId="2BFBCD99" w14:textId="77777777">
      <w:pPr>
        <w:rPr>
          <w:sz w:val="24"/>
          <w:szCs w:val="24"/>
        </w:rPr>
      </w:pPr>
      <w:r>
        <w:rPr>
          <w:sz w:val="24"/>
          <w:szCs w:val="24"/>
        </w:rPr>
        <w:t>När ssk/dsk i kommunen övertar ansvar för någon del i läkemedelshanteringen eller i samband med utskrivning av en patient från slutenvården gör ssk/dsk en rimlighetsbedömning av ordinationerna.</w:t>
      </w:r>
      <w:r>
        <w:rPr>
          <w:sz w:val="24"/>
          <w:szCs w:val="24"/>
        </w:rPr>
        <w:t xml:space="preserve"> Det kan ske genom att jämföra med </w:t>
      </w:r>
      <w:r w:rsidR="00AA5246">
        <w:rPr>
          <w:sz w:val="24"/>
          <w:szCs w:val="24"/>
        </w:rPr>
        <w:t>tidigare ordinationer och</w:t>
      </w:r>
      <w:r w:rsidR="004243B0">
        <w:rPr>
          <w:sz w:val="24"/>
          <w:szCs w:val="24"/>
        </w:rPr>
        <w:t xml:space="preserve"> läkemedelsberättelse i epikris eller i</w:t>
      </w:r>
      <w:r w:rsidR="00AA5246">
        <w:rPr>
          <w:sz w:val="24"/>
          <w:szCs w:val="24"/>
        </w:rPr>
        <w:t xml:space="preserve"> utskrivningsmeddelandet. Kontrollera även om det är en DOS-patient</w:t>
      </w:r>
      <w:r>
        <w:rPr>
          <w:sz w:val="24"/>
          <w:szCs w:val="24"/>
        </w:rPr>
        <w:t>. Vid oklarheter eller frågor kontaktas listad hälsocentral.</w:t>
      </w:r>
    </w:p>
    <w:p w:rsidR="001A5805" w:rsidRPr="004B40B7" w:rsidP="001A5805" w14:paraId="760B290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44D9" w:rsidRPr="00BF44D9" w:rsidP="00BF44D9" w14:paraId="25326942" w14:textId="77777777">
      <w:pPr>
        <w:rPr>
          <w:sz w:val="24"/>
          <w:szCs w:val="24"/>
        </w:rPr>
      </w:pPr>
    </w:p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7C4683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0A9881A9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4631F349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054F15C9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46036077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6664D86A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17B2EE5D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466F2194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306802A8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Kristina Seling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13AC358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2023-08-28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3BA48EA6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5CF455B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330140E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193AD81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243B855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59B3886B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5DA5A7F8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57855473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3105A8FA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4130598F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Läkemedelslistan till kommunerna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76E89B83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54A2E541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0841C16A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57810-3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6AC63440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3729B23B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Hälso- och sjukvårdspolitiska avdelningen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55A752CE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Elsy Bäckström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0F208CB8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6EC32730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4FC34D0E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126FEC3A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50CF6A85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CCCD31E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645A0"/>
    <w:multiLevelType w:val="hybridMultilevel"/>
    <w:tmpl w:val="AD1690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6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Kristina Seling">
    <w15:presenceInfo w15:providerId="AD" w15:userId="S::kristina.seling@regionjh.se::c362073f-6481-4016-a409-a870efd349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6047B"/>
    <w:rsid w:val="001767B3"/>
    <w:rsid w:val="0017789C"/>
    <w:rsid w:val="0018483D"/>
    <w:rsid w:val="00190C5E"/>
    <w:rsid w:val="001A08A5"/>
    <w:rsid w:val="001A580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0235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243B0"/>
    <w:rsid w:val="004446DE"/>
    <w:rsid w:val="00447366"/>
    <w:rsid w:val="0045201F"/>
    <w:rsid w:val="0045632E"/>
    <w:rsid w:val="004569FA"/>
    <w:rsid w:val="0046708B"/>
    <w:rsid w:val="00475373"/>
    <w:rsid w:val="00486302"/>
    <w:rsid w:val="004B40B7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74EFD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44106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A5246"/>
    <w:rsid w:val="00AB302B"/>
    <w:rsid w:val="00AB467A"/>
    <w:rsid w:val="00AB5EA8"/>
    <w:rsid w:val="00AC1F24"/>
    <w:rsid w:val="00AC41A4"/>
    <w:rsid w:val="00AD393A"/>
    <w:rsid w:val="00AD61E2"/>
    <w:rsid w:val="00AE54C1"/>
    <w:rsid w:val="00AE6EA9"/>
    <w:rsid w:val="00AF07FD"/>
    <w:rsid w:val="00AF5970"/>
    <w:rsid w:val="00AF71DC"/>
    <w:rsid w:val="00B21F90"/>
    <w:rsid w:val="00B27756"/>
    <w:rsid w:val="00B27AC9"/>
    <w:rsid w:val="00B328D6"/>
    <w:rsid w:val="00B347B4"/>
    <w:rsid w:val="00B348C6"/>
    <w:rsid w:val="00B56871"/>
    <w:rsid w:val="00B6296F"/>
    <w:rsid w:val="00B85986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144C"/>
    <w:rsid w:val="00BF3283"/>
    <w:rsid w:val="00BF44D9"/>
    <w:rsid w:val="00BF51FC"/>
    <w:rsid w:val="00BF74CB"/>
    <w:rsid w:val="00C010BC"/>
    <w:rsid w:val="00C1280A"/>
    <w:rsid w:val="00C348DB"/>
    <w:rsid w:val="00C66039"/>
    <w:rsid w:val="00C83701"/>
    <w:rsid w:val="00C949DA"/>
    <w:rsid w:val="00C95FF0"/>
    <w:rsid w:val="00CB5EBF"/>
    <w:rsid w:val="00CC55ED"/>
    <w:rsid w:val="00CD0A1E"/>
    <w:rsid w:val="00CD0E8D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E907DA-5905-4685-9357-07C40590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74EFD"/>
    <w:pPr>
      <w:ind w:left="720"/>
      <w:contextualSpacing/>
    </w:p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D0E8D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14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1958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Kristina Seling</cp:lastModifiedBy>
  <cp:revision>13</cp:revision>
  <cp:lastPrinted>2015-10-27T14:22:00Z</cp:lastPrinted>
  <dcterms:created xsi:type="dcterms:W3CDTF">2019-03-22T12:54:00Z</dcterms:created>
  <dcterms:modified xsi:type="dcterms:W3CDTF">2023-08-15T12:53:00Z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https://rjh.centuri.se:443/command/workflow/57810/comment</vt:lpwstr>
  </property>
  <property fmtid="{D5CDD505-2E9C-101B-9397-08002B2CF9AE}" pid="3" name="C_Approved">
    <vt:lpwstr>2023-08-28</vt:lpwstr>
  </property>
  <property fmtid="{D5CDD505-2E9C-101B-9397-08002B2CF9AE}" pid="4" name="C_ApprovedDate">
    <vt:lpwstr>2023-08-28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2024-08-28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2023-07-11</vt:lpwstr>
  </property>
  <property fmtid="{D5CDD505-2E9C-101B-9397-08002B2CF9AE}" pid="16" name="C_CreatedBy">
    <vt:lpwstr>Elsy Bäckström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2023-07-11</vt:lpwstr>
  </property>
  <property fmtid="{D5CDD505-2E9C-101B-9397-08002B2CF9AE}" pid="21" name="C_Description">
    <vt:lpwstr/>
  </property>
  <property fmtid="{D5CDD505-2E9C-101B-9397-08002B2CF9AE}" pid="22" name="C_DocumentNumber">
    <vt:lpwstr>57810-3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https://rjh.centuri.se:443/RegNo/57810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https://rjh.centuri.se:443/Compare/57810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Elsy Bäckström</vt:lpwstr>
  </property>
  <property fmtid="{D5CDD505-2E9C-101B-9397-08002B2CF9AE}" pid="41" name="C_Owners">
    <vt:lpwstr>Elsy Bäckström</vt:lpwstr>
  </property>
  <property fmtid="{D5CDD505-2E9C-101B-9397-08002B2CF9AE}" pid="42" name="C_Owner_Email">
    <vt:lpwstr>elsy.backstrom@regionjh.se</vt:lpwstr>
  </property>
  <property fmtid="{D5CDD505-2E9C-101B-9397-08002B2CF9AE}" pid="43" name="C_Owner_FamilyName">
    <vt:lpwstr>Bäckström</vt:lpwstr>
  </property>
  <property fmtid="{D5CDD505-2E9C-101B-9397-08002B2CF9AE}" pid="44" name="C_Owner_GivenName">
    <vt:lpwstr>Elsy</vt:lpwstr>
  </property>
  <property fmtid="{D5CDD505-2E9C-101B-9397-08002B2CF9AE}" pid="45" name="C_Owner_JobTitle">
    <vt:lpwstr/>
  </property>
  <property fmtid="{D5CDD505-2E9C-101B-9397-08002B2CF9AE}" pid="46" name="C_Owner_UserName">
    <vt:lpwstr>elba2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57810</vt:lpwstr>
  </property>
  <property fmtid="{D5CDD505-2E9C-101B-9397-08002B2CF9AE}" pid="51" name="C_RegistrationNumberId">
    <vt:lpwstr>9cdb8347-cb0c-4bda-acba-68ffb521adbf</vt:lpwstr>
  </property>
  <property fmtid="{D5CDD505-2E9C-101B-9397-08002B2CF9AE}" pid="52" name="C_RegNo">
    <vt:lpwstr>57810-3</vt:lpwstr>
  </property>
  <property fmtid="{D5CDD505-2E9C-101B-9397-08002B2CF9AE}" pid="53" name="C_Restricted">
    <vt:lpwstr>False</vt:lpwstr>
  </property>
  <property fmtid="{D5CDD505-2E9C-101B-9397-08002B2CF9AE}" pid="54" name="C_Reviewed">
    <vt:lpwstr>2023-08-15</vt:lpwstr>
  </property>
  <property fmtid="{D5CDD505-2E9C-101B-9397-08002B2CF9AE}" pid="55" name="C_ReviewedDate">
    <vt:lpwstr>2023-08-15</vt:lpwstr>
  </property>
  <property fmtid="{D5CDD505-2E9C-101B-9397-08002B2CF9AE}" pid="56" name="C_Reviewers">
    <vt:lpwstr>Kristina Seling</vt:lpwstr>
  </property>
  <property fmtid="{D5CDD505-2E9C-101B-9397-08002B2CF9AE}" pid="57" name="C_Reviewers_JobTitles">
    <vt:lpwstr/>
  </property>
  <property fmtid="{D5CDD505-2E9C-101B-9397-08002B2CF9AE}" pid="58" name="C_Reviewers_WorkUnits">
    <vt:lpwstr>Läkemedelsenheten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Övergripande vårdadministrativa rutiner, Partnerskap, samverkansorgan, Allmänna vårdadministrativa rutiner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Läkemedelslistan till kommunerna</vt:lpwstr>
  </property>
  <property fmtid="{D5CDD505-2E9C-101B-9397-08002B2CF9AE}" pid="66" name="C_UpdatedWhen">
    <vt:lpwstr>2023-08-28</vt:lpwstr>
  </property>
  <property fmtid="{D5CDD505-2E9C-101B-9397-08002B2CF9AE}" pid="67" name="C_UpdatedWhenDate">
    <vt:lpwstr>2023-08-28</vt:lpwstr>
  </property>
  <property fmtid="{D5CDD505-2E9C-101B-9397-08002B2CF9AE}" pid="68" name="C_ValidFrom">
    <vt:lpwstr>2023-08-28</vt:lpwstr>
  </property>
  <property fmtid="{D5CDD505-2E9C-101B-9397-08002B2CF9AE}" pid="69" name="C_ValidFromDate">
    <vt:lpwstr>2023-08-28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36b512bc-ec6f-42df-8305-29c65d0b2fc6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