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p w:rsidR="00E61872" w:rsidP="00EA4D05" w14:paraId="58EF56B0" w14:textId="77777777">
      <w:pPr>
        <w:pStyle w:val="Titel"/>
        <w:spacing w:before="240" w:after="120" w:line="360" w:lineRule="auto"/>
        <w:rPr>
          <w:sz w:val="36"/>
          <w:szCs w:val="36"/>
        </w:rPr>
      </w:pPr>
      <w:r w:rsidRPr="000A6994">
        <w:rPr>
          <w:sz w:val="36"/>
          <w:szCs w:val="36"/>
        </w:rPr>
        <w:fldChar w:fldCharType="begin"/>
      </w:r>
      <w:r w:rsidRPr="000A6994">
        <w:rPr>
          <w:sz w:val="36"/>
          <w:szCs w:val="36"/>
        </w:rPr>
        <w:instrText xml:space="preserve"> DOCPROPERTY C_Title \* MERGEFORMAT \* FirstCap </w:instrText>
      </w:r>
      <w:r w:rsidRPr="000A6994">
        <w:rPr>
          <w:sz w:val="36"/>
          <w:szCs w:val="36"/>
        </w:rPr>
        <w:fldChar w:fldCharType="separate"/>
      </w:r>
      <w:r w:rsidRPr="009C1510" w:rsidR="009C1510">
        <w:rPr>
          <w:rFonts w:eastAsia="Times New Roman"/>
          <w:sz w:val="36"/>
          <w:szCs w:val="36"/>
        </w:rPr>
        <w:t>Provtagning</w:t>
      </w:r>
      <w:r w:rsidRPr="000A6994">
        <w:rPr>
          <w:sz w:val="36"/>
          <w:szCs w:val="36"/>
        </w:rPr>
        <w:t xml:space="preserve"> och provhantering, covid-19 inom Primärvård samt Kommunal vård och omsorg</w:t>
      </w:r>
      <w:r w:rsidRPr="000A6994">
        <w:rPr>
          <w:sz w:val="36"/>
          <w:szCs w:val="36"/>
        </w:rPr>
        <w:fldChar w:fldCharType="end"/>
      </w:r>
    </w:p>
    <w:p w:rsidR="00E50091" w:rsidRPr="00E50091" w:rsidP="009D49F5" w14:paraId="70DD7048" w14:textId="25AB4F9A">
      <w:pPr>
        <w:rPr>
          <w:rFonts w:asciiTheme="minorHAnsi" w:hAnsiTheme="minorHAnsi"/>
          <w:i/>
          <w:iCs/>
          <w:szCs w:val="20"/>
        </w:rPr>
      </w:pPr>
      <w:r w:rsidRPr="00E50091">
        <w:rPr>
          <w:rFonts w:asciiTheme="minorHAnsi" w:hAnsiTheme="minorHAnsi"/>
          <w:i/>
          <w:iCs/>
          <w:szCs w:val="20"/>
        </w:rPr>
        <w:t xml:space="preserve">Uppdaterad </w:t>
      </w:r>
      <w:r w:rsidR="00CF3AF0">
        <w:rPr>
          <w:rFonts w:asciiTheme="minorHAnsi" w:hAnsiTheme="minorHAnsi"/>
          <w:i/>
          <w:iCs/>
          <w:szCs w:val="20"/>
        </w:rPr>
        <w:t>23</w:t>
      </w:r>
      <w:r w:rsidR="0015329E">
        <w:rPr>
          <w:rFonts w:asciiTheme="minorHAnsi" w:hAnsiTheme="minorHAnsi"/>
          <w:i/>
          <w:iCs/>
          <w:szCs w:val="20"/>
        </w:rPr>
        <w:t>1023</w:t>
      </w:r>
      <w:r w:rsidR="005F03FC">
        <w:rPr>
          <w:rFonts w:asciiTheme="minorHAnsi" w:hAnsiTheme="minorHAnsi"/>
          <w:i/>
          <w:iCs/>
          <w:szCs w:val="20"/>
        </w:rPr>
        <w:t xml:space="preserve"> Länkar uppdaterade. Hänvisning till mikrobiologens provtagningsanvisning vid packning av prov.</w:t>
      </w:r>
      <w:r w:rsidR="00692FB4">
        <w:rPr>
          <w:rFonts w:asciiTheme="minorHAnsi" w:hAnsiTheme="minorHAnsi"/>
          <w:i/>
          <w:iCs/>
          <w:szCs w:val="20"/>
        </w:rPr>
        <w:t xml:space="preserve"> Dokumentation av prov.</w:t>
      </w:r>
    </w:p>
    <w:p w:rsidR="00E50091" w:rsidP="009D49F5" w14:paraId="7A296BE5" w14:textId="77777777">
      <w:pPr>
        <w:rPr>
          <w:rFonts w:asciiTheme="minorHAnsi" w:hAnsiTheme="minorHAnsi"/>
          <w:b/>
          <w:bCs/>
          <w:szCs w:val="20"/>
        </w:rPr>
      </w:pPr>
    </w:p>
    <w:p w:rsidR="00F45001" w:rsidRPr="00E8332A" w:rsidP="009D49F5" w14:paraId="221D2635" w14:textId="77777777">
      <w:pPr>
        <w:rPr>
          <w:rFonts w:asciiTheme="minorHAnsi" w:hAnsiTheme="minorHAnsi"/>
          <w:b/>
          <w:bCs/>
          <w:szCs w:val="20"/>
        </w:rPr>
      </w:pPr>
      <w:r w:rsidRPr="00E8332A">
        <w:rPr>
          <w:rFonts w:asciiTheme="minorHAnsi" w:hAnsiTheme="minorHAnsi"/>
          <w:b/>
          <w:bCs/>
          <w:szCs w:val="20"/>
        </w:rPr>
        <w:t>Rutinen gäller för provtagning på patient med symtom</w:t>
      </w:r>
      <w:r w:rsidR="002A5DE6">
        <w:rPr>
          <w:rFonts w:asciiTheme="minorHAnsi" w:hAnsiTheme="minorHAnsi"/>
          <w:b/>
          <w:bCs/>
          <w:szCs w:val="20"/>
        </w:rPr>
        <w:t xml:space="preserve">, se </w:t>
      </w:r>
      <w:r w:rsidR="00FC40D5">
        <w:rPr>
          <w:rFonts w:asciiTheme="minorHAnsi" w:hAnsiTheme="minorHAnsi"/>
          <w:b/>
          <w:bCs/>
          <w:szCs w:val="20"/>
        </w:rPr>
        <w:t xml:space="preserve">länk gällande </w:t>
      </w:r>
      <w:hyperlink r:id="rId5" w:history="1">
        <w:r w:rsidRPr="00FC40D5" w:rsidR="00FC40D5">
          <w:rPr>
            <w:rStyle w:val="Hyperlink"/>
            <w:rFonts w:asciiTheme="minorHAnsi" w:hAnsiTheme="minorHAnsi"/>
            <w:b/>
            <w:bCs/>
            <w:szCs w:val="20"/>
          </w:rPr>
          <w:t>bedömning av symtom</w:t>
        </w:r>
      </w:hyperlink>
    </w:p>
    <w:p w:rsidR="00D561F3" w:rsidRPr="00550491" w:rsidP="00D561F3" w14:paraId="534F7607" w14:textId="77777777">
      <w:pPr>
        <w:pStyle w:val="ListParagraph"/>
        <w:ind w:left="0"/>
      </w:pPr>
      <w:r w:rsidRPr="00550491">
        <w:t xml:space="preserve">Provtagning </w:t>
      </w:r>
      <w:r w:rsidRPr="00355B66">
        <w:t>ska ske så snart</w:t>
      </w:r>
      <w:r w:rsidRPr="00550491">
        <w:t xml:space="preserve"> det är praktiskt genomförbart efter symtomdebut.</w:t>
      </w:r>
    </w:p>
    <w:p w:rsidR="00D561F3" w:rsidP="00D561F3" w14:paraId="2A6FBBEB" w14:textId="77777777">
      <w:pPr>
        <w:pStyle w:val="ListParagraph"/>
        <w:ind w:left="0"/>
      </w:pPr>
      <w:r w:rsidRPr="00550491">
        <w:t xml:space="preserve">Ingen bortre tidsgräns för provtagning finns, </w:t>
      </w:r>
      <w:r w:rsidRPr="000536DD">
        <w:t>men i möjligaste mån rekommenderas provtagning inom 72 timmar från symptomdebut.</w:t>
      </w:r>
      <w:r w:rsidRPr="000536DD" w:rsidR="00E8332A">
        <w:t xml:space="preserve"> </w:t>
      </w:r>
    </w:p>
    <w:p w:rsidR="009D49F5" w:rsidP="00D561F3" w14:paraId="1B88E3E4" w14:textId="77777777">
      <w:pPr>
        <w:pStyle w:val="ListParagraph"/>
        <w:ind w:left="0"/>
      </w:pPr>
    </w:p>
    <w:p w:rsidR="0015329E" w:rsidRPr="00ED39E1" w:rsidP="00D561F3" w14:paraId="6D9B5A2C" w14:textId="77777777">
      <w:pPr>
        <w:pStyle w:val="ListParagraph"/>
        <w:ind w:left="0"/>
        <w:rPr>
          <w:b/>
          <w:bCs/>
        </w:rPr>
      </w:pPr>
      <w:r w:rsidRPr="000536DD">
        <w:rPr>
          <w:b/>
          <w:bCs/>
        </w:rPr>
        <w:t>Provtagning</w:t>
      </w:r>
    </w:p>
    <w:p w:rsidR="0015329E" w:rsidP="0015329E" w14:paraId="7BDF3A99" w14:textId="77777777">
      <w:pPr>
        <w:pStyle w:val="ListParagraph"/>
        <w:numPr>
          <w:ilvl w:val="0"/>
          <w:numId w:val="23"/>
        </w:numPr>
      </w:pPr>
      <w:r>
        <w:t xml:space="preserve">Vid symtom ska </w:t>
      </w:r>
      <w:r>
        <w:t>provtagning i första hand ske med PCR. Har antigentest tagits och varit positivt behöver inte PCR tas.</w:t>
      </w:r>
    </w:p>
    <w:p w:rsidR="009D49F5" w:rsidP="00E8332A" w14:paraId="3DD80016" w14:textId="77777777">
      <w:pPr>
        <w:pStyle w:val="ListParagraph"/>
        <w:numPr>
          <w:ilvl w:val="0"/>
          <w:numId w:val="22"/>
        </w:numPr>
      </w:pPr>
      <w:r w:rsidRPr="009D49F5">
        <w:t>Individer som haft bekräftad covid-19 under de senaste 3 månaderna behöver inte provtas</w:t>
      </w:r>
      <w:r w:rsidR="00B47F9C">
        <w:t>.</w:t>
      </w:r>
    </w:p>
    <w:p w:rsidR="0095023A" w:rsidRPr="00186F4F" w:rsidP="00E8332A" w14:paraId="22881340" w14:textId="77777777">
      <w:pPr>
        <w:pStyle w:val="ListParagraph"/>
        <w:numPr>
          <w:ilvl w:val="0"/>
          <w:numId w:val="23"/>
        </w:numPr>
        <w:rPr>
          <w:b/>
          <w:bCs/>
        </w:rPr>
      </w:pPr>
      <w:r w:rsidRPr="00186F4F">
        <w:rPr>
          <w:b/>
          <w:bCs/>
        </w:rPr>
        <w:t>Vid negativt antigensvar, hos p</w:t>
      </w:r>
      <w:r w:rsidR="00125680">
        <w:rPr>
          <w:b/>
          <w:bCs/>
        </w:rPr>
        <w:t>atient</w:t>
      </w:r>
      <w:r w:rsidRPr="00186F4F">
        <w:rPr>
          <w:b/>
          <w:bCs/>
        </w:rPr>
        <w:t xml:space="preserve"> med symtom, ska PCR tas oc</w:t>
      </w:r>
      <w:r w:rsidRPr="00186F4F">
        <w:rPr>
          <w:b/>
          <w:bCs/>
        </w:rPr>
        <w:t>h patienten hanteras som smittsam tills negativt provsvar för PCR föreligger.</w:t>
      </w:r>
    </w:p>
    <w:p w:rsidR="009D49F5" w:rsidP="00E8332A" w14:paraId="59574E1F" w14:textId="77777777">
      <w:pPr>
        <w:pStyle w:val="ListParagraph"/>
        <w:numPr>
          <w:ilvl w:val="0"/>
          <w:numId w:val="23"/>
        </w:numPr>
      </w:pPr>
      <w:r>
        <w:t xml:space="preserve">Informera patienten om att vid tilltagande symtom ska ny provtagning utföras om aktuellt  </w:t>
      </w:r>
    </w:p>
    <w:p w:rsidR="00D60157" w:rsidP="00E8332A" w14:paraId="055CED3B" w14:textId="77777777">
      <w:pPr>
        <w:pStyle w:val="ListParagraph"/>
      </w:pPr>
      <w:r>
        <w:t>testresultat blir negativt. Detta gäller oavsett om aktuell provtagning gjorts med anti</w:t>
      </w:r>
      <w:r>
        <w:t xml:space="preserve">gen eller </w:t>
      </w:r>
    </w:p>
    <w:p w:rsidR="00355B66" w:rsidP="00E8332A" w14:paraId="5905AE79" w14:textId="77777777">
      <w:pPr>
        <w:pStyle w:val="ListParagraph"/>
      </w:pPr>
      <w:r>
        <w:t>PCR</w:t>
      </w:r>
      <w:r w:rsidR="00E8332A">
        <w:t>.</w:t>
      </w:r>
    </w:p>
    <w:p w:rsidR="00355B66" w:rsidP="00E8332A" w14:paraId="4A034115" w14:textId="77777777">
      <w:pPr>
        <w:pStyle w:val="ListParagraph"/>
        <w:numPr>
          <w:ilvl w:val="0"/>
          <w:numId w:val="23"/>
        </w:numPr>
      </w:pPr>
      <w:r w:rsidRPr="00355B66">
        <w:t xml:space="preserve">Viktigt att i provremissen ange </w:t>
      </w:r>
      <w:r>
        <w:t xml:space="preserve">om patienten </w:t>
      </w:r>
      <w:r w:rsidR="00E8332A">
        <w:t>bor på</w:t>
      </w:r>
      <w:r>
        <w:t xml:space="preserve"> ett SÄBO, LSS</w:t>
      </w:r>
      <w:r w:rsidR="00E8332A">
        <w:t xml:space="preserve"> eller </w:t>
      </w:r>
      <w:r>
        <w:t xml:space="preserve">H/T område och i så fall </w:t>
      </w:r>
      <w:r w:rsidRPr="00355B66">
        <w:t>vilket det handlar om</w:t>
      </w:r>
      <w:r w:rsidR="002A5DE6">
        <w:t>.</w:t>
      </w:r>
    </w:p>
    <w:p w:rsidR="000536DD" w:rsidRPr="00507445" w:rsidP="000536DD" w14:paraId="79E49665" w14:textId="6D761580">
      <w:pPr>
        <w:pStyle w:val="ListParagraph"/>
        <w:numPr>
          <w:ilvl w:val="0"/>
          <w:numId w:val="23"/>
        </w:numPr>
      </w:pPr>
      <w:r w:rsidRPr="00507445">
        <w:t>Vid positivt antigentest</w:t>
      </w:r>
      <w:r w:rsidRPr="00507445" w:rsidR="00B60A2F">
        <w:t xml:space="preserve"> på Hc</w:t>
      </w:r>
      <w:r w:rsidRPr="00507445">
        <w:t xml:space="preserve"> skall SmiNet-anmälan göras skyndsam</w:t>
      </w:r>
      <w:r w:rsidRPr="00507445" w:rsidR="006D3216">
        <w:t>t. F</w:t>
      </w:r>
      <w:r w:rsidRPr="00507445" w:rsidR="00B60A2F">
        <w:t xml:space="preserve">ör </w:t>
      </w:r>
      <w:r w:rsidRPr="00507445">
        <w:t>boende på SÄBO ansvarar boendets läkare för pro</w:t>
      </w:r>
      <w:r w:rsidRPr="00507445">
        <w:t>vsvarshantering</w:t>
      </w:r>
      <w:r w:rsidRPr="00507445" w:rsidR="00507445">
        <w:t>. Antigen svaret dokumenteras i lokala analyser.</w:t>
      </w:r>
      <w:r w:rsidRPr="00507445">
        <w:t xml:space="preserve"> </w:t>
      </w:r>
    </w:p>
    <w:p w:rsidR="00355B66" w:rsidRPr="00FC5A3C" w:rsidP="00E8332A" w14:paraId="516AA3BE" w14:textId="6CFD325B">
      <w:pPr>
        <w:pStyle w:val="ListParagraph"/>
        <w:numPr>
          <w:ilvl w:val="0"/>
          <w:numId w:val="23"/>
        </w:numPr>
      </w:pPr>
      <w:r w:rsidRPr="00FC5A3C">
        <w:t xml:space="preserve">Läkaren ska dokumentera provtagningsindikation i </w:t>
      </w:r>
      <w:r w:rsidR="00FC5A3C">
        <w:t xml:space="preserve">journalen. </w:t>
      </w:r>
      <w:r w:rsidRPr="00FC5A3C">
        <w:t>Covidmall i Cosmic</w:t>
      </w:r>
      <w:r w:rsidR="00FC5A3C">
        <w:t xml:space="preserve"> kan användas.</w:t>
      </w:r>
    </w:p>
    <w:p w:rsidR="00597F2A" w:rsidRPr="00597F2A" w:rsidP="00355B66" w14:paraId="03187E07" w14:textId="77777777">
      <w:pPr>
        <w:rPr>
          <w:rFonts w:asciiTheme="minorHAnsi" w:hAnsiTheme="minorHAnsi"/>
          <w:b/>
          <w:bCs/>
          <w:szCs w:val="20"/>
        </w:rPr>
      </w:pPr>
      <w:r w:rsidRPr="00597F2A">
        <w:rPr>
          <w:rFonts w:asciiTheme="minorHAnsi" w:hAnsiTheme="minorHAnsi"/>
          <w:b/>
          <w:bCs/>
          <w:szCs w:val="20"/>
        </w:rPr>
        <w:t>Provtagningsanvisningar</w:t>
      </w:r>
    </w:p>
    <w:p w:rsidR="00597F2A" w:rsidRPr="001F3639" w:rsidP="00355B66" w14:paraId="5DA78964" w14:textId="77777777">
      <w:pPr>
        <w:pStyle w:val="ListParagraph"/>
        <w:numPr>
          <w:ilvl w:val="0"/>
          <w:numId w:val="24"/>
        </w:numPr>
      </w:pPr>
      <w:hyperlink r:id="rId6" w:history="1">
        <w:r w:rsidRPr="0019674D">
          <w:rPr>
            <w:rStyle w:val="Hyperlink"/>
          </w:rPr>
          <w:t>Provtagningsanvisning</w:t>
        </w:r>
      </w:hyperlink>
      <w:r w:rsidRPr="001F3639">
        <w:t xml:space="preserve"> SARS-COV-2, PCR</w:t>
      </w:r>
    </w:p>
    <w:p w:rsidR="00597F2A" w:rsidP="00355B66" w14:paraId="7F4E99AB" w14:textId="77777777">
      <w:pPr>
        <w:rPr>
          <w:rFonts w:asciiTheme="minorHAnsi" w:hAnsiTheme="minorHAnsi"/>
          <w:szCs w:val="20"/>
        </w:rPr>
      </w:pPr>
      <w:r>
        <w:rPr>
          <w:rFonts w:asciiTheme="minorHAnsi" w:hAnsiTheme="minorHAnsi"/>
          <w:szCs w:val="20"/>
        </w:rPr>
        <w:t>Innan antigentest används ska provtagaren ta del av följande information:</w:t>
      </w:r>
    </w:p>
    <w:p w:rsidR="00597F2A" w:rsidP="002A5DE6" w14:paraId="056A2BE3" w14:textId="77777777">
      <w:pPr>
        <w:pStyle w:val="ListParagraph"/>
        <w:numPr>
          <w:ilvl w:val="0"/>
          <w:numId w:val="24"/>
        </w:numPr>
        <w:rPr>
          <w:rStyle w:val="Hyperlink"/>
        </w:rPr>
      </w:pPr>
      <w:hyperlink r:id="rId7" w:history="1">
        <w:r w:rsidRPr="002A5DE6" w:rsidR="00FF1AA6">
          <w:rPr>
            <w:rStyle w:val="Hyperlink"/>
          </w:rPr>
          <w:t>Skriftlig information om Antigentest</w:t>
        </w:r>
      </w:hyperlink>
      <w:r w:rsidR="00FF1AA6">
        <w:rPr>
          <w:rStyle w:val="Hyperlink"/>
        </w:rPr>
        <w:t xml:space="preserve"> Region</w:t>
      </w:r>
    </w:p>
    <w:p w:rsidR="00B60A2F" w:rsidRPr="00693BE0" w:rsidP="002A5DE6" w14:paraId="55225331" w14:textId="77777777">
      <w:pPr>
        <w:pStyle w:val="ListParagraph"/>
        <w:numPr>
          <w:ilvl w:val="0"/>
          <w:numId w:val="24"/>
        </w:numPr>
        <w:rPr>
          <w:rStyle w:val="Hyperlink"/>
          <w:color w:val="auto"/>
        </w:rPr>
      </w:pPr>
      <w:r w:rsidRPr="00693BE0">
        <w:fldChar w:fldCharType="begin"/>
      </w:r>
      <w:r w:rsidRPr="00693BE0">
        <w:instrText xml:space="preserve"> HYPERLINK "https://centuri.regionjh.se/St%C3%B6d,%20Service%20och%20samverkan/ExportedFiles/66154.pdf" </w:instrText>
      </w:r>
      <w:r w:rsidRPr="00693BE0">
        <w:fldChar w:fldCharType="separate"/>
      </w:r>
      <w:r w:rsidRPr="00693BE0" w:rsidR="002C1BDF">
        <w:rPr>
          <w:rStyle w:val="Hyperlink"/>
          <w:color w:val="auto"/>
        </w:rPr>
        <w:t xml:space="preserve">Antigentest inom </w:t>
      </w:r>
      <w:r w:rsidRPr="00693BE0" w:rsidR="00FF1AA6">
        <w:rPr>
          <w:rStyle w:val="Hyperlink"/>
          <w:color w:val="auto"/>
        </w:rPr>
        <w:t>kommunal</w:t>
      </w:r>
      <w:r w:rsidRPr="00693BE0" w:rsidR="002C1BDF">
        <w:rPr>
          <w:rStyle w:val="Hyperlink"/>
          <w:color w:val="auto"/>
        </w:rPr>
        <w:t xml:space="preserve"> vård-och omsorg</w:t>
      </w:r>
    </w:p>
    <w:p w:rsidR="002B0917" w:rsidRPr="00A147B7" w:rsidP="00A147B7" w14:paraId="20DE73B1" w14:textId="77777777">
      <w:pPr>
        <w:ind w:left="360"/>
        <w:rPr>
          <w:rFonts w:asciiTheme="minorHAnsi" w:hAnsiTheme="minorHAnsi"/>
          <w:szCs w:val="20"/>
        </w:rPr>
      </w:pPr>
      <w:r w:rsidRPr="00693BE0">
        <w:fldChar w:fldCharType="end"/>
      </w:r>
    </w:p>
    <w:p w:rsidR="002B0917" w:rsidP="002B0917" w14:paraId="11090E91" w14:textId="77777777">
      <w:pPr>
        <w:pStyle w:val="paragraph"/>
        <w:spacing w:before="0" w:beforeAutospacing="0" w:after="0" w:afterAutospacing="0"/>
        <w:textAlignment w:val="baseline"/>
        <w:rPr>
          <w:rFonts w:asciiTheme="minorHAnsi" w:eastAsiaTheme="minorHAnsi" w:hAnsiTheme="minorHAnsi" w:cstheme="minorBidi"/>
          <w:sz w:val="20"/>
          <w:szCs w:val="20"/>
          <w:lang w:eastAsia="en-US"/>
        </w:rPr>
      </w:pPr>
    </w:p>
    <w:p w:rsidR="002B0917" w:rsidP="002B0917" w14:paraId="23808C2C" w14:textId="77777777">
      <w:pPr>
        <w:pStyle w:val="paragraph"/>
        <w:spacing w:before="0" w:beforeAutospacing="0" w:after="0" w:afterAutospacing="0"/>
        <w:textAlignment w:val="baseline"/>
        <w:rPr>
          <w:rFonts w:asciiTheme="minorHAnsi" w:eastAsiaTheme="minorHAnsi" w:hAnsiTheme="minorHAnsi" w:cstheme="minorBidi"/>
          <w:sz w:val="20"/>
          <w:szCs w:val="20"/>
          <w:lang w:eastAsia="en-US"/>
        </w:rPr>
      </w:pPr>
    </w:p>
    <w:p w:rsidR="002B0917" w:rsidP="002B0917" w14:paraId="158E3001" w14:textId="77777777">
      <w:pPr>
        <w:pStyle w:val="paragraph"/>
        <w:spacing w:before="0" w:beforeAutospacing="0" w:after="0" w:afterAutospacing="0"/>
        <w:textAlignment w:val="baseline"/>
        <w:rPr>
          <w:rFonts w:asciiTheme="minorHAnsi" w:eastAsiaTheme="minorHAnsi" w:hAnsiTheme="minorHAnsi" w:cstheme="minorBidi"/>
          <w:sz w:val="20"/>
          <w:szCs w:val="20"/>
          <w:lang w:eastAsia="en-US"/>
        </w:rPr>
      </w:pPr>
    </w:p>
    <w:p w:rsidR="002B0917" w:rsidRPr="001F3639" w:rsidP="002B0917" w14:paraId="0AD45CCD" w14:textId="77777777">
      <w:pPr>
        <w:pStyle w:val="paragraph"/>
        <w:spacing w:before="0" w:beforeAutospacing="0" w:after="0" w:afterAutospacing="0"/>
        <w:textAlignment w:val="baseline"/>
        <w:rPr>
          <w:rFonts w:asciiTheme="minorHAnsi" w:hAnsiTheme="minorHAnsi"/>
          <w:szCs w:val="20"/>
        </w:rPr>
      </w:pPr>
    </w:p>
    <w:sectPr w:rsidSect="00EA4D05">
      <w:headerReference w:type="default" r:id="rId8"/>
      <w:footerReference w:type="default" r:id="rId9"/>
      <w:headerReference w:type="first" r:id="rId10"/>
      <w:type w:val="continuous"/>
      <w:pgSz w:w="11906" w:h="16838"/>
      <w:pgMar w:top="1417" w:right="1417" w:bottom="1417" w:left="1417" w:header="62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1"/>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
      <w:gridCol w:w="3420"/>
      <w:gridCol w:w="2970"/>
      <w:gridCol w:w="2250"/>
      <w:gridCol w:w="210"/>
    </w:tblGrid>
    <w:tr w14:paraId="62C04A99" w14:textId="77777777" w:rsidTr="00BF51FC">
      <w:tblPrEx>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0" w:type="dxa"/>
        <w:wAfter w:w="210" w:type="dxa"/>
        <w:trHeight w:val="264"/>
      </w:trPr>
      <w:tc>
        <w:tcPr>
          <w:tcW w:w="3420" w:type="dxa"/>
          <w:shd w:val="clear" w:color="auto" w:fill="FFFFFF"/>
          <w:tcMar>
            <w:left w:w="0" w:type="dxa"/>
            <w:right w:w="0" w:type="dxa"/>
          </w:tcMar>
        </w:tcPr>
        <w:p w:rsidR="00F45001" w:rsidRPr="003F7D79" w:rsidP="007C405C" w14:paraId="3767830E" w14:textId="77777777">
          <w:pPr>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GODKÄNT AV</w:t>
          </w:r>
        </w:p>
      </w:tc>
      <w:tc>
        <w:tcPr>
          <w:tcW w:w="2970" w:type="dxa"/>
          <w:shd w:val="clear" w:color="auto" w:fill="FFFFFF"/>
        </w:tcPr>
        <w:p w:rsidR="00F45001" w:rsidRPr="003F7D79" w:rsidP="00AC1F24" w14:paraId="191B74CA"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GRANSKAD AV</w:t>
          </w:r>
        </w:p>
      </w:tc>
      <w:tc>
        <w:tcPr>
          <w:tcW w:w="2250" w:type="dxa"/>
          <w:shd w:val="clear" w:color="auto" w:fill="FFFFFF"/>
        </w:tcPr>
        <w:p w:rsidR="00F45001" w:rsidRPr="003F7D79" w:rsidP="00AC1F24" w14:paraId="4D5C233A" w14:textId="77777777">
          <w:pPr>
            <w:tabs>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GILTIGT FR O M</w:t>
          </w:r>
        </w:p>
      </w:tc>
    </w:tr>
    <w:tr w14:paraId="3D74725C" w14:textId="77777777" w:rsidTr="00BF51FC">
      <w:tblPrEx>
        <w:tblW w:w="8940" w:type="dxa"/>
        <w:tblInd w:w="-360" w:type="dxa"/>
        <w:tblLook w:val="04A0"/>
      </w:tblPrEx>
      <w:trPr>
        <w:gridBefore w:val="1"/>
        <w:gridAfter w:val="1"/>
        <w:wBefore w:w="90" w:type="dxa"/>
        <w:wAfter w:w="210" w:type="dxa"/>
        <w:trHeight w:val="263"/>
      </w:trPr>
      <w:tc>
        <w:tcPr>
          <w:tcW w:w="3420" w:type="dxa"/>
          <w:shd w:val="clear" w:color="auto" w:fill="FFFFFF"/>
          <w:tcMar>
            <w:left w:w="0" w:type="dxa"/>
            <w:right w:w="0" w:type="dxa"/>
          </w:tcMar>
        </w:tcPr>
        <w:p w:rsidR="00F45001" w:rsidRPr="003F7D79" w:rsidP="00F45001" w14:paraId="05FACA52" w14:textId="77777777">
          <w:pPr>
            <w:tabs>
              <w:tab w:val="center" w:pos="4536"/>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C_Approvers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Anna Granevärn</w:t>
          </w:r>
          <w:r w:rsidRPr="003F7D79">
            <w:rPr>
              <w:rFonts w:asciiTheme="minorHAnsi" w:hAnsiTheme="minorHAnsi" w:cstheme="minorHAnsi"/>
              <w:color w:val="7F7F7F"/>
              <w:sz w:val="13"/>
              <w:szCs w:val="13"/>
              <w:lang w:eastAsia="sv-SE"/>
            </w:rPr>
            <w:fldChar w:fldCharType="end"/>
          </w:r>
        </w:p>
        <w:p w:rsidR="00F45001" w:rsidRPr="003F7D79" w:rsidP="00F45001" w14:paraId="01304D23" w14:textId="77777777">
          <w:pPr>
            <w:spacing w:after="100" w:line="260" w:lineRule="atLeast"/>
            <w:jc w:val="center"/>
            <w:rPr>
              <w:rFonts w:asciiTheme="minorHAnsi" w:hAnsiTheme="minorHAnsi" w:cstheme="minorHAnsi"/>
              <w:color w:val="7F7F7F"/>
              <w:sz w:val="13"/>
              <w:szCs w:val="13"/>
              <w:lang w:eastAsia="sv-SE"/>
            </w:rPr>
          </w:pPr>
        </w:p>
      </w:tc>
      <w:tc>
        <w:tcPr>
          <w:tcW w:w="2970" w:type="dxa"/>
          <w:shd w:val="clear" w:color="auto" w:fill="FFFFFF"/>
        </w:tcPr>
        <w:p w:rsidR="00F45001" w:rsidRPr="003F7D79" w:rsidP="00AC1F24" w14:paraId="350BE4AC"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C_Reviewers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Ulf Ryding</w:t>
          </w:r>
          <w:r w:rsidRPr="003F7D79">
            <w:rPr>
              <w:rFonts w:asciiTheme="minorHAnsi" w:hAnsiTheme="minorHAnsi" w:cstheme="minorHAnsi"/>
              <w:color w:val="7F7F7F"/>
              <w:sz w:val="13"/>
              <w:szCs w:val="13"/>
              <w:lang w:eastAsia="sv-SE"/>
            </w:rPr>
            <w:fldChar w:fldCharType="end"/>
          </w:r>
        </w:p>
      </w:tc>
      <w:tc>
        <w:tcPr>
          <w:tcW w:w="2250" w:type="dxa"/>
          <w:shd w:val="clear" w:color="auto" w:fill="FFFFFF"/>
        </w:tcPr>
        <w:p w:rsidR="00F45001" w:rsidRPr="003F7D79" w:rsidP="00AC1F24" w14:paraId="245073BA" w14:textId="77777777">
          <w:pPr>
            <w:tabs>
              <w:tab w:val="right" w:pos="2970"/>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C_ValidFrom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2023-10-24</w:t>
          </w:r>
          <w:r w:rsidRPr="003F7D79">
            <w:rPr>
              <w:rFonts w:asciiTheme="minorHAnsi" w:hAnsiTheme="minorHAnsi" w:cstheme="minorHAnsi"/>
              <w:color w:val="7F7F7F"/>
              <w:sz w:val="13"/>
              <w:szCs w:val="13"/>
              <w:lang w:eastAsia="sv-SE"/>
            </w:rPr>
            <w:fldChar w:fldCharType="end"/>
          </w:r>
        </w:p>
      </w:tc>
    </w:tr>
    <w:tr w14:paraId="2FDF55DB" w14:textId="77777777" w:rsidTr="00BF51FC">
      <w:tblPrEx>
        <w:tblW w:w="8940" w:type="dxa"/>
        <w:tblInd w:w="-360" w:type="dxa"/>
        <w:tblLook w:val="04A0"/>
      </w:tblPrEx>
      <w:tc>
        <w:tcPr>
          <w:tcW w:w="8940" w:type="dxa"/>
          <w:gridSpan w:val="5"/>
          <w:tcMar>
            <w:left w:w="0" w:type="dxa"/>
            <w:right w:w="0" w:type="dxa"/>
          </w:tcMar>
        </w:tcPr>
        <w:p w:rsidR="00F45001" w:rsidRPr="003F7D79" w:rsidP="00F45001" w14:paraId="37541611" w14:textId="77777777">
          <w:pPr>
            <w:tabs>
              <w:tab w:val="center" w:pos="4536"/>
              <w:tab w:val="right" w:pos="9072"/>
            </w:tabs>
            <w:spacing w:after="100" w:line="260" w:lineRule="atLeast"/>
            <w:jc w:val="center"/>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 xml:space="preserve">Original lagras och godkänns elektroniskt. Utskrifter gäller endast efter </w:t>
          </w:r>
          <w:r w:rsidRPr="003F7D79">
            <w:rPr>
              <w:rFonts w:asciiTheme="minorHAnsi" w:hAnsiTheme="minorHAnsi" w:cstheme="minorHAnsi"/>
              <w:color w:val="7F7F7F"/>
              <w:sz w:val="13"/>
              <w:szCs w:val="13"/>
              <w:lang w:eastAsia="sv-SE"/>
            </w:rPr>
            <w:t>verifiering mot systemet att utgåvan fortfarande är giltig.</w:t>
          </w:r>
        </w:p>
      </w:tc>
    </w:tr>
  </w:tbl>
  <w:p w:rsidR="00F45001" w:rsidRPr="00F45001" w:rsidP="00F45001" w14:paraId="25ED779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14:paraId="60541EEF" w14:textId="77777777">
    <w:pPr>
      <w:pStyle w:val="Sidhuvudsidnumrering-RJH"/>
      <w:ind w:right="-907"/>
      <w:rPr>
        <w:color w:val="4D4D4D"/>
      </w:rPr>
    </w:pPr>
  </w:p>
  <w:tbl>
    <w:tblPr>
      <w:tblStyle w:val="TableGrid2"/>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0"/>
      <w:gridCol w:w="4410"/>
      <w:gridCol w:w="990"/>
    </w:tblGrid>
    <w:tr w14:paraId="09D9A797" w14:textId="77777777" w:rsidTr="00BB2D20">
      <w:tblPrEx>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3420" w:type="dxa"/>
          <w:tcMar>
            <w:left w:w="0" w:type="dxa"/>
            <w:right w:w="0" w:type="dxa"/>
          </w:tcMar>
        </w:tcPr>
        <w:p w:rsidR="005A7792" w:rsidRPr="00B56871" w:rsidP="007C405C" w14:paraId="16339F94" w14:textId="77777777">
          <w:pPr>
            <w:pStyle w:val="Header"/>
            <w:tabs>
              <w:tab w:val="clear" w:pos="4536"/>
              <w:tab w:val="clear" w:pos="9072"/>
            </w:tabs>
            <w:rPr>
              <w:rFonts w:asciiTheme="minorHAnsi" w:hAnsiTheme="minorHAnsi" w:cstheme="minorHAnsi"/>
              <w:color w:val="7F7F7F"/>
              <w:sz w:val="13"/>
            </w:rPr>
          </w:pPr>
          <w:r>
            <w:rPr>
              <w:noProof/>
              <w:lang w:eastAsia="sv-SE"/>
            </w:rPr>
            <w:drawing>
              <wp:anchor distT="0" distB="0" distL="114300" distR="114300" simplePos="0" relativeHeight="251659264" behindDoc="0" locked="0" layoutInCell="1" allowOverlap="1">
                <wp:simplePos x="0" y="0"/>
                <wp:positionH relativeFrom="page">
                  <wp:posOffset>-120015</wp:posOffset>
                </wp:positionH>
                <wp:positionV relativeFrom="page">
                  <wp:posOffset>-204470</wp:posOffset>
                </wp:positionV>
                <wp:extent cx="1752600" cy="67310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c>
      <w:tc>
        <w:tcPr>
          <w:tcW w:w="4410" w:type="dxa"/>
          <w:vMerge w:val="restart"/>
          <w:tcMar>
            <w:left w:w="0" w:type="dxa"/>
            <w:right w:w="0" w:type="dxa"/>
          </w:tcMar>
        </w:tcPr>
        <w:p w:rsidR="002043A6" w:rsidRPr="00B56871" w:rsidP="007C405C" w14:paraId="557DA1B1" w14:textId="77777777">
          <w:pPr>
            <w:pStyle w:val="Header"/>
            <w:tabs>
              <w:tab w:val="clear" w:pos="4536"/>
            </w:tabs>
            <w:rPr>
              <w:color w:val="7F7F7F"/>
              <w:sz w:val="13"/>
            </w:rPr>
          </w:pPr>
          <w:r w:rsidRPr="00B56871">
            <w:rPr>
              <w:color w:val="7F7F7F"/>
              <w:sz w:val="13"/>
            </w:rPr>
            <w:fldChar w:fldCharType="begin"/>
          </w:r>
          <w:r w:rsidRPr="00B56871">
            <w:rPr>
              <w:color w:val="7F7F7F"/>
              <w:sz w:val="13"/>
            </w:rPr>
            <w:instrText xml:space="preserve"> DOCPROPERTY C_Workflow \* MERGEFORMAT \*Upper </w:instrText>
          </w:r>
          <w:r w:rsidRPr="00B56871">
            <w:rPr>
              <w:color w:val="7F7F7F"/>
              <w:sz w:val="13"/>
            </w:rPr>
            <w:fldChar w:fldCharType="separate"/>
          </w:r>
          <w:r w:rsidRPr="00B56871">
            <w:rPr>
              <w:rFonts w:asciiTheme="minorHAnsi" w:hAnsiTheme="minorHAnsi" w:cstheme="minorHAnsi"/>
              <w:caps w:val="0"/>
              <w:color w:val="7F7F7F"/>
              <w:sz w:val="13"/>
            </w:rPr>
            <w:t>RIKTLINJE</w:t>
          </w:r>
          <w:r w:rsidRPr="00B56871">
            <w:rPr>
              <w:rFonts w:asciiTheme="minorHAnsi" w:hAnsiTheme="minorHAnsi" w:cstheme="minorHAnsi"/>
              <w:caps w:val="0"/>
              <w:color w:val="7F7F7F"/>
              <w:sz w:val="13"/>
            </w:rPr>
            <w:fldChar w:fldCharType="end"/>
          </w:r>
        </w:p>
        <w:p w:rsidR="004D76C0" w:rsidRPr="00B56871" w:rsidP="004D76C0" w14:paraId="4FB0F497" w14:textId="77777777">
          <w:pPr>
            <w:pStyle w:val="Header"/>
            <w:rPr>
              <w:color w:val="7F7F7F"/>
              <w:sz w:val="13"/>
            </w:rPr>
          </w:pPr>
          <w:r w:rsidRPr="00B56871">
            <w:rPr>
              <w:color w:val="7F7F7F"/>
              <w:sz w:val="13"/>
            </w:rPr>
            <w:fldChar w:fldCharType="begin"/>
          </w:r>
          <w:r w:rsidRPr="00B56871">
            <w:rPr>
              <w:color w:val="7F7F7F"/>
              <w:sz w:val="13"/>
            </w:rPr>
            <w:instrText xml:space="preserve"> DOCPROPERTY C_Title \* MERGEFORMAT  </w:instrText>
          </w:r>
          <w:r w:rsidRPr="00B56871">
            <w:rPr>
              <w:color w:val="7F7F7F"/>
              <w:sz w:val="13"/>
            </w:rPr>
            <w:fldChar w:fldCharType="separate"/>
          </w:r>
          <w:r w:rsidRPr="00B56871">
            <w:rPr>
              <w:color w:val="7F7F7F"/>
              <w:sz w:val="13"/>
            </w:rPr>
            <w:t>Provtagning och provhantering, covid-19 inom Primärvård samt Kommunal vård och omsorg</w:t>
          </w:r>
          <w:r w:rsidRPr="00B56871">
            <w:rPr>
              <w:color w:val="7F7F7F"/>
              <w:sz w:val="13"/>
            </w:rPr>
            <w:fldChar w:fldCharType="end"/>
          </w:r>
        </w:p>
        <w:p w:rsidR="0017789C" w:rsidRPr="00B56871" w:rsidP="007C405C" w14:paraId="52A43745" w14:textId="77777777">
          <w:pPr>
            <w:pStyle w:val="Header"/>
            <w:tabs>
              <w:tab w:val="clear" w:pos="4536"/>
            </w:tabs>
            <w:rPr>
              <w:color w:val="7F7F7F"/>
              <w:sz w:val="13"/>
            </w:rPr>
          </w:pPr>
        </w:p>
      </w:tc>
      <w:tc>
        <w:tcPr>
          <w:tcW w:w="990" w:type="dxa"/>
          <w:vMerge w:val="restart"/>
          <w:tcMar>
            <w:left w:w="0" w:type="dxa"/>
            <w:right w:w="0" w:type="dxa"/>
          </w:tcMar>
        </w:tcPr>
        <w:p w:rsidR="005A7792" w:rsidRPr="00B56871" w:rsidP="00001224" w14:paraId="00E939EC" w14:textId="77777777">
          <w:pPr>
            <w:pStyle w:val="Header"/>
            <w:jc w:val="right"/>
            <w:rPr>
              <w:rFonts w:cstheme="minorHAnsi"/>
              <w:color w:val="7F7F7F"/>
              <w:sz w:val="13"/>
            </w:rPr>
          </w:pPr>
          <w:r w:rsidRPr="00B56871">
            <w:rPr>
              <w:rFonts w:cstheme="minorHAnsi"/>
              <w:color w:val="7F7F7F"/>
              <w:sz w:val="13"/>
            </w:rPr>
            <w:fldChar w:fldCharType="begin"/>
          </w:r>
          <w:r w:rsidRPr="00B56871">
            <w:rPr>
              <w:rFonts w:cstheme="minorHAnsi"/>
              <w:color w:val="7F7F7F"/>
              <w:sz w:val="13"/>
            </w:rPr>
            <w:instrText xml:space="preserve"> PAGE  \* Arabic  \* MERGEFORMAT </w:instrText>
          </w:r>
          <w:r w:rsidRPr="00B56871">
            <w:rPr>
              <w:rFonts w:cstheme="minorHAnsi"/>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1</w:t>
          </w:r>
          <w:r w:rsidRPr="00B56871">
            <w:rPr>
              <w:rFonts w:cstheme="minorHAnsi"/>
              <w:color w:val="7F7F7F"/>
              <w:sz w:val="13"/>
            </w:rPr>
            <w:fldChar w:fldCharType="end"/>
          </w:r>
          <w:r w:rsidRPr="00B56871">
            <w:rPr>
              <w:rFonts w:cstheme="minorHAnsi"/>
              <w:color w:val="7F7F7F"/>
              <w:sz w:val="13"/>
            </w:rPr>
            <w:t>(</w:t>
          </w:r>
          <w:r w:rsidRPr="00B56871" w:rsidR="0017789C">
            <w:rPr>
              <w:color w:val="7F7F7F"/>
              <w:sz w:val="13"/>
            </w:rPr>
            <w:fldChar w:fldCharType="begin"/>
          </w:r>
          <w:r w:rsidRPr="00B56871" w:rsidR="0017789C">
            <w:rPr>
              <w:color w:val="7F7F7F"/>
              <w:sz w:val="13"/>
            </w:rPr>
            <w:instrText xml:space="preserve"> NUMPAGES  \* Arabic  \* MERGEFORMAT </w:instrText>
          </w:r>
          <w:r w:rsidRPr="00B56871" w:rsidR="0017789C">
            <w:rPr>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1</w:t>
          </w:r>
          <w:r w:rsidRPr="00B56871" w:rsidR="0017789C">
            <w:rPr>
              <w:rFonts w:cstheme="minorHAnsi"/>
              <w:noProof/>
              <w:color w:val="7F7F7F"/>
              <w:sz w:val="13"/>
            </w:rPr>
            <w:fldChar w:fldCharType="end"/>
          </w:r>
          <w:r w:rsidRPr="00B56871">
            <w:rPr>
              <w:rFonts w:cstheme="minorHAnsi"/>
              <w:color w:val="7F7F7F"/>
              <w:sz w:val="13"/>
            </w:rPr>
            <w:t>)</w:t>
          </w:r>
        </w:p>
        <w:p w:rsidR="005A7792" w:rsidRPr="00B56871" w:rsidP="00001224" w14:paraId="0E5FBCC6" w14:textId="77777777">
          <w:pPr>
            <w:pStyle w:val="Header"/>
            <w:jc w:val="right"/>
            <w:rPr>
              <w:rFonts w:asciiTheme="minorHAnsi" w:hAnsiTheme="minorHAnsi" w:cstheme="minorHAnsi"/>
              <w:color w:val="7F7F7F"/>
              <w:sz w:val="13"/>
            </w:rPr>
          </w:pPr>
          <w:r w:rsidRPr="00B56871">
            <w:rPr>
              <w:color w:val="7F7F7F"/>
              <w:sz w:val="13"/>
            </w:rPr>
            <w:fldChar w:fldCharType="begin"/>
          </w:r>
          <w:r w:rsidRPr="00B56871">
            <w:rPr>
              <w:color w:val="7F7F7F"/>
              <w:sz w:val="13"/>
            </w:rPr>
            <w:instrText xml:space="preserve"> DOCPROPERTY C_DocumentNumber </w:instrText>
          </w:r>
          <w:r w:rsidRPr="00B56871">
            <w:rPr>
              <w:color w:val="7F7F7F"/>
              <w:sz w:val="13"/>
            </w:rPr>
            <w:fldChar w:fldCharType="separate"/>
          </w:r>
          <w:r w:rsidRPr="00B56871">
            <w:rPr>
              <w:color w:val="7F7F7F"/>
              <w:sz w:val="13"/>
            </w:rPr>
            <w:t>56083-12</w:t>
          </w:r>
          <w:r w:rsidRPr="00B56871">
            <w:rPr>
              <w:rFonts w:cstheme="minorHAnsi"/>
              <w:color w:val="7F7F7F"/>
              <w:sz w:val="13"/>
            </w:rPr>
            <w:fldChar w:fldCharType="end"/>
          </w:r>
        </w:p>
      </w:tc>
    </w:tr>
    <w:tr w14:paraId="0CD28542" w14:textId="77777777" w:rsidTr="00BB2D20">
      <w:tblPrEx>
        <w:tblW w:w="8820" w:type="dxa"/>
        <w:tblInd w:w="-450" w:type="dxa"/>
        <w:tblLook w:val="04A0"/>
      </w:tblPrEx>
      <w:trPr>
        <w:trHeight w:val="983"/>
      </w:trPr>
      <w:tc>
        <w:tcPr>
          <w:tcW w:w="3420" w:type="dxa"/>
          <w:tcMar>
            <w:left w:w="0" w:type="dxa"/>
            <w:right w:w="0" w:type="dxa"/>
          </w:tcMar>
        </w:tcPr>
        <w:p w:rsidR="005A7792" w:rsidP="00FC5A3C" w14:paraId="39920D41" w14:textId="1F123671">
          <w:pPr>
            <w:pStyle w:val="Header"/>
            <w:tabs>
              <w:tab w:val="clear" w:pos="9072"/>
            </w:tabs>
            <w:rPr>
              <w:color w:val="7F7F7F"/>
              <w:sz w:val="13"/>
            </w:rPr>
          </w:pPr>
          <w:r>
            <w:rPr>
              <w:color w:val="7F7F7F"/>
              <w:sz w:val="13"/>
            </w:rPr>
            <w:t>patientsäkerhet</w:t>
          </w:r>
        </w:p>
        <w:p w:rsidR="00FC5A3C" w:rsidRPr="00B56871" w:rsidP="00FC5A3C" w14:paraId="7CA82660" w14:textId="6FE15800">
          <w:pPr>
            <w:pStyle w:val="Header"/>
            <w:tabs>
              <w:tab w:val="clear" w:pos="9072"/>
            </w:tabs>
            <w:rPr>
              <w:rFonts w:cstheme="minorHAnsi"/>
              <w:color w:val="7F7F7F"/>
              <w:sz w:val="13"/>
            </w:rPr>
          </w:pPr>
          <w:r>
            <w:rPr>
              <w:color w:val="7F7F7F"/>
              <w:sz w:val="13"/>
            </w:rPr>
            <w:t>vårdhygien</w:t>
          </w:r>
        </w:p>
        <w:p w:rsidR="005A7792" w:rsidRPr="00B56871" w:rsidP="007C405C" w14:paraId="3313588C" w14:textId="77777777">
          <w:pPr>
            <w:pStyle w:val="Sidhuvud9"/>
            <w:tabs>
              <w:tab w:val="clear" w:pos="4536"/>
              <w:tab w:val="clear" w:pos="9072"/>
            </w:tabs>
            <w:rPr>
              <w:rFonts w:asciiTheme="minorHAnsi" w:hAnsiTheme="minorHAnsi" w:cstheme="minorHAnsi"/>
              <w:color w:val="7F7F7F"/>
              <w:sz w:val="13"/>
              <w:szCs w:val="13"/>
            </w:rPr>
          </w:pPr>
        </w:p>
        <w:p w:rsidR="00E33AE4" w:rsidRPr="00B56871" w:rsidP="00982122" w14:paraId="0838B5D9" w14:textId="77777777">
          <w:pPr>
            <w:pStyle w:val="Sidhuvud9"/>
            <w:rPr>
              <w:rFonts w:asciiTheme="minorHAnsi" w:hAnsiTheme="minorHAnsi" w:cstheme="minorHAnsi"/>
              <w:color w:val="7F7F7F"/>
              <w:sz w:val="13"/>
              <w:szCs w:val="13"/>
            </w:rPr>
          </w:pPr>
        </w:p>
      </w:tc>
      <w:tc>
        <w:tcPr>
          <w:tcW w:w="4410" w:type="dxa"/>
          <w:vMerge/>
          <w:tcMar>
            <w:left w:w="0" w:type="dxa"/>
            <w:right w:w="0" w:type="dxa"/>
          </w:tcMar>
        </w:tcPr>
        <w:p w:rsidR="005A7792" w:rsidRPr="00B56871" w:rsidP="00982122" w14:paraId="02A50826" w14:textId="77777777">
          <w:pPr>
            <w:pStyle w:val="Sidhuvud7vnster"/>
            <w:rPr>
              <w:rFonts w:asciiTheme="minorHAnsi" w:hAnsiTheme="minorHAnsi" w:cstheme="minorHAnsi"/>
              <w:color w:val="7F7F7F"/>
              <w:sz w:val="13"/>
              <w:szCs w:val="13"/>
            </w:rPr>
          </w:pPr>
        </w:p>
      </w:tc>
      <w:tc>
        <w:tcPr>
          <w:tcW w:w="990" w:type="dxa"/>
          <w:vMerge/>
          <w:tcMar>
            <w:left w:w="0" w:type="dxa"/>
            <w:right w:w="0" w:type="dxa"/>
          </w:tcMar>
        </w:tcPr>
        <w:p w:rsidR="005A7792" w:rsidRPr="00B56871" w:rsidP="005C5B00" w14:paraId="103643C5" w14:textId="77777777">
          <w:pPr>
            <w:pStyle w:val="Header"/>
            <w:rPr>
              <w:rFonts w:asciiTheme="minorHAnsi" w:hAnsiTheme="minorHAnsi" w:cstheme="minorHAnsi"/>
              <w:color w:val="7F7F7F"/>
              <w:sz w:val="13"/>
            </w:rPr>
          </w:pPr>
        </w:p>
      </w:tc>
    </w:tr>
  </w:tbl>
  <w:p w:rsidR="00E47EFD" w:rsidRPr="00AB5EA8" w:rsidP="00982122" w14:paraId="034EF14C" w14:textId="77777777">
    <w:pPr>
      <w:pStyle w:val="Sidhuvudsidnumrering-RJH"/>
      <w:ind w:right="-907"/>
      <w:rPr>
        <w:color w:val="4D4D4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7BA2195A" w14:textId="77777777">
    <w:pPr>
      <w:pStyle w:val="Header"/>
      <w:tabs>
        <w:tab w:val="left" w:pos="2085"/>
        <w:tab w:val="clear" w:pos="4536"/>
        <w:tab w:val="clear" w:pos="9072"/>
      </w:tabs>
    </w:pPr>
    <w:r w:rsidRPr="001E1BEB">
      <w:rPr>
        <w:noProof/>
        <w:color w:val="000000" w:themeColor="text1"/>
        <w:lang w:eastAsia="sv-SE"/>
      </w:rPr>
      <w:drawing>
        <wp:anchor distT="0" distB="0" distL="114300" distR="114300" simplePos="0" relativeHeight="251658240"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BA83E46"/>
    <w:multiLevelType w:val="hybridMultilevel"/>
    <w:tmpl w:val="6D7EF2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2D27FBB"/>
    <w:multiLevelType w:val="hybridMultilevel"/>
    <w:tmpl w:val="0FD0F6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52C6B86"/>
    <w:multiLevelType w:val="hybridMultilevel"/>
    <w:tmpl w:val="4F643E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1215528"/>
    <w:multiLevelType w:val="hybridMultilevel"/>
    <w:tmpl w:val="5322BF78"/>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6"/>
  </w:num>
  <w:num w:numId="4">
    <w:abstractNumId w:val="18"/>
  </w:num>
  <w:num w:numId="5">
    <w:abstractNumId w:val="11"/>
  </w:num>
  <w:num w:numId="6">
    <w:abstractNumId w:val="11"/>
  </w:num>
  <w:num w:numId="7">
    <w:abstractNumId w:val="11"/>
  </w:num>
  <w:num w:numId="8">
    <w:abstractNumId w:val="11"/>
  </w:num>
  <w:num w:numId="9">
    <w:abstractNumId w:val="15"/>
  </w:num>
  <w:num w:numId="10">
    <w:abstractNumId w:val="13"/>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0"/>
  </w:num>
  <w:num w:numId="23">
    <w:abstractNumId w:val="12"/>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9C"/>
    <w:rsid w:val="00001224"/>
    <w:rsid w:val="00003DD7"/>
    <w:rsid w:val="00013640"/>
    <w:rsid w:val="000364F5"/>
    <w:rsid w:val="0004443D"/>
    <w:rsid w:val="000536DD"/>
    <w:rsid w:val="000559F7"/>
    <w:rsid w:val="00060C2E"/>
    <w:rsid w:val="00077AB2"/>
    <w:rsid w:val="0009433F"/>
    <w:rsid w:val="000956D3"/>
    <w:rsid w:val="000A38B7"/>
    <w:rsid w:val="000A6994"/>
    <w:rsid w:val="000B7CDE"/>
    <w:rsid w:val="000C2EF5"/>
    <w:rsid w:val="000C4469"/>
    <w:rsid w:val="00104041"/>
    <w:rsid w:val="00110472"/>
    <w:rsid w:val="001121C1"/>
    <w:rsid w:val="001167D6"/>
    <w:rsid w:val="00117EB6"/>
    <w:rsid w:val="00121764"/>
    <w:rsid w:val="00125680"/>
    <w:rsid w:val="00136754"/>
    <w:rsid w:val="0015329E"/>
    <w:rsid w:val="0017789C"/>
    <w:rsid w:val="0018483D"/>
    <w:rsid w:val="00186F4F"/>
    <w:rsid w:val="00190C5E"/>
    <w:rsid w:val="0019674D"/>
    <w:rsid w:val="001A03D2"/>
    <w:rsid w:val="001A08A5"/>
    <w:rsid w:val="001B0D52"/>
    <w:rsid w:val="001B1282"/>
    <w:rsid w:val="001B58E8"/>
    <w:rsid w:val="001B7097"/>
    <w:rsid w:val="001B71DC"/>
    <w:rsid w:val="001C6A3A"/>
    <w:rsid w:val="001E1BEB"/>
    <w:rsid w:val="001F3639"/>
    <w:rsid w:val="002043A6"/>
    <w:rsid w:val="00217CC4"/>
    <w:rsid w:val="0022259F"/>
    <w:rsid w:val="00225FFD"/>
    <w:rsid w:val="0024266E"/>
    <w:rsid w:val="00242BFD"/>
    <w:rsid w:val="0025598C"/>
    <w:rsid w:val="0025719F"/>
    <w:rsid w:val="0026281E"/>
    <w:rsid w:val="00275969"/>
    <w:rsid w:val="00275CC7"/>
    <w:rsid w:val="00280384"/>
    <w:rsid w:val="00293FE9"/>
    <w:rsid w:val="002A5DE6"/>
    <w:rsid w:val="002B0917"/>
    <w:rsid w:val="002C1BDF"/>
    <w:rsid w:val="002E598A"/>
    <w:rsid w:val="002E7947"/>
    <w:rsid w:val="002F00BE"/>
    <w:rsid w:val="00306959"/>
    <w:rsid w:val="00310DCB"/>
    <w:rsid w:val="0031484C"/>
    <w:rsid w:val="003151F4"/>
    <w:rsid w:val="003270B9"/>
    <w:rsid w:val="00341398"/>
    <w:rsid w:val="0035326B"/>
    <w:rsid w:val="00355B66"/>
    <w:rsid w:val="00360B84"/>
    <w:rsid w:val="00375A00"/>
    <w:rsid w:val="00377829"/>
    <w:rsid w:val="003841CF"/>
    <w:rsid w:val="003B00D6"/>
    <w:rsid w:val="003F5483"/>
    <w:rsid w:val="003F6EEC"/>
    <w:rsid w:val="003F700D"/>
    <w:rsid w:val="003F7D79"/>
    <w:rsid w:val="00416A86"/>
    <w:rsid w:val="004446DE"/>
    <w:rsid w:val="00447366"/>
    <w:rsid w:val="0045201F"/>
    <w:rsid w:val="0045632E"/>
    <w:rsid w:val="004569FA"/>
    <w:rsid w:val="0046708B"/>
    <w:rsid w:val="00475373"/>
    <w:rsid w:val="00486302"/>
    <w:rsid w:val="004D76C0"/>
    <w:rsid w:val="004F0685"/>
    <w:rsid w:val="004F29E8"/>
    <w:rsid w:val="004F462C"/>
    <w:rsid w:val="00507445"/>
    <w:rsid w:val="00531BB9"/>
    <w:rsid w:val="00537E25"/>
    <w:rsid w:val="00544271"/>
    <w:rsid w:val="005446D5"/>
    <w:rsid w:val="00544C1D"/>
    <w:rsid w:val="00550491"/>
    <w:rsid w:val="00560E21"/>
    <w:rsid w:val="00562738"/>
    <w:rsid w:val="005831EF"/>
    <w:rsid w:val="005939B5"/>
    <w:rsid w:val="00594684"/>
    <w:rsid w:val="00597F2A"/>
    <w:rsid w:val="005A49D5"/>
    <w:rsid w:val="005A7792"/>
    <w:rsid w:val="005B4D71"/>
    <w:rsid w:val="005C103C"/>
    <w:rsid w:val="005C394A"/>
    <w:rsid w:val="005C5B00"/>
    <w:rsid w:val="005F03FC"/>
    <w:rsid w:val="005F54A6"/>
    <w:rsid w:val="0061408B"/>
    <w:rsid w:val="00635184"/>
    <w:rsid w:val="00636904"/>
    <w:rsid w:val="006378DD"/>
    <w:rsid w:val="0064178B"/>
    <w:rsid w:val="006456FA"/>
    <w:rsid w:val="006759FC"/>
    <w:rsid w:val="006869DF"/>
    <w:rsid w:val="00692FB4"/>
    <w:rsid w:val="00693BE0"/>
    <w:rsid w:val="006B4615"/>
    <w:rsid w:val="006D3216"/>
    <w:rsid w:val="006D4CA5"/>
    <w:rsid w:val="0073162A"/>
    <w:rsid w:val="0074542B"/>
    <w:rsid w:val="00747533"/>
    <w:rsid w:val="00755B00"/>
    <w:rsid w:val="00765F42"/>
    <w:rsid w:val="00770681"/>
    <w:rsid w:val="00771348"/>
    <w:rsid w:val="0079072D"/>
    <w:rsid w:val="00795451"/>
    <w:rsid w:val="007C405C"/>
    <w:rsid w:val="007C6633"/>
    <w:rsid w:val="007E478A"/>
    <w:rsid w:val="007E4D01"/>
    <w:rsid w:val="007F21C4"/>
    <w:rsid w:val="007F3EEE"/>
    <w:rsid w:val="007F7906"/>
    <w:rsid w:val="0080591F"/>
    <w:rsid w:val="008212A3"/>
    <w:rsid w:val="0082473C"/>
    <w:rsid w:val="00826305"/>
    <w:rsid w:val="008350E1"/>
    <w:rsid w:val="00844C39"/>
    <w:rsid w:val="008463CA"/>
    <w:rsid w:val="00854E4A"/>
    <w:rsid w:val="00860FA3"/>
    <w:rsid w:val="008715B0"/>
    <w:rsid w:val="00872913"/>
    <w:rsid w:val="00885DE1"/>
    <w:rsid w:val="008877DB"/>
    <w:rsid w:val="00893966"/>
    <w:rsid w:val="008B4E31"/>
    <w:rsid w:val="0090350E"/>
    <w:rsid w:val="009057ED"/>
    <w:rsid w:val="009112F5"/>
    <w:rsid w:val="00934B35"/>
    <w:rsid w:val="00940225"/>
    <w:rsid w:val="0095023A"/>
    <w:rsid w:val="0095109C"/>
    <w:rsid w:val="00952645"/>
    <w:rsid w:val="009550DA"/>
    <w:rsid w:val="00963A91"/>
    <w:rsid w:val="00982122"/>
    <w:rsid w:val="00985EE2"/>
    <w:rsid w:val="009B6439"/>
    <w:rsid w:val="009C1510"/>
    <w:rsid w:val="009C60CD"/>
    <w:rsid w:val="009D3F94"/>
    <w:rsid w:val="009D49F5"/>
    <w:rsid w:val="009E07A4"/>
    <w:rsid w:val="009E5178"/>
    <w:rsid w:val="009F5473"/>
    <w:rsid w:val="00A02232"/>
    <w:rsid w:val="00A039E9"/>
    <w:rsid w:val="00A147B7"/>
    <w:rsid w:val="00A17C9B"/>
    <w:rsid w:val="00A20DC9"/>
    <w:rsid w:val="00A31534"/>
    <w:rsid w:val="00A52F84"/>
    <w:rsid w:val="00A56EED"/>
    <w:rsid w:val="00A67FE1"/>
    <w:rsid w:val="00A74E39"/>
    <w:rsid w:val="00A770F3"/>
    <w:rsid w:val="00A819AD"/>
    <w:rsid w:val="00A9556D"/>
    <w:rsid w:val="00AB302B"/>
    <w:rsid w:val="00AB467A"/>
    <w:rsid w:val="00AB5EA8"/>
    <w:rsid w:val="00AC1F24"/>
    <w:rsid w:val="00AC41A4"/>
    <w:rsid w:val="00AD393A"/>
    <w:rsid w:val="00AD61E2"/>
    <w:rsid w:val="00AE6EA9"/>
    <w:rsid w:val="00AF07FD"/>
    <w:rsid w:val="00AF5970"/>
    <w:rsid w:val="00AF71DC"/>
    <w:rsid w:val="00B15C53"/>
    <w:rsid w:val="00B21F90"/>
    <w:rsid w:val="00B27756"/>
    <w:rsid w:val="00B328D6"/>
    <w:rsid w:val="00B347B4"/>
    <w:rsid w:val="00B348C6"/>
    <w:rsid w:val="00B47F9C"/>
    <w:rsid w:val="00B56871"/>
    <w:rsid w:val="00B60A2F"/>
    <w:rsid w:val="00B6296F"/>
    <w:rsid w:val="00B77869"/>
    <w:rsid w:val="00B87B4F"/>
    <w:rsid w:val="00BB2D20"/>
    <w:rsid w:val="00BC0851"/>
    <w:rsid w:val="00BC6657"/>
    <w:rsid w:val="00BD2375"/>
    <w:rsid w:val="00BD3D57"/>
    <w:rsid w:val="00BE1AD0"/>
    <w:rsid w:val="00BE2068"/>
    <w:rsid w:val="00BE39E8"/>
    <w:rsid w:val="00BE6E2C"/>
    <w:rsid w:val="00BE7284"/>
    <w:rsid w:val="00BF3283"/>
    <w:rsid w:val="00BF51FC"/>
    <w:rsid w:val="00BF74CB"/>
    <w:rsid w:val="00C010BC"/>
    <w:rsid w:val="00C1280A"/>
    <w:rsid w:val="00C169AD"/>
    <w:rsid w:val="00C348DB"/>
    <w:rsid w:val="00C83701"/>
    <w:rsid w:val="00C949DA"/>
    <w:rsid w:val="00C95FF0"/>
    <w:rsid w:val="00CB5EBF"/>
    <w:rsid w:val="00CC55ED"/>
    <w:rsid w:val="00CD0A1E"/>
    <w:rsid w:val="00CF3AF0"/>
    <w:rsid w:val="00D04789"/>
    <w:rsid w:val="00D14DDB"/>
    <w:rsid w:val="00D21159"/>
    <w:rsid w:val="00D22B89"/>
    <w:rsid w:val="00D27B3D"/>
    <w:rsid w:val="00D46D41"/>
    <w:rsid w:val="00D46DCA"/>
    <w:rsid w:val="00D553E0"/>
    <w:rsid w:val="00D561F3"/>
    <w:rsid w:val="00D57221"/>
    <w:rsid w:val="00D60157"/>
    <w:rsid w:val="00D70829"/>
    <w:rsid w:val="00D7086E"/>
    <w:rsid w:val="00D86807"/>
    <w:rsid w:val="00D93BBF"/>
    <w:rsid w:val="00D969C7"/>
    <w:rsid w:val="00DA107F"/>
    <w:rsid w:val="00DA47E7"/>
    <w:rsid w:val="00DC2069"/>
    <w:rsid w:val="00DD0DBC"/>
    <w:rsid w:val="00DE67D1"/>
    <w:rsid w:val="00E2003B"/>
    <w:rsid w:val="00E33AE4"/>
    <w:rsid w:val="00E42AE0"/>
    <w:rsid w:val="00E47EFD"/>
    <w:rsid w:val="00E50091"/>
    <w:rsid w:val="00E5537A"/>
    <w:rsid w:val="00E61872"/>
    <w:rsid w:val="00E6548E"/>
    <w:rsid w:val="00E65915"/>
    <w:rsid w:val="00E65DA0"/>
    <w:rsid w:val="00E704D0"/>
    <w:rsid w:val="00E8332A"/>
    <w:rsid w:val="00E97CE5"/>
    <w:rsid w:val="00EA4D05"/>
    <w:rsid w:val="00EC3D78"/>
    <w:rsid w:val="00EC5E23"/>
    <w:rsid w:val="00EC61C0"/>
    <w:rsid w:val="00ED39E1"/>
    <w:rsid w:val="00EF42A6"/>
    <w:rsid w:val="00F0786B"/>
    <w:rsid w:val="00F3525B"/>
    <w:rsid w:val="00F45001"/>
    <w:rsid w:val="00F61B87"/>
    <w:rsid w:val="00F74AC7"/>
    <w:rsid w:val="00F76194"/>
    <w:rsid w:val="00F86032"/>
    <w:rsid w:val="00F863A9"/>
    <w:rsid w:val="00F86927"/>
    <w:rsid w:val="00F91949"/>
    <w:rsid w:val="00FA0D4D"/>
    <w:rsid w:val="00FA4839"/>
    <w:rsid w:val="00FA794C"/>
    <w:rsid w:val="00FB295F"/>
    <w:rsid w:val="00FC1130"/>
    <w:rsid w:val="00FC40D5"/>
    <w:rsid w:val="00FC5A3C"/>
    <w:rsid w:val="00FD58F3"/>
    <w:rsid w:val="00FF0269"/>
    <w:rsid w:val="00FF0F95"/>
    <w:rsid w:val="00FF1AA6"/>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docId w15:val="{9B52F9F1-BDFE-4DDA-8F31-522A0381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561F3"/>
    <w:pPr>
      <w:spacing w:before="100" w:after="200" w:line="276" w:lineRule="auto"/>
      <w:ind w:left="720"/>
      <w:contextualSpacing/>
    </w:pPr>
    <w:rPr>
      <w:rFonts w:asciiTheme="minorHAnsi" w:hAnsiTheme="minorHAnsi"/>
      <w:szCs w:val="20"/>
    </w:rPr>
  </w:style>
  <w:style w:type="paragraph" w:customStyle="1" w:styleId="paragraph">
    <w:name w:val="paragraph"/>
    <w:basedOn w:val="Normal"/>
    <w:rsid w:val="00355B66"/>
    <w:pPr>
      <w:spacing w:before="100" w:beforeAutospacing="1" w:after="100" w:afterAutospacing="1"/>
    </w:pPr>
    <w:rPr>
      <w:rFonts w:ascii="Times New Roman" w:eastAsia="Times New Roman" w:hAnsi="Times New Roman" w:cs="Times New Roman"/>
      <w:sz w:val="24"/>
      <w:szCs w:val="24"/>
      <w:lang w:eastAsia="sv-SE"/>
    </w:rPr>
  </w:style>
  <w:style w:type="table" w:customStyle="1" w:styleId="TableGrid2">
    <w:name w:val="Table Grid_2"/>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nt11">
    <w:name w:val="Tabellrutnät1_1"/>
    <w:basedOn w:val="TableNormal"/>
    <w:next w:val="TableGrid3"/>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_3"/>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15329E"/>
    <w:rPr>
      <w:color w:val="7F746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rjh.centuri.se/RegNo/59776" TargetMode="External" /><Relationship Id="rId6" Type="http://schemas.openxmlformats.org/officeDocument/2006/relationships/hyperlink" Target="https://centuri.regionjh.se/Analysf%C3%B6rteckning/ExportedFiles/66470.pdf" TargetMode="External" /><Relationship Id="rId7" Type="http://schemas.openxmlformats.org/officeDocument/2006/relationships/hyperlink" Target="https://rjh.centuri.se/RegNo/60249"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1.wmf" /></Relationships>
</file>

<file path=word/_rels/header2.xml.rels><?xml version="1.0" encoding="utf-8" standalone="yes"?><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C243D2-6251-427F-A7FF-DC4E7B69482A}">
  <ds:schemaRefs>
    <ds:schemaRef ds:uri="http://schemas.openxmlformats.org/officeDocument/2006/bibliography"/>
  </ds:schemaRefs>
</ds:datastoreItem>
</file>

<file path=docMetadata/LabelInfo.xml><?xml version="1.0" encoding="utf-8"?>
<clbl:labelList xmlns:clbl="http://schemas.microsoft.com/office/2020/mipLabelMetadata">
  <clbl:label id="{3b0b0de0-301b-43bc-be01-b232acb4eea4}" enabled="1" method="Standard" siteId="{d3b4cf3a-ca77-4a02-aefa-f4398591468f}" contentBits="0" removed="0"/>
</clbl:labelList>
</file>

<file path=docProps/app.xml><?xml version="1.0" encoding="utf-8"?>
<Properties xmlns="http://schemas.openxmlformats.org/officeDocument/2006/extended-properties" xmlns:vt="http://schemas.openxmlformats.org/officeDocument/2006/docPropsVTypes">
  <Template>Normal</Template>
  <TotalTime>30</TotalTime>
  <Pages>1</Pages>
  <Words>323</Words>
  <Characters>1713</Characters>
  <Application>Microsoft Office Word</Application>
  <DocSecurity>8</DocSecurity>
  <Lines>14</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Barbro Forsberg</cp:lastModifiedBy>
  <cp:revision>34</cp:revision>
  <cp:lastPrinted>2015-10-27T14:22:00Z</cp:lastPrinted>
  <dcterms:created xsi:type="dcterms:W3CDTF">2019-03-22T12:54:00Z</dcterms:created>
  <dcterms:modified xsi:type="dcterms:W3CDTF">2023-10-24T11:23:00Z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https://rjh.centuri.se:443/command/workflow/56083/comment</vt:lpwstr>
  </property>
  <property fmtid="{D5CDD505-2E9C-101B-9397-08002B2CF9AE}" pid="3" name="C_Approved">
    <vt:lpwstr>2023-10-24</vt:lpwstr>
  </property>
  <property fmtid="{D5CDD505-2E9C-101B-9397-08002B2CF9AE}" pid="4" name="C_ApprovedDate">
    <vt:lpwstr>2023-10-24</vt:lpwstr>
  </property>
  <property fmtid="{D5CDD505-2E9C-101B-9397-08002B2CF9AE}" pid="5" name="C_Approvers">
    <vt:lpwstr>Anna Granevärn</vt:lpwstr>
  </property>
  <property fmtid="{D5CDD505-2E9C-101B-9397-08002B2CF9AE}" pid="6" name="C_Approvers_JobTitles">
    <vt:lpwstr/>
  </property>
  <property fmtid="{D5CDD505-2E9C-101B-9397-08002B2CF9AE}" pid="7" name="C_Approvers_WorkUnits">
    <vt:lpwstr>Hälso- och sjukvård</vt:lpwstr>
  </property>
  <property fmtid="{D5CDD505-2E9C-101B-9397-08002B2CF9AE}" pid="8" name="C_AuditDate">
    <vt:lpwstr>2024-10-24</vt:lpwstr>
  </property>
  <property fmtid="{D5CDD505-2E9C-101B-9397-08002B2CF9AE}" pid="9" name="C_AuditDateExtended">
    <vt:lpwstr/>
  </property>
  <property fmtid="{D5CDD505-2E9C-101B-9397-08002B2CF9AE}" pid="10" name="C_AuditFrequency">
    <vt:lpwstr>12</vt:lpwstr>
  </property>
  <property fmtid="{D5CDD505-2E9C-101B-9397-08002B2CF9AE}" pid="11" name="C_Category">
    <vt:lpwstr>Riktlinje</vt:lpwstr>
  </property>
  <property fmtid="{D5CDD505-2E9C-101B-9397-08002B2CF9AE}" pid="12" name="C_CategoryDescription">
    <vt:lpwstr>En riktlinje ska ge ett konkret stöd hur en specifik fråga, uppgift eller process ska utföras. Kan beslutas på olika nivåer. Publiceras på originalformat med Lås och acceptera ändringar.  Med Granskare och Godkännare.</vt:lpwstr>
  </property>
  <property fmtid="{D5CDD505-2E9C-101B-9397-08002B2CF9AE}" pid="13" name="C_CategoryId">
    <vt:lpwstr>4142d3f9-7b40-5d8f-bad5-b253c63e99db</vt:lpwstr>
  </property>
  <property fmtid="{D5CDD505-2E9C-101B-9397-08002B2CF9AE}" pid="14" name="C_Comparable">
    <vt:lpwstr>True</vt:lpwstr>
  </property>
  <property fmtid="{D5CDD505-2E9C-101B-9397-08002B2CF9AE}" pid="15" name="C_Created">
    <vt:lpwstr>2023-10-23</vt:lpwstr>
  </property>
  <property fmtid="{D5CDD505-2E9C-101B-9397-08002B2CF9AE}" pid="16" name="C_CreatedBy">
    <vt:lpwstr>Barbro Forsberg</vt:lpwstr>
  </property>
  <property fmtid="{D5CDD505-2E9C-101B-9397-08002B2CF9AE}" pid="17" name="C_CreatedBy_JobTitle">
    <vt:lpwstr/>
  </property>
  <property fmtid="{D5CDD505-2E9C-101B-9397-08002B2CF9AE}" pid="18" name="C_CreatedBy_WorkUnit">
    <vt:lpwstr>Patientsäkerhet</vt:lpwstr>
  </property>
  <property fmtid="{D5CDD505-2E9C-101B-9397-08002B2CF9AE}" pid="19" name="C_CreatedBy_WorkUnitPath">
    <vt:lpwstr>Region Jämtland Härjedalen / Hälso- och sjukvård / Patientsäkerhet</vt:lpwstr>
  </property>
  <property fmtid="{D5CDD505-2E9C-101B-9397-08002B2CF9AE}" pid="20" name="C_CreatedDate">
    <vt:lpwstr>2023-10-23</vt:lpwstr>
  </property>
  <property fmtid="{D5CDD505-2E9C-101B-9397-08002B2CF9AE}" pid="21" name="C_Description">
    <vt:lpwstr>Val av PCR eller Antigen, info kring hantering av antigentest etc</vt:lpwstr>
  </property>
  <property fmtid="{D5CDD505-2E9C-101B-9397-08002B2CF9AE}" pid="22" name="C_DocumentNumber">
    <vt:lpwstr>56083-12</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e912cc03-bb4f-4449-9c37-071508d8c1dd</vt:lpwstr>
  </property>
  <property fmtid="{D5CDD505-2E9C-101B-9397-08002B2CF9AE}" pid="28" name="C_FrequencyInMonths">
    <vt:lpwstr>12</vt:lpwstr>
  </property>
  <property fmtid="{D5CDD505-2E9C-101B-9397-08002B2CF9AE}" pid="29" name="C_HasPreviousIssue">
    <vt:lpwstr>True</vt:lpwstr>
  </property>
  <property fmtid="{D5CDD505-2E9C-101B-9397-08002B2CF9AE}" pid="30" name="C_HasVisibleReportTemplates">
    <vt:lpwstr>False</vt:lpwstr>
  </property>
  <property fmtid="{D5CDD505-2E9C-101B-9397-08002B2CF9AE}" pid="31" name="C_IssueNumber">
    <vt:lpwstr>12</vt:lpwstr>
  </property>
  <property fmtid="{D5CDD505-2E9C-101B-9397-08002B2CF9AE}" pid="32" name="C_Language">
    <vt:lpwstr>sv-SE</vt:lpwstr>
  </property>
  <property fmtid="{D5CDD505-2E9C-101B-9397-08002B2CF9AE}" pid="33" name="C_Link">
    <vt:lpwstr>https://rjh.centuri.se:443/RegNo/56083</vt:lpwstr>
  </property>
  <property fmtid="{D5CDD505-2E9C-101B-9397-08002B2CF9AE}" pid="34" name="C_LinkToDoRespond">
    <vt:lpwstr>https://rjh.centuri.se:443/#/todo/dependee</vt:lpwstr>
  </property>
  <property fmtid="{D5CDD505-2E9C-101B-9397-08002B2CF9AE}" pid="35" name="C_Link_Compare">
    <vt:lpwstr>https://rjh.centuri.se:443/Compare/56083</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Barbro Forsberg</vt:lpwstr>
  </property>
  <property fmtid="{D5CDD505-2E9C-101B-9397-08002B2CF9AE}" pid="41" name="C_Owners">
    <vt:lpwstr>Barbro Forsberg</vt:lpwstr>
  </property>
  <property fmtid="{D5CDD505-2E9C-101B-9397-08002B2CF9AE}" pid="42" name="C_Owner_Email">
    <vt:lpwstr>barbro.forsberg@regionjh.se</vt:lpwstr>
  </property>
  <property fmtid="{D5CDD505-2E9C-101B-9397-08002B2CF9AE}" pid="43" name="C_Owner_FamilyName">
    <vt:lpwstr>Forsberg</vt:lpwstr>
  </property>
  <property fmtid="{D5CDD505-2E9C-101B-9397-08002B2CF9AE}" pid="44" name="C_Owner_GivenName">
    <vt:lpwstr>Barbro</vt:lpwstr>
  </property>
  <property fmtid="{D5CDD505-2E9C-101B-9397-08002B2CF9AE}" pid="45" name="C_Owner_JobTitle">
    <vt:lpwstr/>
  </property>
  <property fmtid="{D5CDD505-2E9C-101B-9397-08002B2CF9AE}" pid="46" name="C_Owner_UserName">
    <vt:lpwstr>bafo</vt:lpwstr>
  </property>
  <property fmtid="{D5CDD505-2E9C-101B-9397-08002B2CF9AE}" pid="47" name="C_Owner_WorkUnit">
    <vt:lpwstr>Patientsäkerhet</vt:lpwstr>
  </property>
  <property fmtid="{D5CDD505-2E9C-101B-9397-08002B2CF9AE}" pid="48" name="C_Owner_WorkUnitPath">
    <vt:lpwstr>Region Jämtland Härjedalen / Hälso- och sjukvård / Patientsäkerhet</vt:lpwstr>
  </property>
  <property fmtid="{D5CDD505-2E9C-101B-9397-08002B2CF9AE}" pid="49" name="C_Owner_WorkUnit_ExternalId">
    <vt:lpwstr/>
  </property>
  <property fmtid="{D5CDD505-2E9C-101B-9397-08002B2CF9AE}" pid="50" name="C_RegistrationNumber">
    <vt:lpwstr>56083</vt:lpwstr>
  </property>
  <property fmtid="{D5CDD505-2E9C-101B-9397-08002B2CF9AE}" pid="51" name="C_RegistrationNumberId">
    <vt:lpwstr>dbdf4c5f-9024-4aa5-baf1-47859705b44a</vt:lpwstr>
  </property>
  <property fmtid="{D5CDD505-2E9C-101B-9397-08002B2CF9AE}" pid="52" name="C_RegNo">
    <vt:lpwstr>56083-12</vt:lpwstr>
  </property>
  <property fmtid="{D5CDD505-2E9C-101B-9397-08002B2CF9AE}" pid="53" name="C_Restricted">
    <vt:lpwstr>False</vt:lpwstr>
  </property>
  <property fmtid="{D5CDD505-2E9C-101B-9397-08002B2CF9AE}" pid="54" name="C_Reviewed">
    <vt:lpwstr>2023-10-24</vt:lpwstr>
  </property>
  <property fmtid="{D5CDD505-2E9C-101B-9397-08002B2CF9AE}" pid="55" name="C_ReviewedDate">
    <vt:lpwstr>2023-10-24</vt:lpwstr>
  </property>
  <property fmtid="{D5CDD505-2E9C-101B-9397-08002B2CF9AE}" pid="56" name="C_Reviewers">
    <vt:lpwstr>Ulf Ryding</vt:lpwstr>
  </property>
  <property fmtid="{D5CDD505-2E9C-101B-9397-08002B2CF9AE}" pid="57" name="C_Reviewers_JobTitles">
    <vt:lpwstr/>
  </property>
  <property fmtid="{D5CDD505-2E9C-101B-9397-08002B2CF9AE}" pid="58" name="C_Reviewers_WorkUnits">
    <vt:lpwstr>Infektion</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Provtagning/Provhantering</vt:lpwstr>
  </property>
  <property fmtid="{D5CDD505-2E9C-101B-9397-08002B2CF9AE}" pid="64" name="C_Template">
    <vt:lpwstr>Word-dokument utan försättsblad, med granskning, godkännande och giltighetstid.</vt:lpwstr>
  </property>
  <property fmtid="{D5CDD505-2E9C-101B-9397-08002B2CF9AE}" pid="65" name="C_Title">
    <vt:lpwstr>Provtagning och provhantering, covid-19 inom Primärvård samt Kommunal vård och omsorg</vt:lpwstr>
  </property>
  <property fmtid="{D5CDD505-2E9C-101B-9397-08002B2CF9AE}" pid="66" name="C_UpdatedWhen">
    <vt:lpwstr>2023-10-24</vt:lpwstr>
  </property>
  <property fmtid="{D5CDD505-2E9C-101B-9397-08002B2CF9AE}" pid="67" name="C_UpdatedWhenDate">
    <vt:lpwstr>2023-10-24</vt:lpwstr>
  </property>
  <property fmtid="{D5CDD505-2E9C-101B-9397-08002B2CF9AE}" pid="68" name="C_ValidFrom">
    <vt:lpwstr>2023-10-24</vt:lpwstr>
  </property>
  <property fmtid="{D5CDD505-2E9C-101B-9397-08002B2CF9AE}" pid="69" name="C_ValidFromDate">
    <vt:lpwstr>2023-10-24</vt:lpwstr>
  </property>
  <property fmtid="{D5CDD505-2E9C-101B-9397-08002B2CF9AE}" pid="70" name="C_ValidUntil">
    <vt:lpwstr/>
  </property>
  <property fmtid="{D5CDD505-2E9C-101B-9397-08002B2CF9AE}" pid="71" name="C_ValidUntilDate">
    <vt:lpwstr/>
  </property>
  <property fmtid="{D5CDD505-2E9C-101B-9397-08002B2CF9AE}" pid="72" name="C_ViewMode">
    <vt:lpwstr/>
  </property>
  <property fmtid="{D5CDD505-2E9C-101B-9397-08002B2CF9AE}" pid="73" name="C_Workflow">
    <vt:lpwstr>Riktlinje</vt:lpwstr>
  </property>
  <property fmtid="{D5CDD505-2E9C-101B-9397-08002B2CF9AE}" pid="74" name="C_WorkflowId">
    <vt:lpwstr>802c934e-31f9-4cd5-884b-0280d2f244a0</vt:lpwstr>
  </property>
  <property fmtid="{D5CDD505-2E9C-101B-9397-08002B2CF9AE}" pid="75" name="C_WorkUnit">
    <vt:lpwstr>Patientsäkerhet</vt:lpwstr>
  </property>
  <property fmtid="{D5CDD505-2E9C-101B-9397-08002B2CF9AE}" pid="76" name="C_WorkUnitPath">
    <vt:lpwstr>Region Jämtland Härjedalen / Hälso- och sjukvård / Patientsäkerhet</vt:lpwstr>
  </property>
</Properties>
</file>