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DB6485" w:rsidRPr="003B11D6" w:rsidP="00DB6485" w14:paraId="3D3F0415" w14:textId="14B6916A">
      <w:pPr>
        <w:pStyle w:val="Titel"/>
        <w:rPr>
          <w:rFonts w:ascii="Garamond" w:hAnsi="Garamond"/>
        </w:rPr>
      </w:pPr>
      <w:r w:rsidRPr="003B11D6">
        <w:rPr>
          <w:rFonts w:ascii="Garamond" w:hAnsi="Garamond"/>
        </w:rPr>
        <w:fldChar w:fldCharType="begin"/>
      </w:r>
      <w:r w:rsidRPr="003B11D6">
        <w:rPr>
          <w:rFonts w:ascii="Garamond" w:hAnsi="Garamond"/>
        </w:rPr>
        <w:instrText xml:space="preserve"> DOCPROPERTY C_Title \* MERGEFORMAT \* FirstCap </w:instrText>
      </w:r>
      <w:r w:rsidRPr="003B11D6">
        <w:rPr>
          <w:rFonts w:ascii="Garamond" w:hAnsi="Garamond"/>
        </w:rPr>
        <w:fldChar w:fldCharType="separate"/>
      </w:r>
      <w:r w:rsidR="00866E72">
        <w:rPr>
          <w:rFonts w:ascii="Garamond" w:hAnsi="Garamond"/>
        </w:rPr>
        <w:t>Riktlinje asylsökande återresa från BB/förlossning</w:t>
      </w:r>
      <w:r w:rsidRPr="003B11D6">
        <w:rPr>
          <w:rFonts w:ascii="Garamond" w:hAnsi="Garamond"/>
        </w:rPr>
        <w:fldChar w:fldCharType="end"/>
      </w:r>
    </w:p>
    <w:p w:rsidR="00DB6485" w:rsidRPr="003B11D6" w:rsidP="00DB6485" w14:paraId="358C5F50" w14:textId="77777777">
      <w:pPr>
        <w:rPr>
          <w:rFonts w:ascii="Garamond" w:hAnsi="Garamond"/>
        </w:rPr>
      </w:pPr>
    </w:p>
    <w:p w:rsidR="00DB6485" w:rsidRPr="003B11D6" w:rsidP="00DB6485" w14:paraId="6531570D" w14:textId="77777777">
      <w:pPr>
        <w:rPr>
          <w:rFonts w:ascii="Garamond" w:hAnsi="Garamond"/>
        </w:rPr>
      </w:pPr>
    </w:p>
    <w:p w:rsidR="00DB6485" w:rsidRPr="003B11D6" w:rsidP="00DB6485" w14:paraId="30E58981" w14:textId="77777777">
      <w:pPr>
        <w:rPr>
          <w:rFonts w:ascii="Garamond" w:hAnsi="Garamond"/>
          <w:sz w:val="28"/>
          <w:szCs w:val="28"/>
        </w:rPr>
      </w:pPr>
      <w:r w:rsidRPr="003B11D6">
        <w:rPr>
          <w:rFonts w:ascii="Garamond" w:hAnsi="Garamond"/>
          <w:sz w:val="28"/>
          <w:szCs w:val="28"/>
        </w:rPr>
        <w:t>Vid hemresa från BB/förlossningen gällande barn till asylsökande, i migrationsverkets mottagningssystem som innehar giltigt LMA-kort, gäller följande:</w:t>
      </w:r>
    </w:p>
    <w:p w:rsidR="00DB6485" w:rsidRPr="003B11D6" w:rsidP="00DB6485" w14:paraId="70D8F666" w14:textId="77777777">
      <w:pPr>
        <w:rPr>
          <w:rFonts w:ascii="Garamond" w:hAnsi="Garamond"/>
          <w:sz w:val="28"/>
          <w:szCs w:val="28"/>
        </w:rPr>
      </w:pPr>
    </w:p>
    <w:p w:rsidR="00DB6485" w:rsidRPr="003B11D6" w:rsidP="00DB6485" w14:paraId="4E718D68" w14:textId="77777777">
      <w:pPr>
        <w:rPr>
          <w:rFonts w:ascii="Garamond" w:hAnsi="Garamond"/>
          <w:sz w:val="28"/>
          <w:szCs w:val="28"/>
        </w:rPr>
      </w:pPr>
      <w:r w:rsidRPr="003B11D6">
        <w:rPr>
          <w:rFonts w:ascii="Garamond" w:hAnsi="Garamond"/>
          <w:sz w:val="28"/>
          <w:szCs w:val="28"/>
          <w:u w:val="single"/>
        </w:rPr>
        <w:t>Det nyförlösta barnet</w:t>
      </w:r>
      <w:r w:rsidRPr="003B11D6">
        <w:rPr>
          <w:rFonts w:ascii="Garamond" w:hAnsi="Garamond"/>
          <w:sz w:val="28"/>
          <w:szCs w:val="28"/>
        </w:rPr>
        <w:t xml:space="preserve"> har, efter bedömning av ansvarig sjukvårdspersonal rätt till sjukresa med taxi från BB/förlossningen vid Östersunds sjukhus till det tillfälliga asylboendet, anläggningsboende eller lägenhet. </w:t>
      </w:r>
    </w:p>
    <w:p w:rsidR="00DB6485" w:rsidRPr="003B11D6" w:rsidP="00DB6485" w14:paraId="754AAD6A" w14:textId="77777777">
      <w:pPr>
        <w:rPr>
          <w:rFonts w:ascii="Garamond" w:hAnsi="Garamond"/>
          <w:sz w:val="28"/>
          <w:szCs w:val="28"/>
        </w:rPr>
      </w:pPr>
      <w:r w:rsidRPr="003B11D6">
        <w:rPr>
          <w:rFonts w:ascii="Garamond" w:hAnsi="Garamond"/>
          <w:sz w:val="28"/>
          <w:szCs w:val="28"/>
        </w:rPr>
        <w:t xml:space="preserve">Beställning sker enligt normala rutiner för sjukresor. Vid beställning av sjukresa med taxi uppges LMA-nummer på medföljande (modern). </w:t>
      </w:r>
    </w:p>
    <w:p w:rsidR="00DB6485" w:rsidRPr="003B11D6" w:rsidP="00DB6485" w14:paraId="4CEBA528" w14:textId="77777777">
      <w:pPr>
        <w:rPr>
          <w:rFonts w:ascii="Garamond" w:hAnsi="Garamond"/>
          <w:sz w:val="28"/>
          <w:szCs w:val="28"/>
        </w:rPr>
      </w:pPr>
      <w:r w:rsidRPr="003B11D6">
        <w:rPr>
          <w:rFonts w:ascii="Garamond" w:hAnsi="Garamond"/>
          <w:sz w:val="28"/>
          <w:szCs w:val="28"/>
        </w:rPr>
        <w:t>Behörig medicinskt utbildad personal ansvarar för att innan beställning sker kontrollera moderns LMA-kort, kopplat till registrerat frikort/LMA-frikort på patientkortet i Cosmic. LMA-kortets giltighetstid uppdateras vid behov på frikortsfliken i journalsystemet så att det överensstämmer med LMA-kortets giltighetstid. En asylsökande kan ha uppehållstillstånd/personnummer men ändå vara inskriven i migrationsverkets mottagningssystem i väntan på kommunplacering. LMA-kortet är bevis för asylstatus.</w:t>
      </w:r>
    </w:p>
    <w:p w:rsidR="00DB6485" w:rsidRPr="003B11D6" w:rsidP="00DB6485" w14:paraId="072BCDDF" w14:textId="77777777">
      <w:pPr>
        <w:rPr>
          <w:rFonts w:ascii="Garamond" w:hAnsi="Garamond"/>
          <w:sz w:val="28"/>
          <w:szCs w:val="28"/>
        </w:rPr>
      </w:pPr>
      <w:r w:rsidRPr="003B11D6">
        <w:rPr>
          <w:rFonts w:ascii="Garamond" w:hAnsi="Garamond"/>
          <w:sz w:val="28"/>
          <w:szCs w:val="28"/>
        </w:rPr>
        <w:t>Vid tveksamheter/frågor kan kontakt tas med Hälso-och sjukvårdspolitiska avdelningen Asyl-flyktingsamordning tel 063-142407/142414</w:t>
      </w:r>
    </w:p>
    <w:p w:rsidR="00DB6485" w:rsidP="00DB6485" w14:paraId="36858B6D" w14:textId="77777777">
      <w:pPr>
        <w:rPr>
          <w:sz w:val="28"/>
          <w:szCs w:val="28"/>
        </w:rPr>
      </w:pPr>
    </w:p>
    <w:p w:rsidR="00DB6485" w:rsidRPr="003B11D6" w:rsidP="00DB6485" w14:paraId="3C429CE7" w14:textId="77777777">
      <w:pPr>
        <w:rPr>
          <w:rFonts w:ascii="Garamond" w:hAnsi="Garamond"/>
          <w:sz w:val="28"/>
          <w:szCs w:val="28"/>
        </w:rPr>
      </w:pPr>
      <w:r w:rsidRPr="003B11D6">
        <w:rPr>
          <w:rFonts w:ascii="Garamond" w:hAnsi="Garamond"/>
          <w:sz w:val="28"/>
          <w:szCs w:val="28"/>
        </w:rPr>
        <w:t>Barnet behöver inte betala egenavgift enligt ordinarie regler för sjukresor, och heller inte den medföljande.</w:t>
      </w:r>
    </w:p>
    <w:p w:rsidR="00DB6485" w:rsidRPr="003259C3" w:rsidP="00DB6485" w14:paraId="628A2E9F" w14:textId="77777777"/>
    <w:p w:rsidR="00DB6485" w:rsidP="00DB6485" w14:paraId="6A2B6865" w14:textId="77777777"/>
    <w:p w:rsidR="00DB6485" w:rsidRPr="00AD6E79" w:rsidP="00DB6485" w14:paraId="1E50D458" w14:textId="77777777"/>
    <w:p w:rsidR="00F45001" w:rsidRPr="00DB6485" w:rsidP="00DB6485" w14:paraId="66EC6993" w14:textId="77777777"/>
    <w:sectPr w:rsidSect="00E33AE4">
      <w:headerReference w:type="even" r:id="rId5"/>
      <w:headerReference w:type="default" r:id="rId6"/>
      <w:footerReference w:type="even" r:id="rId7"/>
      <w:footerReference w:type="default" r:id="rId8"/>
      <w:headerReference w:type="first" r:id="rId9"/>
      <w:footerReference w:type="first" r:id="rId10"/>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D79" w14:paraId="245546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377DC8C0" w14:textId="77777777" w:rsidTr="00A84E00">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DB6485" w:rsidRPr="003F7D79" w:rsidP="00DB6485" w14:paraId="25B91DBC"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4262" w:type="dxa"/>
          <w:shd w:val="clear" w:color="auto" w:fill="FFFFFF"/>
        </w:tcPr>
        <w:p w:rsidR="00DB6485" w:rsidRPr="003F7D79" w:rsidP="00DB6485" w14:paraId="49B67A4E"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1838" w:type="dxa"/>
          <w:gridSpan w:val="2"/>
          <w:shd w:val="clear" w:color="auto" w:fill="FFFFFF"/>
        </w:tcPr>
        <w:p w:rsidR="00DB6485" w:rsidRPr="003F7D79" w:rsidP="00DB6485" w14:paraId="787EE756" w14:textId="77777777">
          <w:pPr>
            <w:tabs>
              <w:tab w:val="center" w:pos="4536"/>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48BD9ACE" w14:textId="77777777" w:rsidTr="00A84E00">
      <w:tblPrEx>
        <w:tblW w:w="9923" w:type="dxa"/>
        <w:tblInd w:w="-567" w:type="dxa"/>
        <w:tblLook w:val="04A0"/>
      </w:tblPrEx>
      <w:trPr>
        <w:trHeight w:val="263"/>
      </w:trPr>
      <w:tc>
        <w:tcPr>
          <w:tcW w:w="3823" w:type="dxa"/>
          <w:gridSpan w:val="2"/>
          <w:shd w:val="clear" w:color="auto" w:fill="FFFFFF"/>
          <w:tcMar>
            <w:left w:w="0" w:type="dxa"/>
            <w:right w:w="0" w:type="dxa"/>
          </w:tcMar>
        </w:tcPr>
        <w:p w:rsidR="00DB6485" w:rsidRPr="003F7D79" w:rsidP="00DB6485" w14:paraId="6F8B46FD" w14:textId="6F93ADD6">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sidRPr="003F7D79">
            <w:rPr>
              <w:rFonts w:asciiTheme="minorHAnsi" w:hAnsiTheme="minorHAnsi" w:cstheme="minorHAnsi"/>
              <w:color w:val="7F7F7F"/>
              <w:sz w:val="13"/>
              <w:szCs w:val="13"/>
            </w:rPr>
            <w:fldChar w:fldCharType="separate"/>
          </w:r>
          <w:r w:rsidR="00866E72">
            <w:rPr>
              <w:rFonts w:asciiTheme="minorHAnsi" w:hAnsiTheme="minorHAnsi" w:cstheme="minorHAnsi"/>
              <w:color w:val="7F7F7F"/>
              <w:sz w:val="13"/>
              <w:szCs w:val="13"/>
            </w:rPr>
            <w:t>Iréne Hoglert</w:t>
          </w:r>
          <w:r w:rsidRPr="003F7D79">
            <w:rPr>
              <w:rFonts w:asciiTheme="minorHAnsi" w:hAnsiTheme="minorHAnsi" w:cstheme="minorHAnsi"/>
              <w:color w:val="7F7F7F"/>
              <w:sz w:val="13"/>
              <w:szCs w:val="13"/>
              <w:lang w:eastAsia="sv-SE"/>
            </w:rPr>
            <w:fldChar w:fldCharType="end"/>
          </w:r>
        </w:p>
        <w:p w:rsidR="00DB6485" w:rsidRPr="003F7D79" w:rsidP="00DB6485" w14:paraId="4D2F3E90" w14:textId="77777777">
          <w:pPr>
            <w:jc w:val="center"/>
            <w:rPr>
              <w:rFonts w:asciiTheme="minorHAnsi" w:hAnsiTheme="minorHAnsi" w:cstheme="minorHAnsi"/>
              <w:color w:val="7F7F7F"/>
              <w:sz w:val="13"/>
              <w:szCs w:val="13"/>
              <w:lang w:eastAsia="sv-SE"/>
            </w:rPr>
          </w:pPr>
        </w:p>
      </w:tc>
      <w:tc>
        <w:tcPr>
          <w:tcW w:w="4262" w:type="dxa"/>
          <w:shd w:val="clear" w:color="auto" w:fill="FFFFFF"/>
        </w:tcPr>
        <w:p w:rsidR="00DB6485" w:rsidRPr="003F7D79" w:rsidP="00DB6485" w14:paraId="287FEE75" w14:textId="6068D029">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sidRPr="003F7D79">
            <w:rPr>
              <w:rFonts w:asciiTheme="minorHAnsi" w:hAnsiTheme="minorHAnsi" w:cstheme="minorHAnsi"/>
              <w:color w:val="7F7F7F"/>
              <w:sz w:val="13"/>
              <w:szCs w:val="13"/>
            </w:rPr>
            <w:fldChar w:fldCharType="separate"/>
          </w:r>
          <w:r w:rsidR="00866E72">
            <w:rPr>
              <w:rFonts w:asciiTheme="minorHAnsi" w:hAnsiTheme="minorHAnsi" w:cstheme="minorHAnsi"/>
              <w:color w:val="7F7F7F"/>
              <w:sz w:val="13"/>
              <w:szCs w:val="13"/>
            </w:rPr>
            <w:t>Christel Nyman</w:t>
          </w:r>
          <w:r w:rsidRPr="003F7D79">
            <w:rPr>
              <w:rFonts w:asciiTheme="minorHAnsi" w:hAnsiTheme="minorHAnsi" w:cstheme="minorHAnsi"/>
              <w:color w:val="7F7F7F"/>
              <w:sz w:val="13"/>
              <w:szCs w:val="13"/>
              <w:lang w:eastAsia="sv-SE"/>
            </w:rPr>
            <w:fldChar w:fldCharType="end"/>
          </w:r>
        </w:p>
      </w:tc>
      <w:tc>
        <w:tcPr>
          <w:tcW w:w="1838" w:type="dxa"/>
          <w:gridSpan w:val="2"/>
          <w:shd w:val="clear" w:color="auto" w:fill="FFFFFF"/>
        </w:tcPr>
        <w:p w:rsidR="00DB6485" w:rsidRPr="003F7D79" w:rsidP="00DB6485" w14:paraId="4EEBD7AB" w14:textId="064577FB">
          <w:pPr>
            <w:tabs>
              <w:tab w:val="center" w:pos="4536"/>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sidRPr="003F7D79">
            <w:rPr>
              <w:rFonts w:asciiTheme="minorHAnsi" w:hAnsiTheme="minorHAnsi" w:cstheme="minorHAnsi"/>
              <w:color w:val="7F7F7F"/>
              <w:sz w:val="13"/>
              <w:szCs w:val="13"/>
            </w:rPr>
            <w:fldChar w:fldCharType="separate"/>
          </w:r>
          <w:r w:rsidR="00866E72">
            <w:rPr>
              <w:rFonts w:asciiTheme="minorHAnsi" w:hAnsiTheme="minorHAnsi" w:cstheme="minorHAnsi"/>
              <w:color w:val="7F7F7F"/>
              <w:sz w:val="13"/>
              <w:szCs w:val="13"/>
            </w:rPr>
            <w:t>2020-05-05</w:t>
          </w:r>
          <w:r w:rsidRPr="003F7D79">
            <w:rPr>
              <w:rFonts w:asciiTheme="minorHAnsi" w:hAnsiTheme="minorHAnsi" w:cstheme="minorHAnsi"/>
              <w:color w:val="7F7F7F"/>
              <w:sz w:val="13"/>
              <w:szCs w:val="13"/>
              <w:lang w:eastAsia="sv-SE"/>
            </w:rPr>
            <w:fldChar w:fldCharType="end"/>
          </w:r>
        </w:p>
      </w:tc>
    </w:tr>
    <w:tr w14:paraId="74A6637E" w14:textId="77777777" w:rsidTr="00A84E00">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DB6485" w:rsidRPr="003F7D79" w:rsidP="00DB6485" w14:paraId="2CE8A8F4" w14:textId="77777777">
          <w:pPr>
            <w:tabs>
              <w:tab w:val="center" w:pos="4536"/>
              <w:tab w:val="right" w:pos="9072"/>
            </w:tabs>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DB6485" w:rsidRPr="00F45001" w:rsidP="00DB6485" w14:paraId="2E43C4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D79" w14:paraId="41D6FB2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D79" w14:paraId="22842C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485" w:rsidRPr="00AB5EA8" w:rsidP="00DB6485" w14:paraId="56A0757F" w14:textId="77777777">
    <w:pPr>
      <w:pStyle w:val="Sidhuvudsidnumrering-RJH"/>
      <w:ind w:right="-907"/>
      <w:rPr>
        <w:color w:val="4D4D4D"/>
      </w:rPr>
    </w:pPr>
    <w:r>
      <w:rPr>
        <w:noProof/>
        <w:lang w:eastAsia="sv-SE"/>
      </w:rPr>
      <w:drawing>
        <wp:anchor distT="0" distB="0" distL="114300" distR="114300" simplePos="0" relativeHeight="251659264"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190B3605" w14:textId="77777777" w:rsidTr="00A84E00">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DB6485" w:rsidRPr="00B56871" w:rsidP="00DB6485" w14:paraId="64C86C44" w14:textId="77777777">
          <w:pPr>
            <w:pStyle w:val="Header"/>
            <w:rPr>
              <w:rFonts w:asciiTheme="minorHAnsi" w:hAnsiTheme="minorHAnsi" w:cstheme="minorHAnsi"/>
              <w:color w:val="7F7F7F"/>
              <w:sz w:val="13"/>
            </w:rPr>
          </w:pPr>
        </w:p>
      </w:tc>
      <w:tc>
        <w:tcPr>
          <w:tcW w:w="4541" w:type="dxa"/>
          <w:vMerge w:val="restart"/>
          <w:tcMar>
            <w:left w:w="0" w:type="dxa"/>
            <w:right w:w="0" w:type="dxa"/>
          </w:tcMar>
        </w:tcPr>
        <w:p w:rsidR="00DB6485" w:rsidRPr="00B56871" w:rsidP="00DB6485" w14:paraId="77EE5274" w14:textId="7FF5B45F">
          <w:pPr>
            <w:pStyle w:val="Header"/>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866E72" w:rsidR="00866E72">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DB6485" w:rsidRPr="00B56871" w:rsidP="00DB6485" w14:paraId="0CDE1F9C" w14:textId="28F9FBD9">
          <w:pPr>
            <w:pStyle w:val="Header"/>
            <w:rPr>
              <w:color w:val="7F7F7F"/>
              <w:sz w:val="13"/>
            </w:rPr>
          </w:pPr>
          <w:r w:rsidRPr="00B56871">
            <w:rPr>
              <w:color w:val="7F7F7F"/>
              <w:sz w:val="13"/>
            </w:rPr>
            <w:fldChar w:fldCharType="begin"/>
          </w:r>
          <w:r w:rsidRPr="00B56871">
            <w:rPr>
              <w:color w:val="7F7F7F"/>
              <w:sz w:val="13"/>
            </w:rPr>
            <w:instrText xml:space="preserve"> DOCPROPERTY C_Title \ * MERGEFORMAT  </w:instrText>
          </w:r>
          <w:r w:rsidRPr="00B56871">
            <w:rPr>
              <w:color w:val="7F7F7F"/>
              <w:sz w:val="13"/>
            </w:rPr>
            <w:fldChar w:fldCharType="separate"/>
          </w:r>
          <w:r w:rsidRPr="00B56871">
            <w:rPr>
              <w:color w:val="7F7F7F"/>
              <w:sz w:val="13"/>
            </w:rPr>
            <w:t>Riktlinje asylsökande återresa från BB/förlossning</w:t>
          </w:r>
          <w:r w:rsidRPr="00B56871">
            <w:rPr>
              <w:color w:val="7F7F7F"/>
              <w:sz w:val="13"/>
            </w:rPr>
            <w:fldChar w:fldCharType="end"/>
          </w:r>
        </w:p>
        <w:p w:rsidR="00DB6485" w:rsidRPr="00B56871" w:rsidP="00DB6485" w14:paraId="406F53B4" w14:textId="77777777">
          <w:pPr>
            <w:pStyle w:val="Header"/>
            <w:rPr>
              <w:color w:val="7F7F7F"/>
              <w:sz w:val="13"/>
            </w:rPr>
          </w:pPr>
        </w:p>
      </w:tc>
      <w:tc>
        <w:tcPr>
          <w:tcW w:w="1230" w:type="dxa"/>
          <w:vMerge w:val="restart"/>
          <w:tcMar>
            <w:left w:w="0" w:type="dxa"/>
            <w:right w:w="0" w:type="dxa"/>
          </w:tcMar>
        </w:tcPr>
        <w:p w:rsidR="00DB6485" w:rsidRPr="00B56871" w:rsidP="00DB6485" w14:paraId="09EAE46E"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Pr>
              <w:rFonts w:ascii="Arial" w:eastAsia="Times New Roman" w:hAnsi="Arial" w:cstheme="minorHAnsi"/>
              <w:caps/>
              <w:color w:val="7F7F7F"/>
              <w:sz w:val="13"/>
              <w:szCs w:val="13"/>
              <w:lang w:val="sv-SE" w:eastAsia="en-US" w:bidi="ar-SA"/>
            </w:rPr>
            <w:t>2</w:t>
          </w:r>
          <w:r w:rsidRPr="00B56871">
            <w:rPr>
              <w:rFonts w:cstheme="minorHAnsi"/>
              <w:color w:val="7F7F7F"/>
              <w:sz w:val="13"/>
            </w:rPr>
            <w:fldChar w:fldCharType="end"/>
          </w:r>
          <w:r w:rsidRPr="00B56871">
            <w:rPr>
              <w:rFonts w:cstheme="minorHAnsi"/>
              <w:color w:val="7F7F7F"/>
              <w:sz w:val="13"/>
            </w:rPr>
            <w:t>(</w:t>
          </w:r>
          <w:r w:rsidRPr="00B56871">
            <w:rPr>
              <w:color w:val="7F7F7F"/>
              <w:sz w:val="13"/>
            </w:rPr>
            <w:fldChar w:fldCharType="begin"/>
          </w:r>
          <w:r w:rsidRPr="00B56871">
            <w:rPr>
              <w:color w:val="7F7F7F"/>
              <w:sz w:val="13"/>
            </w:rPr>
            <w:instrText xml:space="preserve"> NUMPAGES  \* Arabic  \* MERGEFORMAT </w:instrText>
          </w:r>
          <w:r w:rsidRPr="00B56871">
            <w:rPr>
              <w:color w:val="7F7F7F"/>
              <w:sz w:val="13"/>
            </w:rPr>
            <w:fldChar w:fldCharType="separate"/>
          </w:r>
          <w:r>
            <w:rPr>
              <w:rFonts w:ascii="Arial" w:eastAsia="Times New Roman" w:hAnsi="Arial" w:cs="Times New Roman"/>
              <w:caps/>
              <w:color w:val="7F7F7F"/>
              <w:sz w:val="13"/>
              <w:szCs w:val="13"/>
              <w:lang w:val="sv-SE" w:eastAsia="en-US" w:bidi="ar-SA"/>
            </w:rPr>
            <w:t>2</w:t>
          </w:r>
          <w:r w:rsidRPr="00B56871">
            <w:rPr>
              <w:rFonts w:cstheme="minorHAnsi"/>
              <w:noProof/>
              <w:color w:val="7F7F7F"/>
              <w:sz w:val="13"/>
            </w:rPr>
            <w:fldChar w:fldCharType="end"/>
          </w:r>
          <w:r w:rsidRPr="00B56871">
            <w:rPr>
              <w:rFonts w:cstheme="minorHAnsi"/>
              <w:color w:val="7F7F7F"/>
              <w:sz w:val="13"/>
            </w:rPr>
            <w:t>)</w:t>
          </w:r>
        </w:p>
        <w:p w:rsidR="00DB6485" w:rsidRPr="00B56871" w:rsidP="00DB6485" w14:paraId="134A00BE" w14:textId="32341ECF">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 MERGEFORMAT  </w:instrText>
          </w:r>
          <w:r w:rsidRPr="00B56871">
            <w:rPr>
              <w:color w:val="7F7F7F"/>
              <w:sz w:val="13"/>
            </w:rPr>
            <w:fldChar w:fldCharType="separate"/>
          </w:r>
          <w:r w:rsidRPr="00866E72" w:rsidR="00866E72">
            <w:rPr>
              <w:rFonts w:cstheme="minorHAnsi"/>
              <w:color w:val="7F7F7F"/>
              <w:sz w:val="13"/>
            </w:rPr>
            <w:t>41700-2</w:t>
          </w:r>
          <w:r w:rsidRPr="00B56871">
            <w:rPr>
              <w:rFonts w:cstheme="minorHAnsi"/>
              <w:color w:val="7F7F7F"/>
              <w:sz w:val="13"/>
            </w:rPr>
            <w:fldChar w:fldCharType="end"/>
          </w:r>
        </w:p>
      </w:tc>
    </w:tr>
    <w:tr w14:paraId="575D1D24" w14:textId="77777777" w:rsidTr="00A84E00">
      <w:tblPrEx>
        <w:tblW w:w="9899" w:type="dxa"/>
        <w:tblInd w:w="-907" w:type="dxa"/>
        <w:tblLook w:val="04A0"/>
      </w:tblPrEx>
      <w:trPr>
        <w:trHeight w:val="983"/>
      </w:trPr>
      <w:tc>
        <w:tcPr>
          <w:tcW w:w="4128" w:type="dxa"/>
          <w:tcMar>
            <w:left w:w="0" w:type="dxa"/>
            <w:right w:w="0" w:type="dxa"/>
          </w:tcMar>
        </w:tcPr>
        <w:p w:rsidR="00DB6485" w:rsidRPr="00B56871" w:rsidP="00DB6485" w14:paraId="5E240BBF" w14:textId="43A2C862">
          <w:pPr>
            <w:pStyle w:val="Header"/>
            <w:rPr>
              <w:rFonts w:cstheme="minorHAnsi"/>
              <w:color w:val="7F7F7F"/>
              <w:sz w:val="13"/>
            </w:rPr>
          </w:pPr>
          <w:r w:rsidRPr="00B56871">
            <w:rPr>
              <w:color w:val="7F7F7F"/>
              <w:sz w:val="13"/>
            </w:rPr>
            <w:fldChar w:fldCharType="begin"/>
          </w:r>
          <w:r w:rsidRPr="00B56871">
            <w:rPr>
              <w:color w:val="7F7F7F"/>
              <w:sz w:val="13"/>
            </w:rPr>
            <w:instrText xml:space="preserve"> DOCPROPERTY C_WorkUnit \* MERGEFORMAT  </w:instrText>
          </w:r>
          <w:r w:rsidRPr="00B56871">
            <w:rPr>
              <w:color w:val="7F7F7F"/>
              <w:sz w:val="13"/>
            </w:rPr>
            <w:fldChar w:fldCharType="separate"/>
          </w:r>
          <w:r w:rsidRPr="00866E72" w:rsidR="00866E72">
            <w:rPr>
              <w:rFonts w:cstheme="minorHAnsi"/>
              <w:color w:val="7F7F7F"/>
              <w:sz w:val="13"/>
            </w:rPr>
            <w:t>Hälso-</w:t>
          </w:r>
          <w:r w:rsidRPr="00B56871">
            <w:rPr>
              <w:color w:val="7F7F7F"/>
              <w:sz w:val="13"/>
            </w:rPr>
            <w:t xml:space="preserve"> och sjukvårdspolitiska avdelningen</w:t>
          </w:r>
          <w:r w:rsidRPr="00B56871">
            <w:rPr>
              <w:rFonts w:cstheme="minorHAnsi"/>
              <w:color w:val="7F7F7F"/>
              <w:sz w:val="13"/>
            </w:rPr>
            <w:fldChar w:fldCharType="end"/>
          </w:r>
        </w:p>
        <w:p w:rsidR="00DB6485" w:rsidRPr="00B56871" w:rsidP="00DB6485" w14:paraId="27E3857D" w14:textId="6A416EA8">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DOCPROPERTY C_Owner \* Caps  </w:instrText>
          </w:r>
          <w:r w:rsidRPr="00B56871">
            <w:rPr>
              <w:rFonts w:cstheme="minorHAnsi"/>
              <w:color w:val="7F7F7F"/>
              <w:sz w:val="13"/>
            </w:rPr>
            <w:fldChar w:fldCharType="separate"/>
          </w:r>
          <w:r w:rsidRPr="00B56871">
            <w:rPr>
              <w:rFonts w:cstheme="minorHAnsi"/>
              <w:color w:val="7F7F7F"/>
              <w:sz w:val="13"/>
            </w:rPr>
            <w:t>Carl Persson</w:t>
          </w:r>
          <w:r w:rsidRPr="00B56871">
            <w:rPr>
              <w:rFonts w:cstheme="minorHAnsi"/>
              <w:color w:val="7F7F7F"/>
              <w:sz w:val="13"/>
            </w:rPr>
            <w:fldChar w:fldCharType="end"/>
          </w:r>
        </w:p>
        <w:p w:rsidR="00DB6485" w:rsidRPr="00B56871" w:rsidP="00DB6485" w14:paraId="5E84E3DA" w14:textId="77777777">
          <w:pPr>
            <w:pStyle w:val="Sidhuvud9"/>
            <w:rPr>
              <w:rFonts w:asciiTheme="minorHAnsi" w:hAnsiTheme="minorHAnsi" w:cstheme="minorHAnsi"/>
              <w:color w:val="7F7F7F"/>
              <w:sz w:val="13"/>
              <w:szCs w:val="13"/>
            </w:rPr>
          </w:pPr>
        </w:p>
        <w:p w:rsidR="00DB6485" w:rsidRPr="00B56871" w:rsidP="00DB6485" w14:paraId="2B25FB10" w14:textId="77777777">
          <w:pPr>
            <w:pStyle w:val="Sidhuvud9"/>
            <w:rPr>
              <w:rFonts w:asciiTheme="minorHAnsi" w:hAnsiTheme="minorHAnsi" w:cstheme="minorHAnsi"/>
              <w:color w:val="7F7F7F"/>
              <w:sz w:val="13"/>
              <w:szCs w:val="13"/>
            </w:rPr>
          </w:pPr>
        </w:p>
      </w:tc>
      <w:tc>
        <w:tcPr>
          <w:tcW w:w="4541" w:type="dxa"/>
          <w:vMerge/>
          <w:tcMar>
            <w:left w:w="0" w:type="dxa"/>
            <w:right w:w="0" w:type="dxa"/>
          </w:tcMar>
        </w:tcPr>
        <w:p w:rsidR="00DB6485" w:rsidRPr="00B56871" w:rsidP="00DB6485" w14:paraId="6B1D589F" w14:textId="77777777">
          <w:pPr>
            <w:pStyle w:val="Sidhuvud7vnster"/>
            <w:rPr>
              <w:rFonts w:asciiTheme="minorHAnsi" w:hAnsiTheme="minorHAnsi" w:cstheme="minorHAnsi"/>
              <w:color w:val="7F7F7F"/>
              <w:sz w:val="13"/>
              <w:szCs w:val="13"/>
            </w:rPr>
          </w:pPr>
        </w:p>
      </w:tc>
      <w:tc>
        <w:tcPr>
          <w:tcW w:w="1230" w:type="dxa"/>
          <w:vMerge/>
          <w:tcMar>
            <w:left w:w="0" w:type="dxa"/>
            <w:right w:w="0" w:type="dxa"/>
          </w:tcMar>
        </w:tcPr>
        <w:p w:rsidR="00DB6485" w:rsidRPr="00B56871" w:rsidP="00DB6485" w14:paraId="5FDDB45C" w14:textId="77777777">
          <w:pPr>
            <w:pStyle w:val="Header"/>
            <w:rPr>
              <w:rFonts w:asciiTheme="minorHAnsi" w:hAnsiTheme="minorHAnsi" w:cstheme="minorHAnsi"/>
              <w:color w:val="7F7F7F"/>
              <w:sz w:val="13"/>
            </w:rPr>
          </w:pPr>
        </w:p>
      </w:tc>
    </w:tr>
  </w:tbl>
  <w:p w:rsidR="00DB6485" w:rsidRPr="00AB5EA8" w:rsidP="00DB6485" w14:paraId="2A33C140"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69C2188D"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AES" w:cryptAlgorithmClass="hash" w:cryptAlgorithmType="typeAny" w:cryptAlgorithmSid="14" w:cryptSpinCount="50000" w:hash="MIUY+egw7MiohhbOERd8SMyus4kz4Hc1BD/XAk9ZkvkQPw+C/vE07DJBLnbuWEoVHSshzC2i4Gkp&#10;+qW7KDYnFw==&#10;" w:salt="efFvobgWhou/JWo0Ls1Td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ED"/>
    <w:rsid w:val="00003DD7"/>
    <w:rsid w:val="000364F5"/>
    <w:rsid w:val="0004443D"/>
    <w:rsid w:val="000559F7"/>
    <w:rsid w:val="00060C2E"/>
    <w:rsid w:val="00077AB2"/>
    <w:rsid w:val="0009433F"/>
    <w:rsid w:val="000956D3"/>
    <w:rsid w:val="000A38B7"/>
    <w:rsid w:val="000B6089"/>
    <w:rsid w:val="000B7CDE"/>
    <w:rsid w:val="000C2EF5"/>
    <w:rsid w:val="000C4469"/>
    <w:rsid w:val="000D637D"/>
    <w:rsid w:val="00104041"/>
    <w:rsid w:val="001121C1"/>
    <w:rsid w:val="00117EB6"/>
    <w:rsid w:val="00121764"/>
    <w:rsid w:val="00136754"/>
    <w:rsid w:val="0017789C"/>
    <w:rsid w:val="0018483D"/>
    <w:rsid w:val="00190C5E"/>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C2878"/>
    <w:rsid w:val="002E598A"/>
    <w:rsid w:val="002E7947"/>
    <w:rsid w:val="002F00BE"/>
    <w:rsid w:val="00306959"/>
    <w:rsid w:val="00310DCB"/>
    <w:rsid w:val="0031484C"/>
    <w:rsid w:val="003151F4"/>
    <w:rsid w:val="003259C3"/>
    <w:rsid w:val="003270B9"/>
    <w:rsid w:val="0035326B"/>
    <w:rsid w:val="00360B84"/>
    <w:rsid w:val="00375A00"/>
    <w:rsid w:val="003841CF"/>
    <w:rsid w:val="003B00D6"/>
    <w:rsid w:val="003B11D6"/>
    <w:rsid w:val="003F5483"/>
    <w:rsid w:val="003F6EEC"/>
    <w:rsid w:val="003F700D"/>
    <w:rsid w:val="003F7D79"/>
    <w:rsid w:val="00416A86"/>
    <w:rsid w:val="004446DE"/>
    <w:rsid w:val="00447366"/>
    <w:rsid w:val="0045201F"/>
    <w:rsid w:val="0045632E"/>
    <w:rsid w:val="004569F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61408B"/>
    <w:rsid w:val="00635184"/>
    <w:rsid w:val="00636904"/>
    <w:rsid w:val="006378DD"/>
    <w:rsid w:val="0064178B"/>
    <w:rsid w:val="006456FA"/>
    <w:rsid w:val="00674D1C"/>
    <w:rsid w:val="006759FC"/>
    <w:rsid w:val="006869DF"/>
    <w:rsid w:val="006B4615"/>
    <w:rsid w:val="006D4CA5"/>
    <w:rsid w:val="0073162A"/>
    <w:rsid w:val="0074542B"/>
    <w:rsid w:val="00747533"/>
    <w:rsid w:val="00755B00"/>
    <w:rsid w:val="00765F42"/>
    <w:rsid w:val="00770681"/>
    <w:rsid w:val="00771348"/>
    <w:rsid w:val="0079072D"/>
    <w:rsid w:val="00795451"/>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57A08"/>
    <w:rsid w:val="00866E72"/>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82122"/>
    <w:rsid w:val="00985EE2"/>
    <w:rsid w:val="009B6439"/>
    <w:rsid w:val="009C60CD"/>
    <w:rsid w:val="009D3F94"/>
    <w:rsid w:val="009E07A4"/>
    <w:rsid w:val="009E5178"/>
    <w:rsid w:val="009F5473"/>
    <w:rsid w:val="00A02232"/>
    <w:rsid w:val="00A039E9"/>
    <w:rsid w:val="00A17C9B"/>
    <w:rsid w:val="00A20DC9"/>
    <w:rsid w:val="00A31534"/>
    <w:rsid w:val="00A47F2F"/>
    <w:rsid w:val="00A52F84"/>
    <w:rsid w:val="00A56EED"/>
    <w:rsid w:val="00A67FE1"/>
    <w:rsid w:val="00A74E39"/>
    <w:rsid w:val="00A770F3"/>
    <w:rsid w:val="00A819AD"/>
    <w:rsid w:val="00A9556D"/>
    <w:rsid w:val="00AB302B"/>
    <w:rsid w:val="00AB467A"/>
    <w:rsid w:val="00AB5EA8"/>
    <w:rsid w:val="00AC41A4"/>
    <w:rsid w:val="00AD14F8"/>
    <w:rsid w:val="00AD393A"/>
    <w:rsid w:val="00AD61E2"/>
    <w:rsid w:val="00AD6E79"/>
    <w:rsid w:val="00AE6EA9"/>
    <w:rsid w:val="00AF07FD"/>
    <w:rsid w:val="00AF5970"/>
    <w:rsid w:val="00AF71DC"/>
    <w:rsid w:val="00B21F90"/>
    <w:rsid w:val="00B27756"/>
    <w:rsid w:val="00B328D6"/>
    <w:rsid w:val="00B347B4"/>
    <w:rsid w:val="00B348C6"/>
    <w:rsid w:val="00B56871"/>
    <w:rsid w:val="00B6296F"/>
    <w:rsid w:val="00B831ED"/>
    <w:rsid w:val="00B87B4F"/>
    <w:rsid w:val="00BC0851"/>
    <w:rsid w:val="00BC6657"/>
    <w:rsid w:val="00BE1AD0"/>
    <w:rsid w:val="00BE2068"/>
    <w:rsid w:val="00BE39E8"/>
    <w:rsid w:val="00BE6E2C"/>
    <w:rsid w:val="00BE7284"/>
    <w:rsid w:val="00BF3283"/>
    <w:rsid w:val="00BF74CB"/>
    <w:rsid w:val="00C010BC"/>
    <w:rsid w:val="00C1280A"/>
    <w:rsid w:val="00C348DB"/>
    <w:rsid w:val="00C83701"/>
    <w:rsid w:val="00C949DA"/>
    <w:rsid w:val="00C95FF0"/>
    <w:rsid w:val="00CB5EBF"/>
    <w:rsid w:val="00CC55ED"/>
    <w:rsid w:val="00CD0A1E"/>
    <w:rsid w:val="00D04789"/>
    <w:rsid w:val="00D14DDB"/>
    <w:rsid w:val="00D21159"/>
    <w:rsid w:val="00D22B89"/>
    <w:rsid w:val="00D27B3D"/>
    <w:rsid w:val="00D351DF"/>
    <w:rsid w:val="00D46D41"/>
    <w:rsid w:val="00D553E0"/>
    <w:rsid w:val="00D57221"/>
    <w:rsid w:val="00D70829"/>
    <w:rsid w:val="00D7086E"/>
    <w:rsid w:val="00D86807"/>
    <w:rsid w:val="00D93BBF"/>
    <w:rsid w:val="00D969C7"/>
    <w:rsid w:val="00DA107F"/>
    <w:rsid w:val="00DA47E7"/>
    <w:rsid w:val="00DB6485"/>
    <w:rsid w:val="00DC2069"/>
    <w:rsid w:val="00DD0DBC"/>
    <w:rsid w:val="00DE67D1"/>
    <w:rsid w:val="00E2003B"/>
    <w:rsid w:val="00E33AE4"/>
    <w:rsid w:val="00E42AE0"/>
    <w:rsid w:val="00E47EFD"/>
    <w:rsid w:val="00E5537A"/>
    <w:rsid w:val="00E61872"/>
    <w:rsid w:val="00E6548E"/>
    <w:rsid w:val="00E65DA0"/>
    <w:rsid w:val="00E704D0"/>
    <w:rsid w:val="00E97CE5"/>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D3ABC"/>
    <w:rsid w:val="00FD4DA6"/>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23A6942F"/>
  <w15:docId w15:val="{86132DEB-7E72-4FF4-AE4A-81063E93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L Löptext,Normal - RJH"/>
    <w:qFormat/>
    <w:rsid w:val="00DB6485"/>
    <w:pPr>
      <w:spacing w:after="100" w:line="260" w:lineRule="atLeast"/>
    </w:pPr>
    <w:rPr>
      <w:rFonts w:ascii="Verdana" w:hAnsi="Verdana" w:cs="Times New Roman"/>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line="240" w:lineRule="auto"/>
      <w:outlineLvl w:val="1"/>
    </w:pPr>
    <w:rPr>
      <w:rFonts w:ascii="Arial Narrow" w:hAnsi="Arial Narrow"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after="0" w:line="240" w:lineRule="auto"/>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after="0" w:line="180" w:lineRule="exact"/>
    </w:pPr>
    <w:rPr>
      <w:rFonts w:ascii="Arial" w:eastAsia="Times New Roman" w:hAnsi="Arial"/>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spacing w:after="0" w:line="240" w:lineRule="auto"/>
    </w:pPr>
    <w:rPr>
      <w:rFonts w:ascii="Arial" w:hAnsi="Arial" w:cstheme="minorBidi"/>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rPr>
      <w:rFonts w:ascii="Arial Narrow" w:hAnsi="Arial Narrow" w:cstheme="minorBidi"/>
    </w:r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after="0" w:line="288" w:lineRule="auto"/>
    </w:pPr>
    <w:rPr>
      <w:rFonts w:ascii="Arial Narrow" w:hAnsi="Arial Narrow" w:cstheme="minorBidi"/>
      <w:caps/>
      <w:sz w:val="24"/>
    </w:rPr>
  </w:style>
  <w:style w:type="paragraph" w:styleId="TOC2">
    <w:name w:val="toc 2"/>
    <w:basedOn w:val="Normal"/>
    <w:next w:val="Normal"/>
    <w:autoRedefine/>
    <w:uiPriority w:val="39"/>
    <w:unhideWhenUsed/>
    <w:rsid w:val="00560E21"/>
    <w:pPr>
      <w:spacing w:after="0" w:line="288" w:lineRule="auto"/>
    </w:pPr>
    <w:rPr>
      <w:rFonts w:ascii="Arial Narrow" w:hAnsi="Arial Narrow" w:cstheme="minorBidi"/>
    </w:r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cstheme="minorBidi"/>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cstheme="minorBidi"/>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rPr>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nor\AppData\Local\Temp\51\~ccD532.tmp" TargetMode="External"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3002D8-A6F9-4F79-BF7E-4DC3B6A5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~ccD532.tmp</Template>
  <TotalTime>0</TotalTime>
  <Pages>2</Pages>
  <Words>158</Words>
  <Characters>1195</Characters>
  <Application>Microsoft Office Word</Application>
  <DocSecurity>8</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 asylsökande återresa från BB/förlossning</dc:title>
  <dc:creator>Anna Frisk</dc:creator>
  <cp:lastModifiedBy>Katarina Kempe</cp:lastModifiedBy>
  <cp:revision>2</cp:revision>
  <cp:lastPrinted>2015-10-27T14:22:00Z</cp:lastPrinted>
  <dcterms:created xsi:type="dcterms:W3CDTF">2020-05-05T05:04:00Z</dcterms:created>
  <dcterms:modified xsi:type="dcterms:W3CDTF">2020-05-05T05:04:00Z</dcterms:modified>
  <cp:category>Riktlinje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https://rjh.centuri.se:443/command/workflow/41700/comment</vt:lpwstr>
  </property>
  <property fmtid="{D5CDD505-2E9C-101B-9397-08002B2CF9AE}" pid="3" name="C_Approved">
    <vt:lpwstr>2020-05-04</vt:lpwstr>
  </property>
  <property fmtid="{D5CDD505-2E9C-101B-9397-08002B2CF9AE}" pid="4" name="C_ApprovedDate">
    <vt:lpwstr>2020-05-04</vt:lpwstr>
  </property>
  <property fmtid="{D5CDD505-2E9C-101B-9397-08002B2CF9AE}" pid="5" name="C_Approvers">
    <vt:lpwstr>Iréne Hoglert</vt:lpwstr>
  </property>
  <property fmtid="{D5CDD505-2E9C-101B-9397-08002B2CF9AE}" pid="6" name="C_Approvers_JobTitles">
    <vt:lpwstr/>
  </property>
  <property fmtid="{D5CDD505-2E9C-101B-9397-08002B2CF9AE}" pid="7" name="C_Approvers_Metadata">
    <vt:lpwstr/>
  </property>
  <property fmtid="{D5CDD505-2E9C-101B-9397-08002B2CF9AE}" pid="8" name="C_Approvers_Title">
    <vt:lpwstr/>
  </property>
  <property fmtid="{D5CDD505-2E9C-101B-9397-08002B2CF9AE}" pid="9" name="C_Approvers_WorkUnits">
    <vt:lpwstr>Kvinna</vt:lpwstr>
  </property>
  <property fmtid="{D5CDD505-2E9C-101B-9397-08002B2CF9AE}" pid="10" name="C_AuditDate">
    <vt:lpwstr>2022-10-05</vt:lpwstr>
  </property>
  <property fmtid="{D5CDD505-2E9C-101B-9397-08002B2CF9AE}" pid="11" name="C_AuditDateExtended">
    <vt:lpwstr/>
  </property>
  <property fmtid="{D5CDD505-2E9C-101B-9397-08002B2CF9AE}" pid="12" name="C_AuditFrequency">
    <vt:lpwstr>12</vt:lpwstr>
  </property>
  <property fmtid="{D5CDD505-2E9C-101B-9397-08002B2CF9AE}" pid="13" name="C_Category">
    <vt:lpwstr>Riktlinje</vt:lpwstr>
  </property>
  <property fmtid="{D5CDD505-2E9C-101B-9397-08002B2CF9AE}" pid="14"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5" name="C_CategoryId">
    <vt:lpwstr>4142d3f9-7b40-5d8f-bad5-b253c63e99db</vt:lpwstr>
  </property>
  <property fmtid="{D5CDD505-2E9C-101B-9397-08002B2CF9AE}" pid="16" name="C_Comparable">
    <vt:lpwstr>True</vt:lpwstr>
  </property>
  <property fmtid="{D5CDD505-2E9C-101B-9397-08002B2CF9AE}" pid="17" name="C_Created">
    <vt:lpwstr>2019-11-19</vt:lpwstr>
  </property>
  <property fmtid="{D5CDD505-2E9C-101B-9397-08002B2CF9AE}" pid="18" name="C_CreatedBy">
    <vt:lpwstr>Anna Frisk</vt:lpwstr>
  </property>
  <property fmtid="{D5CDD505-2E9C-101B-9397-08002B2CF9AE}" pid="19" name="C_CreatedBy_JobTitle">
    <vt:lpwstr/>
  </property>
  <property fmtid="{D5CDD505-2E9C-101B-9397-08002B2CF9AE}" pid="20" name="C_CreatedBy_Metadata">
    <vt:lpwstr/>
  </property>
  <property fmtid="{D5CDD505-2E9C-101B-9397-08002B2CF9AE}" pid="21" name="C_CreatedBy_Title">
    <vt:lpwstr/>
  </property>
  <property fmtid="{D5CDD505-2E9C-101B-9397-08002B2CF9AE}" pid="22" name="C_CreatedBy_WorkUnit">
    <vt:lpwstr>Hälso- och sjukvårdspolitiska avdelningen</vt:lpwstr>
  </property>
  <property fmtid="{D5CDD505-2E9C-101B-9397-08002B2CF9AE}" pid="23" name="C_CreatedBy_WorkUnitPath">
    <vt:lpwstr>Region Jämtland Härjedalen / Regionstab / Hälso- och sjukvårdspolitiska avdelningen</vt:lpwstr>
  </property>
  <property fmtid="{D5CDD505-2E9C-101B-9397-08002B2CF9AE}" pid="24" name="C_CreatedDate">
    <vt:lpwstr>2019-11-19</vt:lpwstr>
  </property>
  <property fmtid="{D5CDD505-2E9C-101B-9397-08002B2CF9AE}" pid="25" name="C_Description">
    <vt:lpwstr>Riklinje sjukresa gällande  när en asylsökande ska resa åter till boende från förlossning/BB med sitt nyfödda barn</vt:lpwstr>
  </property>
  <property fmtid="{D5CDD505-2E9C-101B-9397-08002B2CF9AE}" pid="26" name="C_DocumentNumber">
    <vt:lpwstr>41700-2</vt:lpwstr>
  </property>
  <property fmtid="{D5CDD505-2E9C-101B-9397-08002B2CF9AE}" pid="27" name="C_FileCategory">
    <vt:lpwstr>Document</vt:lpwstr>
  </property>
  <property fmtid="{D5CDD505-2E9C-101B-9397-08002B2CF9AE}" pid="28" name="C_FinishBefore">
    <vt:lpwstr/>
  </property>
  <property fmtid="{D5CDD505-2E9C-101B-9397-08002B2CF9AE}" pid="29" name="C_FinishBeforeAuto">
    <vt:lpwstr>False</vt:lpwstr>
  </property>
  <property fmtid="{D5CDD505-2E9C-101B-9397-08002B2CF9AE}" pid="30" name="C_FinishBeforeDate">
    <vt:lpwstr/>
  </property>
  <property fmtid="{D5CDD505-2E9C-101B-9397-08002B2CF9AE}" pid="31" name="C_FormConfigId">
    <vt:lpwstr>e912cc03-bb4f-4449-9c37-071508d8c1dd</vt:lpwstr>
  </property>
  <property fmtid="{D5CDD505-2E9C-101B-9397-08002B2CF9AE}" pid="32" name="C_FrequencyInMonths">
    <vt:lpwstr>12</vt:lpwstr>
  </property>
  <property fmtid="{D5CDD505-2E9C-101B-9397-08002B2CF9AE}" pid="33" name="C_HasPreviousIssue">
    <vt:lpwstr>True</vt:lpwstr>
  </property>
  <property fmtid="{D5CDD505-2E9C-101B-9397-08002B2CF9AE}" pid="34" name="C_HasVisibleReportTemplates">
    <vt:lpwstr>False</vt:lpwstr>
  </property>
  <property fmtid="{D5CDD505-2E9C-101B-9397-08002B2CF9AE}" pid="35" name="C_IssueNumber">
    <vt:lpwstr>2</vt:lpwstr>
  </property>
  <property fmtid="{D5CDD505-2E9C-101B-9397-08002B2CF9AE}" pid="36" name="C_Language">
    <vt:lpwstr>sv-SE</vt:lpwstr>
  </property>
  <property fmtid="{D5CDD505-2E9C-101B-9397-08002B2CF9AE}" pid="37" name="C_Link">
    <vt:lpwstr>https://rjh.centuri.se:443/RegNo/41700</vt:lpwstr>
  </property>
  <property fmtid="{D5CDD505-2E9C-101B-9397-08002B2CF9AE}" pid="38" name="C_LinkToDoRespond">
    <vt:lpwstr>https://rjh.centuri.se:443/#/todo/dependee</vt:lpwstr>
  </property>
  <property fmtid="{D5CDD505-2E9C-101B-9397-08002B2CF9AE}" pid="39" name="C_Link_Compare">
    <vt:lpwstr>https://rjh.centuri.se:443/Compare/41700</vt:lpwstr>
  </property>
  <property fmtid="{D5CDD505-2E9C-101B-9397-08002B2CF9AE}" pid="40" name="C_Link_ToDo_Tasks">
    <vt:lpwstr>https://rjh.centuri.se:443/#/todo/tasks</vt:lpwstr>
  </property>
  <property fmtid="{D5CDD505-2E9C-101B-9397-08002B2CF9AE}" pid="41" name="C_Link_ToDo_Work">
    <vt:lpwstr>https://rjh.centuri.se:443/#/todo/work</vt:lpwstr>
  </property>
  <property fmtid="{D5CDD505-2E9C-101B-9397-08002B2CF9AE}" pid="42" name="C_Mandatory">
    <vt:lpwstr>False</vt:lpwstr>
  </property>
  <property fmtid="{D5CDD505-2E9C-101B-9397-08002B2CF9AE}" pid="43" name="C_OldRegNo">
    <vt:lpwstr/>
  </property>
  <property fmtid="{D5CDD505-2E9C-101B-9397-08002B2CF9AE}" pid="44" name="C_Owner">
    <vt:lpwstr>Carl Persson</vt:lpwstr>
  </property>
  <property fmtid="{D5CDD505-2E9C-101B-9397-08002B2CF9AE}" pid="45" name="C_Owners">
    <vt:lpwstr>Carl Persson</vt:lpwstr>
  </property>
  <property fmtid="{D5CDD505-2E9C-101B-9397-08002B2CF9AE}" pid="46" name="C_Owner_Email">
    <vt:lpwstr>carl.persson@regionjh.se</vt:lpwstr>
  </property>
  <property fmtid="{D5CDD505-2E9C-101B-9397-08002B2CF9AE}" pid="47" name="C_Owner_FamilyName">
    <vt:lpwstr>Persson</vt:lpwstr>
  </property>
  <property fmtid="{D5CDD505-2E9C-101B-9397-08002B2CF9AE}" pid="48" name="C_Owner_GivenName">
    <vt:lpwstr>Carl</vt:lpwstr>
  </property>
  <property fmtid="{D5CDD505-2E9C-101B-9397-08002B2CF9AE}" pid="49" name="C_Owner_JobTitle">
    <vt:lpwstr/>
  </property>
  <property fmtid="{D5CDD505-2E9C-101B-9397-08002B2CF9AE}" pid="50" name="C_Owner_Metadata">
    <vt:lpwstr/>
  </property>
  <property fmtid="{D5CDD505-2E9C-101B-9397-08002B2CF9AE}" pid="51" name="C_Owner_Title">
    <vt:lpwstr/>
  </property>
  <property fmtid="{D5CDD505-2E9C-101B-9397-08002B2CF9AE}" pid="52" name="C_Owner_UserName">
    <vt:lpwstr>cape10</vt:lpwstr>
  </property>
  <property fmtid="{D5CDD505-2E9C-101B-9397-08002B2CF9AE}" pid="53" name="C_Owner_WorkUnit">
    <vt:lpwstr>Hälso- och sjukvårdspolitiska avdelningen</vt:lpwstr>
  </property>
  <property fmtid="{D5CDD505-2E9C-101B-9397-08002B2CF9AE}" pid="54" name="C_Owner_WorkUnitPath">
    <vt:lpwstr>Region Jämtland Härjedalen / Regionstab / Hälso- och sjukvårdspolitiska avdelningen</vt:lpwstr>
  </property>
  <property fmtid="{D5CDD505-2E9C-101B-9397-08002B2CF9AE}" pid="55" name="C_Owner_WorkUnit_ExternalId">
    <vt:lpwstr/>
  </property>
  <property fmtid="{D5CDD505-2E9C-101B-9397-08002B2CF9AE}" pid="56" name="C_RegistrationNumber">
    <vt:lpwstr>41700</vt:lpwstr>
  </property>
  <property fmtid="{D5CDD505-2E9C-101B-9397-08002B2CF9AE}" pid="57" name="C_RegistrationNumberId">
    <vt:lpwstr>4d00fdda-9717-421b-958b-02d5d4636c00</vt:lpwstr>
  </property>
  <property fmtid="{D5CDD505-2E9C-101B-9397-08002B2CF9AE}" pid="58" name="C_RegNo">
    <vt:lpwstr>41700-2</vt:lpwstr>
  </property>
  <property fmtid="{D5CDD505-2E9C-101B-9397-08002B2CF9AE}" pid="59" name="C_Restricted">
    <vt:lpwstr>False</vt:lpwstr>
  </property>
  <property fmtid="{D5CDD505-2E9C-101B-9397-08002B2CF9AE}" pid="60" name="C_Reviewed">
    <vt:lpwstr>2020-03-04</vt:lpwstr>
  </property>
  <property fmtid="{D5CDD505-2E9C-101B-9397-08002B2CF9AE}" pid="61" name="C_ReviewedDate">
    <vt:lpwstr>2020-03-04</vt:lpwstr>
  </property>
  <property fmtid="{D5CDD505-2E9C-101B-9397-08002B2CF9AE}" pid="62" name="C_Reviewers">
    <vt:lpwstr>Christel Nyman</vt:lpwstr>
  </property>
  <property fmtid="{D5CDD505-2E9C-101B-9397-08002B2CF9AE}" pid="63" name="C_Reviewers_JobTitles">
    <vt:lpwstr/>
  </property>
  <property fmtid="{D5CDD505-2E9C-101B-9397-08002B2CF9AE}" pid="64" name="C_Reviewers_Metadata">
    <vt:lpwstr/>
  </property>
  <property fmtid="{D5CDD505-2E9C-101B-9397-08002B2CF9AE}" pid="65" name="C_Reviewers_Title">
    <vt:lpwstr/>
  </property>
  <property fmtid="{D5CDD505-2E9C-101B-9397-08002B2CF9AE}" pid="66" name="C_Reviewers_WorkUnits">
    <vt:lpwstr>Hälso- och sjukvårdspolitiska avdelningen</vt:lpwstr>
  </property>
  <property fmtid="{D5CDD505-2E9C-101B-9397-08002B2CF9AE}" pid="67" name="C_Revision">
    <vt:lpwstr>0</vt:lpwstr>
  </property>
  <property fmtid="{D5CDD505-2E9C-101B-9397-08002B2CF9AE}" pid="68" name="C_Stage">
    <vt:lpwstr>Publicerad</vt:lpwstr>
  </property>
  <property fmtid="{D5CDD505-2E9C-101B-9397-08002B2CF9AE}" pid="69" name="C_StartAfter">
    <vt:lpwstr/>
  </property>
  <property fmtid="{D5CDD505-2E9C-101B-9397-08002B2CF9AE}" pid="70" name="C_StartAfterDate">
    <vt:lpwstr/>
  </property>
  <property fmtid="{D5CDD505-2E9C-101B-9397-08002B2CF9AE}" pid="71" name="C_Tags">
    <vt:lpwstr>Praktiskt stöd - Personal, Asyl- och flyktingfrågor</vt:lpwstr>
  </property>
  <property fmtid="{D5CDD505-2E9C-101B-9397-08002B2CF9AE}" pid="72" name="C_Template">
    <vt:lpwstr>Word-dokument utan försättsblad, med granskning, godkännande och giltighetstid.</vt:lpwstr>
  </property>
  <property fmtid="{D5CDD505-2E9C-101B-9397-08002B2CF9AE}" pid="73" name="C_Title">
    <vt:lpwstr>Riktlinje asylsökande återresa från BB/förlossning</vt:lpwstr>
  </property>
  <property fmtid="{D5CDD505-2E9C-101B-9397-08002B2CF9AE}" pid="74" name="C_UpdatedWhen">
    <vt:lpwstr>2021-05-10</vt:lpwstr>
  </property>
  <property fmtid="{D5CDD505-2E9C-101B-9397-08002B2CF9AE}" pid="75" name="C_UpdatedWhenDate">
    <vt:lpwstr>2021-05-10</vt:lpwstr>
  </property>
  <property fmtid="{D5CDD505-2E9C-101B-9397-08002B2CF9AE}" pid="76" name="C_ValidFrom">
    <vt:lpwstr>2020-05-05</vt:lpwstr>
  </property>
  <property fmtid="{D5CDD505-2E9C-101B-9397-08002B2CF9AE}" pid="77" name="C_ValidFromDate">
    <vt:lpwstr>2020-05-05</vt:lpwstr>
  </property>
  <property fmtid="{D5CDD505-2E9C-101B-9397-08002B2CF9AE}" pid="78" name="C_ValidUntil">
    <vt:lpwstr/>
  </property>
  <property fmtid="{D5CDD505-2E9C-101B-9397-08002B2CF9AE}" pid="79" name="C_ValidUntilDate">
    <vt:lpwstr/>
  </property>
  <property fmtid="{D5CDD505-2E9C-101B-9397-08002B2CF9AE}" pid="80" name="C_ViewMode">
    <vt:lpwstr/>
  </property>
  <property fmtid="{D5CDD505-2E9C-101B-9397-08002B2CF9AE}" pid="81" name="C_Workflow">
    <vt:lpwstr>Riktlinje</vt:lpwstr>
  </property>
  <property fmtid="{D5CDD505-2E9C-101B-9397-08002B2CF9AE}" pid="82" name="C_WorkflowId">
    <vt:lpwstr>18bbce82-a79a-57a8-9ccf-889ecd308f51</vt:lpwstr>
  </property>
  <property fmtid="{D5CDD505-2E9C-101B-9397-08002B2CF9AE}" pid="83" name="C_WorkUnit">
    <vt:lpwstr>Hälso- och sjukvårdspolitiska avdelningen</vt:lpwstr>
  </property>
  <property fmtid="{D5CDD505-2E9C-101B-9397-08002B2CF9AE}" pid="84" name="C_WorkUnitPath">
    <vt:lpwstr>Region Jämtland Härjedalen / Regionstab / Hälso- och sjukvårdspolitiska avdelningen</vt:lpwstr>
  </property>
  <property fmtid="{D5CDD505-2E9C-101B-9397-08002B2CF9AE}" pid="85" name="DistributionMessage">
    <vt:lpwstr/>
  </property>
  <property fmtid="{D5CDD505-2E9C-101B-9397-08002B2CF9AE}" pid="86" name="DocumentNo">
    <vt:lpwstr>41700-2</vt:lpwstr>
  </property>
  <property fmtid="{D5CDD505-2E9C-101B-9397-08002B2CF9AE}" pid="87" name="Folder">
    <vt:lpwstr>Den enda mappen</vt:lpwstr>
  </property>
  <property fmtid="{D5CDD505-2E9C-101B-9397-08002B2CF9AE}" pid="88" name="MSIP_Label_3b0b0de0-301b-43bc-be01-b232acb4eea4_ActionId">
    <vt:lpwstr>d1355a53-3b5d-4da3-847d-e1155c8c0217</vt:lpwstr>
  </property>
  <property fmtid="{D5CDD505-2E9C-101B-9397-08002B2CF9AE}" pid="89" name="MSIP_Label_3b0b0de0-301b-43bc-be01-b232acb4eea4_Application">
    <vt:lpwstr>Microsoft Azure Information Protection</vt:lpwstr>
  </property>
  <property fmtid="{D5CDD505-2E9C-101B-9397-08002B2CF9AE}" pid="90" name="MSIP_Label_3b0b0de0-301b-43bc-be01-b232acb4eea4_Enabled">
    <vt:lpwstr>True</vt:lpwstr>
  </property>
  <property fmtid="{D5CDD505-2E9C-101B-9397-08002B2CF9AE}" pid="91" name="MSIP_Label_3b0b0de0-301b-43bc-be01-b232acb4eea4_Extended_MSFT_Method">
    <vt:lpwstr>Automatic</vt:lpwstr>
  </property>
  <property fmtid="{D5CDD505-2E9C-101B-9397-08002B2CF9AE}" pid="92" name="MSIP_Label_3b0b0de0-301b-43bc-be01-b232acb4eea4_Name">
    <vt:lpwstr>Intern</vt:lpwstr>
  </property>
  <property fmtid="{D5CDD505-2E9C-101B-9397-08002B2CF9AE}" pid="93" name="MSIP_Label_3b0b0de0-301b-43bc-be01-b232acb4eea4_Owner">
    <vt:lpwstr>christel.nyman@regionjh.se</vt:lpwstr>
  </property>
  <property fmtid="{D5CDD505-2E9C-101B-9397-08002B2CF9AE}" pid="94" name="MSIP_Label_3b0b0de0-301b-43bc-be01-b232acb4eea4_SetDate">
    <vt:lpwstr>2019-12-02T07:35:49.7752508Z</vt:lpwstr>
  </property>
  <property fmtid="{D5CDD505-2E9C-101B-9397-08002B2CF9AE}" pid="95" name="MSIP_Label_3b0b0de0-301b-43bc-be01-b232acb4eea4_SiteId">
    <vt:lpwstr>d3b4cf3a-ca77-4a02-aefa-f4398591468f</vt:lpwstr>
  </property>
  <property fmtid="{D5CDD505-2E9C-101B-9397-08002B2CF9AE}" pid="96" name="Sensitivity">
    <vt:lpwstr>Intern</vt:lpwstr>
  </property>
</Properties>
</file>