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W w:w="1010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63"/>
        <w:gridCol w:w="3090"/>
        <w:gridCol w:w="2268"/>
        <w:gridCol w:w="1843"/>
        <w:gridCol w:w="1741"/>
      </w:tblGrid>
      <w:tr w14:paraId="55E98660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163" w:rsidRPr="00F46246" w:rsidP="007A25C2" w14:paraId="0B83AF52" w14:textId="77777777">
            <w:pPr>
              <w:jc w:val="center"/>
              <w:rPr>
                <w:rFonts w:ascii="Arial" w:eastAsia="Times New Roman" w:hAnsi="Arial" w:cs="Arial"/>
                <w:szCs w:val="20"/>
                <w:lang w:eastAsia="sv-SE"/>
              </w:rPr>
            </w:pPr>
            <w:bookmarkStart w:id="0" w:name="RANGE!A1:D37"/>
            <w:r w:rsidRPr="00F462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Läkemedel i förråd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för</w:t>
            </w:r>
            <w:r w:rsidRPr="00F462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SÄBO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/Hemsjukvård</w:t>
            </w:r>
            <w:r w:rsidRPr="00F462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.</w:t>
            </w:r>
            <w:bookmarkEnd w:id="0"/>
          </w:p>
        </w:tc>
      </w:tr>
      <w:tr w14:paraId="54266CB2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10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163" w:rsidRPr="00F46246" w:rsidP="007A25C2" w14:paraId="7AD4E37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82603C"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  <w:t>Att ge vid akuta tillstånd efter ordination av läkare</w:t>
            </w:r>
          </w:p>
        </w:tc>
      </w:tr>
      <w:tr w14:paraId="23CBA4C9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124D23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Tillstånd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5CA24560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Läkemedel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 xml:space="preserve"> (ex)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584C5E32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Substans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04C69AB4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Indikationer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P="007A25C2" w14:paraId="5229AC81" w14:textId="77777777">
            <w:pPr>
              <w:ind w:right="156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Maxbeställning</w:t>
            </w:r>
          </w:p>
        </w:tc>
      </w:tr>
      <w:tr w14:paraId="4985A79F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567D7747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Infektioner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2655CAD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Kåvepenin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tabl. 1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4453711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fenoximetylpencillin (PcV)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5026A18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Luftvägsinfektioner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750E880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20 st</w:t>
            </w:r>
          </w:p>
        </w:tc>
      </w:tr>
      <w:tr w14:paraId="28C7CD97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277C5D66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917D55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Doxyferm 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 xml:space="preserve">tabl.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100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526048C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doxycyklin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52D5539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5CF4720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10 st</w:t>
            </w:r>
          </w:p>
        </w:tc>
      </w:tr>
      <w:tr w14:paraId="57F5C3EA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1426D92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166331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Furadantin tabl. 50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38C3E05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nitrofurantoin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4D82264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UVI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504106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15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st</w:t>
            </w:r>
          </w:p>
        </w:tc>
      </w:tr>
      <w:tr w14:paraId="51582FD7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0A69BDF4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5A8FA3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Selexid 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a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bl. 200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0E9472F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pivmecillinam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700A424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549E20A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15 st</w:t>
            </w:r>
          </w:p>
        </w:tc>
      </w:tr>
      <w:tr w14:paraId="1B017E3E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3F301E47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406551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Ciproflox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aci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n </w:t>
            </w:r>
            <w:r w:rsidRPr="00DB78E5" w:rsidR="00CA34EB">
              <w:rPr>
                <w:rFonts w:ascii="Arial" w:eastAsia="Times New Roman" w:hAnsi="Arial" w:cs="Arial"/>
                <w:szCs w:val="20"/>
                <w:lang w:eastAsia="sv-SE"/>
              </w:rPr>
              <w:t>tabl</w:t>
            </w:r>
            <w:r w:rsidRPr="000C26D7" w:rsidR="00CA34EB">
              <w:rPr>
                <w:rFonts w:ascii="Arial" w:eastAsia="Times New Roman" w:hAnsi="Arial" w:cs="Arial"/>
                <w:sz w:val="22"/>
                <w:lang w:eastAsia="sv-SE"/>
              </w:rPr>
              <w:t>.</w:t>
            </w:r>
            <w:r w:rsidR="00DB78E5">
              <w:rPr>
                <w:rFonts w:ascii="Arial" w:eastAsia="Times New Roman" w:hAnsi="Arial" w:cs="Arial"/>
                <w:sz w:val="22"/>
                <w:lang w:eastAsia="sv-SE"/>
              </w:rPr>
              <w:t xml:space="preserve">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250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71FB689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ciprofloxacin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63" w:rsidRPr="00F46246" w:rsidP="007A25C2" w14:paraId="54E9224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0ED4F68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10 st</w:t>
            </w:r>
          </w:p>
        </w:tc>
      </w:tr>
      <w:tr w14:paraId="0A23154F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63" w:rsidRPr="00F46246" w:rsidP="007A25C2" w14:paraId="2354E00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14:paraId="17DF830E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7EF523FA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Smärta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1D723B7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Diklofenak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supp. 50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C" w:rsidRPr="00F46246" w:rsidP="007A25C2" w14:paraId="425EF6D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diklofenak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AC" w:rsidRPr="00F46246" w:rsidP="007A25C2" w14:paraId="5030E7C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Stensmärta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7F37B9C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10 st</w:t>
            </w:r>
          </w:p>
        </w:tc>
      </w:tr>
      <w:tr w14:paraId="26F5127F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AC" w:rsidRPr="00F46246" w:rsidP="007A25C2" w14:paraId="74B36F8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22CB484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Morfin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tabl.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 xml:space="preserve"> 10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C" w:rsidRPr="00F46246" w:rsidP="007A25C2" w14:paraId="6BA1379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morfin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AC" w:rsidRPr="00F46246" w:rsidP="007A25C2" w14:paraId="22DE8D9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Annan svår smärta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4EEAF63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25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st</w:t>
            </w:r>
          </w:p>
        </w:tc>
      </w:tr>
      <w:tr w14:paraId="7A0A6C76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AC" w:rsidRPr="00F46246" w:rsidP="007A25C2" w14:paraId="22D35C8B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2192022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Morfin </w:t>
            </w:r>
            <w:r w:rsidRPr="00F46246" w:rsidR="00CA34EB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  <w:r w:rsidRPr="00F46246" w:rsidR="00CA34EB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10 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C" w:rsidRPr="00F46246" w:rsidP="007A25C2" w14:paraId="7968B0A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morfin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AC" w:rsidRPr="00F46246" w:rsidP="007A25C2" w14:paraId="404F1DB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Akut svår smärta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AC" w:rsidRPr="00F46246" w:rsidP="007A25C2" w14:paraId="3633BDF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20 x 1ml</w:t>
            </w:r>
          </w:p>
        </w:tc>
      </w:tr>
      <w:tr w14:paraId="17E2EE8C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C" w:rsidRPr="00F46246" w:rsidP="007A25C2" w14:paraId="7CEFE79F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AC" w:rsidRPr="00F46246" w:rsidP="007A25C2" w14:paraId="1A95A93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Ketogan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 xml:space="preserve"> Novum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inj 5 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C" w:rsidP="007A25C2" w14:paraId="7A8A40F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ketobemidon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F46246" w:rsidP="007A25C2" w14:paraId="24EBC36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Akut svår smärta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AC" w:rsidRPr="00F46246" w:rsidP="007A25C2" w14:paraId="03B37D8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5 x 1 ml</w:t>
            </w:r>
          </w:p>
        </w:tc>
      </w:tr>
      <w:tr w14:paraId="54D2F47B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63" w:rsidRPr="00F46246" w:rsidP="007A25C2" w14:paraId="77E6302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14:paraId="0B3EBCAA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BF9ED1F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Diabetes mellitus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E5" w:rsidRPr="00213CD1" w:rsidP="007A25C2" w14:paraId="7E0AA150" w14:textId="77777777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213CD1">
              <w:rPr>
                <w:rFonts w:ascii="Arial" w:eastAsia="Times New Roman" w:hAnsi="Arial" w:cs="Arial"/>
                <w:szCs w:val="20"/>
                <w:lang w:val="en-US" w:eastAsia="sv-SE"/>
              </w:rPr>
              <w:t>NovoRapid</w:t>
            </w:r>
            <w:r w:rsidRPr="00213CD1" w:rsidR="00CA34EB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Flex Pen</w:t>
            </w:r>
            <w:r w:rsidRPr="00213CD1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inj.</w:t>
            </w:r>
          </w:p>
          <w:p w:rsidR="00646163" w:rsidRPr="00213CD1" w:rsidP="007A25C2" w14:paraId="78DB7F35" w14:textId="77777777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213CD1">
              <w:rPr>
                <w:rFonts w:ascii="Arial" w:eastAsia="Times New Roman" w:hAnsi="Arial" w:cs="Arial"/>
                <w:szCs w:val="20"/>
                <w:lang w:val="en-US" w:eastAsia="sv-SE"/>
              </w:rPr>
              <w:t>100 IE/ml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17AC0BE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insulin aspart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3E51ECF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Hyperglycemi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7FDB612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 förpackning à 5st</w:t>
            </w:r>
          </w:p>
        </w:tc>
      </w:tr>
      <w:tr w14:paraId="0C4DDD5C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63" w:rsidRPr="00F46246" w:rsidP="007A25C2" w14:paraId="00D87D5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</w:tr>
      <w:tr w14:paraId="440E2256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2231C8F9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Astma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AF7C06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Combivent inhalation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3D9DEE2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ipratropium, salbutamol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6EC51FA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Andningspåverkan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B5C6EA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60 x 2,5 ml</w:t>
            </w:r>
          </w:p>
        </w:tc>
      </w:tr>
      <w:tr w14:paraId="189AF159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F46246" w:rsidP="007A25C2" w14:paraId="6D480805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F46246" w:rsidP="007A25C2" w14:paraId="7F688C4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Atrovent 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>inh.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spray*</w:t>
            </w:r>
            <w:r w:rsidR="00CA34EB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C26D7" w:rsidR="00CA34E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</w:t>
            </w:r>
            <w:r w:rsidRPr="000C26D7" w:rsidR="008911B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mikrog/dos</w:t>
            </w:r>
            <w:r w:rsidRPr="000C26D7" w:rsidR="00CA34E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68DB096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ipratropium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3604FE3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898CA6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 st</w:t>
            </w:r>
          </w:p>
        </w:tc>
      </w:tr>
      <w:tr w14:paraId="286D44DF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F46246" w:rsidP="007A25C2" w14:paraId="0B29A1E7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213CD1" w:rsidP="007A25C2" w14:paraId="5734C1BB" w14:textId="77777777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213CD1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Airomir </w:t>
            </w:r>
            <w:r w:rsidRPr="00213CD1" w:rsidR="00CA34EB">
              <w:rPr>
                <w:rFonts w:ascii="Arial" w:eastAsia="Times New Roman" w:hAnsi="Arial" w:cs="Arial"/>
                <w:szCs w:val="20"/>
                <w:lang w:val="en-US" w:eastAsia="sv-SE"/>
              </w:rPr>
              <w:t>inh.</w:t>
            </w:r>
            <w:r w:rsidRPr="00213CD1">
              <w:rPr>
                <w:rFonts w:ascii="Arial" w:eastAsia="Times New Roman" w:hAnsi="Arial" w:cs="Arial"/>
                <w:szCs w:val="20"/>
                <w:lang w:val="en-US" w:eastAsia="sv-SE"/>
              </w:rPr>
              <w:t>spray*</w:t>
            </w:r>
            <w:r w:rsidRPr="00213CD1" w:rsidR="008911BE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0,1 mg/dos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1DF9003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salbutamol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748A43A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752394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 st</w:t>
            </w:r>
          </w:p>
        </w:tc>
      </w:tr>
      <w:tr w14:paraId="21340EB9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F46246" w:rsidP="007A25C2" w14:paraId="02F7E945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BBCAFC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Optichamber*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10AFD8C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andningsbehållare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451C54A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6AE9AA3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2 st</w:t>
            </w:r>
          </w:p>
        </w:tc>
      </w:tr>
      <w:tr w14:paraId="652E25BE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63" w:rsidRPr="00F46246" w:rsidP="007A25C2" w14:paraId="652583B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B3B836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6E37708E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66AE3EF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Hjärtsvikt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DB70F9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Furosemid tabl</w:t>
            </w:r>
            <w:r w:rsidR="00DB78E5"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40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32DE879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furosemid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E04CDB4" w14:textId="77777777">
            <w:pPr>
              <w:spacing w:before="240"/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Ö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dem och/eller andningspåverkan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954330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100 st</w:t>
            </w:r>
          </w:p>
        </w:tc>
      </w:tr>
      <w:tr w14:paraId="14D88CB3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1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5FE5FAE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39EBF5E7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529A7BC1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Bältros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0B8A74F5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Valaciclovir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tabl.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500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RPr="00F46246" w:rsidP="007A25C2" w14:paraId="59B5865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valaciclovir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23EE847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Bältros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05C245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42 st</w:t>
            </w:r>
          </w:p>
        </w:tc>
      </w:tr>
      <w:tr w14:paraId="7E22B412" w14:textId="77777777" w:rsidTr="007A25C2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1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2C456AE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2092FC8C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F46246" w:rsidP="007A25C2" w14:paraId="1463116D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Palliativa läkemedel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37A031E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Morfin inj</w:t>
            </w:r>
            <w:r w:rsidR="00DB78E5"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10 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17A64FD2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morfin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6250DEE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För indikationer, se nästa sida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5384969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Ingen maxbeställning</w:t>
            </w:r>
          </w:p>
        </w:tc>
      </w:tr>
      <w:tr w14:paraId="5DBA0949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P="007A25C2" w14:paraId="41EF55D6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P="007A25C2" w14:paraId="15BCB77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51647">
              <w:rPr>
                <w:rFonts w:ascii="Arial" w:eastAsia="Times New Roman" w:hAnsi="Arial" w:cs="Arial"/>
                <w:szCs w:val="20"/>
                <w:lang w:eastAsia="sv-SE"/>
              </w:rPr>
              <w:t>Ketogan Novum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5mg/ml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7" w:rsidP="007A25C2" w14:paraId="03D6A64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51647">
              <w:rPr>
                <w:rFonts w:ascii="Arial" w:eastAsia="Times New Roman" w:hAnsi="Arial" w:cs="Arial"/>
                <w:szCs w:val="20"/>
                <w:lang w:eastAsia="sv-SE"/>
              </w:rPr>
              <w:t>ketobemidon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47" w:rsidP="007A25C2" w14:paraId="5CB589B2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P="007A25C2" w14:paraId="3B704955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4A2C9738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P="007A25C2" w14:paraId="45031354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RPr="00251647" w:rsidP="007A25C2" w14:paraId="2209673E" w14:textId="0E467592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13CD1">
              <w:rPr>
                <w:rFonts w:ascii="Arial" w:eastAsia="Times New Roman" w:hAnsi="Arial" w:cs="Arial"/>
                <w:szCs w:val="20"/>
                <w:lang w:eastAsia="sv-SE"/>
              </w:rPr>
              <w:t>Oxy</w:t>
            </w:r>
            <w:r w:rsidR="00213CD1">
              <w:rPr>
                <w:rFonts w:ascii="Arial" w:eastAsia="Times New Roman" w:hAnsi="Arial" w:cs="Arial"/>
                <w:szCs w:val="20"/>
                <w:lang w:eastAsia="sv-SE"/>
              </w:rPr>
              <w:t>codone</w:t>
            </w:r>
            <w:r w:rsidR="00213CD1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10mg/ml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7" w:rsidRPr="00251647" w:rsidP="007A25C2" w14:paraId="5DCA745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51647">
              <w:rPr>
                <w:rFonts w:ascii="Arial" w:eastAsia="Times New Roman" w:hAnsi="Arial" w:cs="Arial"/>
                <w:szCs w:val="20"/>
                <w:lang w:eastAsia="sv-SE"/>
              </w:rPr>
              <w:t>oxikodon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47" w:rsidP="007A25C2" w14:paraId="3ADD0325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47" w:rsidP="007A25C2" w14:paraId="4BCE735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11F41556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2BB2106B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692CA0E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Midazolam inj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5 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7024A09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midazolam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4830C9C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12BA58F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7CFE46F1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5BE345A7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38F4077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Haldol inj. 5 mg/ml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04CF140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haloperidol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173F57E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41C4E8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7E857552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41F495F2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5F292B45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Furix inj.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10mg/ml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496DE56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furosemid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1806C3D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5693C8A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01D56403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60F2D601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D1" w:rsidP="00213CD1" w14:paraId="1327C755" w14:textId="5A64582C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Glykopyrroniumbromid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="008911BE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</w:p>
          <w:p w:rsidR="00646163" w:rsidP="00213CD1" w14:paraId="5F08D115" w14:textId="54C11F9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200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mikrogr</w:t>
            </w:r>
            <w:r w:rsidR="008911BE">
              <w:rPr>
                <w:rFonts w:ascii="Arial" w:eastAsia="Times New Roman" w:hAnsi="Arial" w:cs="Arial"/>
                <w:szCs w:val="20"/>
                <w:lang w:eastAsia="sv-SE"/>
              </w:rPr>
              <w:t>/ml</w:t>
            </w:r>
            <w:r w:rsidR="00406F81">
              <w:rPr>
                <w:rFonts w:ascii="Arial" w:eastAsia="Times New Roman" w:hAnsi="Arial" w:cs="Arial"/>
                <w:szCs w:val="20"/>
                <w:lang w:eastAsia="sv-SE"/>
              </w:rPr>
              <w:t xml:space="preserve"> (= 0,2 mg/ml)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704A01F8" w14:textId="2083BA3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g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lykopyrronium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623A842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9EC85C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0656DCFB" w14:textId="77777777" w:rsidTr="000C26D7">
        <w:tblPrEx>
          <w:tblW w:w="10105" w:type="dxa"/>
          <w:tblInd w:w="-781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726A8175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RPr="00765DAC" w:rsidP="007A25C2" w14:paraId="7AF55273" w14:textId="77777777">
            <w:pPr>
              <w:rPr>
                <w:rFonts w:ascii="Arial" w:eastAsia="Times New Roman" w:hAnsi="Arial" w:cs="Arial"/>
                <w:szCs w:val="20"/>
                <w:lang w:val="en-AU" w:eastAsia="sv-SE"/>
              </w:rPr>
            </w:pPr>
            <w:r w:rsidRPr="00765DAC">
              <w:rPr>
                <w:rFonts w:ascii="Arial" w:eastAsia="Times New Roman" w:hAnsi="Arial" w:cs="Arial"/>
                <w:szCs w:val="20"/>
                <w:lang w:val="en-AU" w:eastAsia="sv-SE"/>
              </w:rPr>
              <w:t>Lido</w:t>
            </w:r>
            <w:r>
              <w:rPr>
                <w:rFonts w:ascii="Arial" w:eastAsia="Times New Roman" w:hAnsi="Arial" w:cs="Arial"/>
                <w:szCs w:val="20"/>
                <w:lang w:val="en-AU" w:eastAsia="sv-SE"/>
              </w:rPr>
              <w:t>k</w:t>
            </w:r>
            <w:r w:rsidRPr="00765DAC">
              <w:rPr>
                <w:rFonts w:ascii="Arial" w:eastAsia="Times New Roman" w:hAnsi="Arial" w:cs="Arial"/>
                <w:szCs w:val="20"/>
                <w:lang w:val="en-AU" w:eastAsia="sv-SE"/>
              </w:rPr>
              <w:t>ainhydroklorid i Oral Cleaner APL</w:t>
            </w:r>
            <w:r>
              <w:rPr>
                <w:rFonts w:ascii="Arial" w:eastAsia="Times New Roman" w:hAnsi="Arial" w:cs="Arial"/>
                <w:szCs w:val="20"/>
                <w:lang w:val="en-AU" w:eastAsia="sv-SE"/>
              </w:rPr>
              <w:t xml:space="preserve"> 5 mg/ml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63" w:rsidP="007A25C2" w14:paraId="3068FAB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lidokai</w:t>
            </w:r>
            <w:r w:rsidR="00C65404">
              <w:rPr>
                <w:rFonts w:ascii="Arial" w:eastAsia="Times New Roman" w:hAnsi="Arial" w:cs="Arial"/>
                <w:szCs w:val="20"/>
                <w:lang w:eastAsia="sv-SE"/>
              </w:rPr>
              <w:t>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63" w:rsidRPr="00F46246" w:rsidP="007A25C2" w14:paraId="4668135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63" w:rsidP="007A25C2" w14:paraId="21BA623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</w:tbl>
    <w:p w:rsidR="00086852" w:rsidP="00646163" w14:paraId="278D0C4B" w14:textId="77777777"/>
    <w:p w:rsidR="00646163" w:rsidP="00646163" w14:paraId="4D684C78" w14:textId="40696D25">
      <w:r>
        <w:t>* Att ge luftrörsvidgande läkemedel via andningsbehållare har visat sig vara lika effektiv</w:t>
      </w:r>
      <w:r w:rsidR="00A83309">
        <w:t xml:space="preserve">t </w:t>
      </w:r>
      <w:r>
        <w:t xml:space="preserve">som att ge det via nebulisator. Andningsbehållaren ska dock inte av hygieniska skäl återanvändas till </w:t>
      </w:r>
      <w:r w:rsidR="00A83309">
        <w:t xml:space="preserve">flera </w:t>
      </w:r>
      <w:r>
        <w:t>patient</w:t>
      </w:r>
      <w:r w:rsidR="00A83309">
        <w:t>er</w:t>
      </w:r>
      <w:r>
        <w:t>.</w:t>
      </w:r>
    </w:p>
    <w:p w:rsidR="00646163" w:rsidP="00646163" w14:paraId="354A75C8" w14:textId="77777777"/>
    <w:p w:rsidR="00646163" w:rsidP="00646163" w14:paraId="04953980" w14:textId="77777777">
      <w:r>
        <w:t>För ordinationer av preparat vid vård i livets slutskede, se nästa sida</w:t>
      </w:r>
      <w:r>
        <w:br w:type="page"/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2977"/>
        <w:gridCol w:w="2310"/>
        <w:gridCol w:w="1643"/>
      </w:tblGrid>
      <w:tr w14:paraId="7B075686" w14:textId="77777777" w:rsidTr="00F2683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6"/>
        </w:trPr>
        <w:tc>
          <w:tcPr>
            <w:tcW w:w="934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6BCB8DAF" w14:textId="7777777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Vård i livets slutskede</w:t>
            </w:r>
          </w:p>
        </w:tc>
      </w:tr>
      <w:tr w14:paraId="7E3088B1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93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P="007A25C2" w14:paraId="638F5ED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Ordinationerna bör göras i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förväg i samband med brytpunktssamtal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, </w:t>
            </w:r>
            <w:hyperlink r:id="rId5" w:history="1">
              <w:r w:rsidRPr="000F42B9">
                <w:rPr>
                  <w:rStyle w:val="Hyperlink"/>
                  <w:rFonts w:ascii="Arial" w:eastAsia="Times New Roman" w:hAnsi="Arial" w:cs="Arial"/>
                  <w:szCs w:val="20"/>
                  <w:lang w:eastAsia="sv-SE"/>
                </w:rPr>
                <w:t>Länk</w:t>
              </w:r>
            </w:hyperlink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till checklista för Brytpunktssamtal i primärvården</w:t>
            </w:r>
          </w:p>
          <w:p w:rsidR="00646163" w:rsidRPr="00F46246" w:rsidP="007A25C2" w14:paraId="0E37652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hyperlink r:id="rId6" w:history="1">
              <w:r w:rsidRPr="001D6FEE">
                <w:rPr>
                  <w:rStyle w:val="Hyperlink"/>
                  <w:rFonts w:ascii="Arial" w:eastAsia="Times New Roman" w:hAnsi="Arial" w:cs="Arial"/>
                  <w:szCs w:val="20"/>
                  <w:lang w:eastAsia="sv-SE"/>
                </w:rPr>
                <w:t>Länk</w:t>
              </w:r>
            </w:hyperlink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till rutin för ordination och hantering av palliativa läkemedel</w:t>
            </w:r>
          </w:p>
        </w:tc>
      </w:tr>
      <w:tr w14:paraId="233885D4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82603C" w:rsidP="007A25C2" w14:paraId="26F8F459" w14:textId="77777777">
            <w:pPr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  <w:r w:rsidRPr="0082603C">
              <w:rPr>
                <w:rFonts w:ascii="Arial" w:eastAsia="Times New Roman" w:hAnsi="Arial" w:cs="Arial"/>
                <w:b/>
                <w:szCs w:val="20"/>
                <w:lang w:eastAsia="sv-SE"/>
              </w:rPr>
              <w:t>Symtom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37C2D286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Läkemedel</w:t>
            </w: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(substans)</w:t>
            </w: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4813308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Förslag till dosering</w:t>
            </w:r>
          </w:p>
        </w:tc>
      </w:tr>
      <w:tr w14:paraId="3B0C4CB5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3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7A25C2" w14:paraId="4A72DC00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Smärta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086852" w:rsidP="007A25C2" w14:paraId="336EB88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Morfin inj 10 mg/ml</w:t>
            </w:r>
          </w:p>
          <w:p w:rsidR="00C65404" w:rsidRPr="00F46246" w:rsidP="007A25C2" w14:paraId="39A8F1CC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morfin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7A25C2" w14:paraId="2150FD2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0,25-0,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7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5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ml sc vid behov, justera efter ålder om opioidnaiv. Annars 1/6 av parenteral dygnsdos (=1/2 av peroral dygnsdos).Upprepa efter 30 minuter om utebliven effekt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</w:p>
        </w:tc>
      </w:tr>
      <w:tr w14:paraId="62556A08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4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04" w:rsidRPr="00F46246" w:rsidP="007A25C2" w14:paraId="61E7948B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04" w:rsidP="007A25C2" w14:paraId="0C3A7BB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Vid behov av upprepade injektioner </w:t>
            </w:r>
            <w:r w:rsidRPr="00227BCF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vid njursvikt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:</w:t>
            </w:r>
          </w:p>
          <w:p w:rsidR="00C65404" w:rsidRPr="00086852" w:rsidP="007A25C2" w14:paraId="3AA86EC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Ketogan Novum inj 5mg/ml</w:t>
            </w:r>
          </w:p>
          <w:p w:rsidR="00C65404" w:rsidRPr="00F46246" w:rsidP="007A25C2" w14:paraId="6AAD84B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ketomebidon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404" w:rsidRPr="00F46246" w:rsidP="007A25C2" w14:paraId="1DC9D0A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0,5-1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ml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sc vid behov, justera efter ålder om opioidnaiv. Annars 1/6 av parenteral dygnsdos (=1/2 av peroral dygnsdos).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Upprepa efter 30 minuter om utebliven effekt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. Ekvipotent med morfin</w:t>
            </w:r>
          </w:p>
        </w:tc>
      </w:tr>
      <w:tr w14:paraId="30828878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40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04" w:rsidRPr="00F46246" w:rsidP="007A25C2" w14:paraId="01D1A1EE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5" w:rsidP="00C65404" w14:paraId="45FAA0B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Alternativ till Ketogan v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 xml:space="preserve">id behov av 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 xml:space="preserve">upprepade injektioner </w:t>
            </w:r>
            <w:r w:rsidRPr="00227BCF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vid njursvikt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:</w:t>
            </w:r>
          </w:p>
          <w:p w:rsidR="00227BCF" w:rsidRPr="00C65404" w:rsidP="00C65404" w14:paraId="2C6A7353" w14:textId="3AF5498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Oxy</w:t>
            </w:r>
            <w:r w:rsidRPr="00086852" w:rsidR="00213CD1">
              <w:rPr>
                <w:rFonts w:ascii="Arial" w:eastAsia="Times New Roman" w:hAnsi="Arial" w:cs="Arial"/>
                <w:szCs w:val="20"/>
                <w:lang w:eastAsia="sv-SE"/>
              </w:rPr>
              <w:t>codone</w:t>
            </w:r>
            <w:r w:rsidRPr="00086852" w:rsidR="00213CD1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  <w:r w:rsidRPr="00086852" w:rsidR="00213CD1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10mg/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ml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="006E4565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oxikodon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  <w:p w:rsidR="00C65404" w:rsidP="007A25C2" w14:paraId="7BAB87D9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404" w:rsidP="007A25C2" w14:paraId="7E87883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0,25-0,75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 xml:space="preserve"> ml sc vid behov, justera efter ålder om opioidnaiv. Annars 1/6 av parenteral dygnsdos (=1/2 av peroral dygnsdos).Upprepa efter 30 minuter om utebliven effekt.</w:t>
            </w:r>
            <w:r w:rsidRPr="008D6E0D" w:rsidR="008D6E0D">
              <w:rPr>
                <w:rFonts w:ascii="Arial" w:eastAsia="Times New Roman" w:hAnsi="Arial" w:cs="Arial"/>
                <w:szCs w:val="20"/>
                <w:lang w:eastAsia="sv-SE"/>
              </w:rPr>
              <w:t xml:space="preserve"> Ekvipotent med morfin</w:t>
            </w:r>
          </w:p>
        </w:tc>
      </w:tr>
      <w:tr w14:paraId="720DC872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ABA2442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14:paraId="70A85476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7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F46246" w:rsidP="007A25C2" w14:paraId="15CFC0C4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Andnöd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63" w:rsidRPr="00086852" w:rsidP="007A25C2" w14:paraId="5E22E2B6" w14:textId="73DAF1F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 xml:space="preserve">Morfin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 xml:space="preserve"> 10 mg/ml</w:t>
            </w:r>
          </w:p>
          <w:p w:rsidR="00646163" w:rsidRPr="00657A4D" w:rsidP="00227BCF" w14:paraId="7B60533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657A4D"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morfin</w:t>
            </w:r>
            <w:r w:rsidRPr="00657A4D"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63" w:rsidRPr="00F46246" w:rsidP="007A25C2" w14:paraId="3964F21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0,25-0,5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ml sc vid behov, justera efter ålder. Upprepa efter 30 minuter om utebliven effekt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</w:p>
        </w:tc>
      </w:tr>
      <w:tr w14:paraId="2243E045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1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04" w:rsidRPr="00F46246" w:rsidP="00C65404" w14:paraId="04BD3998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04" w:rsidP="00C65404" w14:paraId="6A57201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Vid behov av upprepade injektioner </w:t>
            </w:r>
            <w:r w:rsidRPr="00227BCF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vid njursvikt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:</w:t>
            </w:r>
          </w:p>
          <w:p w:rsidR="00C65404" w:rsidRPr="00086852" w:rsidP="00C65404" w14:paraId="2B77AC3D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Ketogan Novum inj 5mg/ml</w:t>
            </w:r>
          </w:p>
          <w:p w:rsidR="00C65404" w:rsidP="00C65404" w14:paraId="2917606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ketomebidon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04" w:rsidRPr="00F46246" w:rsidP="00C65404" w14:paraId="00D90FE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0,5-1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ml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sc vid behov, justera efter ålder Upprepa efter 30 minuter om utebliven effekt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. Ekvipotent med morfin</w:t>
            </w:r>
          </w:p>
        </w:tc>
      </w:tr>
      <w:tr w14:paraId="55BDBBA3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04" w:rsidRPr="00F46246" w:rsidP="00C65404" w14:paraId="20FF7842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227BCF" w14:paraId="03B53C02" w14:textId="665DA78A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Alternativ till Ketogan v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 xml:space="preserve">id behov av upprepade injektioner </w:t>
            </w:r>
            <w:r w:rsidRPr="00227BCF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vid njursvikt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:</w:t>
            </w:r>
            <w:r w:rsidR="00227BCF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Oxy</w:t>
            </w:r>
            <w:r w:rsidRPr="00086852" w:rsidR="00213CD1">
              <w:rPr>
                <w:rFonts w:ascii="Arial" w:eastAsia="Times New Roman" w:hAnsi="Arial" w:cs="Arial"/>
                <w:szCs w:val="20"/>
                <w:lang w:eastAsia="sv-SE"/>
              </w:rPr>
              <w:t>codone</w:t>
            </w:r>
            <w:r w:rsidRPr="00086852" w:rsidR="00213CD1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 xml:space="preserve"> 10mg/ml</w:t>
            </w:r>
            <w:r w:rsidR="006E4565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 xml:space="preserve"> </w:t>
            </w:r>
            <w:r w:rsidR="006E4565"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 w:rsidR="006E4565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oxikodon</w:t>
            </w:r>
            <w:r w:rsidR="006E4565"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5ACBC12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0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,25-0,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5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 xml:space="preserve"> ml sc vid behov, justera efter ålder.</w:t>
            </w:r>
            <w:r w:rsidR="008D6E0D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Upprepa efter 30 minuter om utebliven effekt.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C65404">
              <w:rPr>
                <w:rFonts w:ascii="Arial" w:eastAsia="Times New Roman" w:hAnsi="Arial" w:cs="Arial"/>
                <w:szCs w:val="20"/>
                <w:lang w:eastAsia="sv-SE"/>
              </w:rPr>
              <w:t>Ekvipotent med morfin</w:t>
            </w:r>
          </w:p>
        </w:tc>
      </w:tr>
      <w:tr w14:paraId="2013AC7F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04" w:rsidRPr="00F46246" w:rsidP="00C65404" w14:paraId="6AD442DD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6C1612A4" w14:textId="69D514C6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Furix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>inj</w:t>
            </w:r>
            <w:r w:rsidRPr="00086852">
              <w:rPr>
                <w:rFonts w:ascii="Arial" w:eastAsia="Times New Roman" w:hAnsi="Arial" w:cs="Arial"/>
                <w:szCs w:val="20"/>
                <w:lang w:eastAsia="sv-SE"/>
              </w:rPr>
              <w:t xml:space="preserve"> 10mg/ml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="006E4565">
              <w:rPr>
                <w:rFonts w:ascii="Arial" w:eastAsia="Times New Roman" w:hAnsi="Arial" w:cs="Arial"/>
                <w:szCs w:val="20"/>
                <w:lang w:eastAsia="sv-SE"/>
              </w:rPr>
              <w:t>(</w:t>
            </w:r>
            <w:r w:rsidRPr="00086852" w:rsidR="006E4565">
              <w:rPr>
                <w:rFonts w:ascii="Arial" w:eastAsia="Times New Roman" w:hAnsi="Arial" w:cs="Arial"/>
                <w:i/>
                <w:iCs/>
                <w:szCs w:val="20"/>
                <w:lang w:eastAsia="sv-SE"/>
              </w:rPr>
              <w:t>furosemid</w:t>
            </w:r>
            <w:r w:rsidR="006E4565">
              <w:rPr>
                <w:rFonts w:ascii="Arial" w:eastAsia="Times New Roman" w:hAnsi="Arial" w:cs="Arial"/>
                <w:szCs w:val="20"/>
                <w:lang w:eastAsia="sv-SE"/>
              </w:rPr>
              <w:t>)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25D60F3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2-4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ml iv eller sc, vid hjärtsviktsorsakad andnöd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>.</w:t>
            </w:r>
          </w:p>
        </w:tc>
      </w:tr>
      <w:tr w14:paraId="0487319A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2DCD37FD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34E9B310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4A05C759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51868AAE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Ångest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318315B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Midazolam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inj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5 mg/ml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0CE50BE3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0,5 ml sc</w:t>
            </w:r>
          </w:p>
        </w:tc>
      </w:tr>
      <w:tr w14:paraId="0F488AA2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5ABD90E6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356CB32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2621B2B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5404" w:rsidRPr="00F46246" w:rsidP="00C65404" w14:paraId="75D1DE42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14:paraId="21F6FCBF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6CFB17AE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Förvirring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77C85C3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Haldol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inj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5 mg/ml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5C86299B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0,5-1,0 ml sc, max 2 ggr/dygn</w:t>
            </w:r>
          </w:p>
        </w:tc>
      </w:tr>
      <w:tr w14:paraId="3EF910B2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1B4AF245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253D147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3346D314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5404" w:rsidRPr="00F46246" w:rsidP="00C65404" w14:paraId="3F1C626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14:paraId="27FCE30D" w14:textId="77777777" w:rsidTr="008D6E0D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7402445E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Illamående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1605C3D6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Haldol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inj 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5 mg/ml</w:t>
            </w:r>
            <w:r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76369B9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0,25 ml sc vid behov, max 2 ggr per dygn</w:t>
            </w:r>
          </w:p>
        </w:tc>
      </w:tr>
      <w:tr w14:paraId="13C97738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2B9F3DDE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171546D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264A793F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121A3E01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6FB18959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32EF646E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Rosslighet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213CD1" w:rsidP="00C65404" w14:paraId="24EC9592" w14:textId="1295C8FD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406F8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Glykopyrroniumbromid</w:t>
            </w:r>
            <w:r w:rsidRPr="00DA2566" w:rsidR="00406F8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inj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200 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mikr</w:t>
            </w:r>
            <w:r w:rsidR="00DA256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o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gr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/ml </w:t>
            </w:r>
            <w:r w:rsidRPr="00DA256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(=</w:t>
            </w:r>
            <w:r w:rsidR="00DA256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DA256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Robinul</w:t>
            </w:r>
            <w:r w:rsidRPr="00DA2566" w:rsidR="00406F8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0,2 mg/ml</w:t>
            </w:r>
            <w:r w:rsidRPr="00DA2566" w:rsidR="006E456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)</w:t>
            </w:r>
            <w:r w:rsidRPr="00DA2566" w:rsidR="00406F8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2332D211" w14:textId="4027640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0,5-</w:t>
            </w:r>
            <w:r w:rsidRPr="00F46246">
              <w:rPr>
                <w:rFonts w:ascii="Arial" w:eastAsia="Times New Roman" w:hAnsi="Arial" w:cs="Arial"/>
                <w:szCs w:val="20"/>
                <w:lang w:eastAsia="sv-SE"/>
              </w:rPr>
              <w:t>1ml sc</w:t>
            </w:r>
          </w:p>
        </w:tc>
      </w:tr>
      <w:tr w14:paraId="01509D78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08EF1DD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58594495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73A8E2CA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31115758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14:paraId="0700EEAF" w14:textId="77777777" w:rsidTr="007A25C2">
        <w:tblPrEx>
          <w:tblW w:w="93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F46246" w:rsidP="00C65404" w14:paraId="0CB5B78C" w14:textId="77777777">
            <w:pP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Smärta i munnen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04" w:rsidRPr="00765DAC" w:rsidP="00C65404" w14:paraId="324F3D1E" w14:textId="77777777">
            <w:pPr>
              <w:rPr>
                <w:rFonts w:ascii="Arial" w:eastAsia="Times New Roman" w:hAnsi="Arial" w:cs="Arial"/>
                <w:szCs w:val="20"/>
                <w:lang w:val="en-AU" w:eastAsia="sv-SE"/>
              </w:rPr>
            </w:pPr>
            <w:r w:rsidRPr="00765DAC">
              <w:rPr>
                <w:rFonts w:ascii="Arial" w:eastAsia="Times New Roman" w:hAnsi="Arial" w:cs="Arial"/>
                <w:szCs w:val="20"/>
                <w:lang w:val="en-AU" w:eastAsia="sv-SE"/>
              </w:rPr>
              <w:t>Lido</w:t>
            </w:r>
            <w:r>
              <w:rPr>
                <w:rFonts w:ascii="Arial" w:eastAsia="Times New Roman" w:hAnsi="Arial" w:cs="Arial"/>
                <w:szCs w:val="20"/>
                <w:lang w:val="en-AU" w:eastAsia="sv-SE"/>
              </w:rPr>
              <w:t>k</w:t>
            </w:r>
            <w:r w:rsidRPr="00765DAC">
              <w:rPr>
                <w:rFonts w:ascii="Arial" w:eastAsia="Times New Roman" w:hAnsi="Arial" w:cs="Arial"/>
                <w:szCs w:val="20"/>
                <w:lang w:val="en-AU" w:eastAsia="sv-SE"/>
              </w:rPr>
              <w:t>ainhydroklorid i Oral Cleaner APL</w:t>
            </w:r>
            <w:r>
              <w:rPr>
                <w:rFonts w:ascii="Arial" w:eastAsia="Times New Roman" w:hAnsi="Arial" w:cs="Arial"/>
                <w:szCs w:val="20"/>
                <w:lang w:val="en-AU" w:eastAsia="sv-SE"/>
              </w:rPr>
              <w:t xml:space="preserve"> 5 mg/ml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04" w:rsidRPr="00F46246" w:rsidP="00C65404" w14:paraId="24E88347" w14:textId="77777777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Cs w:val="20"/>
                <w:lang w:eastAsia="sv-SE"/>
              </w:rPr>
              <w:t>10-15 ml vb, Ingen dygnsmaxdos vid gurgling</w:t>
            </w:r>
          </w:p>
        </w:tc>
      </w:tr>
    </w:tbl>
    <w:p w:rsidR="001D5049" w:rsidRPr="00646163" w:rsidP="00086852" w14:paraId="49D16E07" w14:textId="77777777"/>
    <w:sectPr w:rsidSect="00F26832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1871" w:bottom="1701" w:left="187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6C44FC0B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6C6F30F7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00B67702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3004431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7ABF01F5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2D861B1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CCB481C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6D9A1776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Kristina Seling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4B82FA09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2023-12-20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0EBDC74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0CBB1A47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verifiering mot systemet att utgåvan fortfarande är giltig.</w:t>
          </w:r>
        </w:p>
      </w:tc>
    </w:tr>
  </w:tbl>
  <w:p w:rsidR="00F45001" w:rsidRPr="00F45001" w:rsidP="00F45001" w14:paraId="73750CA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4BDA3BB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7C99620B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A3F1700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31621B3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1BBADA02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Hemsjukvård/SÄBO. Läkemedel i förråd för akuta tillstånd och palliativ vård.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A4A4E13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3FA21674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48443B07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32820-8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1C9CD75C" w14:textId="77777777" w:rsidTr="00F26832">
      <w:tblPrEx>
        <w:tblW w:w="8820" w:type="dxa"/>
        <w:tblInd w:w="-450" w:type="dxa"/>
        <w:tblLook w:val="04A0"/>
      </w:tblPrEx>
      <w:trPr>
        <w:trHeight w:val="471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3532C6B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Läkemedelsenheten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48DBD86A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Carina Träskvik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350A48A7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669208F4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0B6E7420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2769B04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7FE9B0B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C355177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nnelie de Sinegube">
    <w15:presenceInfo w15:providerId="AD" w15:userId="S::annelie.desinegube@regionjh.se::1d3888c2-34ed-41e0-8301-d0e389ecd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86852"/>
    <w:rsid w:val="0009433F"/>
    <w:rsid w:val="000956D3"/>
    <w:rsid w:val="000A38B7"/>
    <w:rsid w:val="000B7CDE"/>
    <w:rsid w:val="000C26D7"/>
    <w:rsid w:val="000C2EF5"/>
    <w:rsid w:val="000C4469"/>
    <w:rsid w:val="000F42B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D5049"/>
    <w:rsid w:val="001D6FEE"/>
    <w:rsid w:val="001E1BEB"/>
    <w:rsid w:val="002043A6"/>
    <w:rsid w:val="00213CD1"/>
    <w:rsid w:val="00217CC4"/>
    <w:rsid w:val="0022259F"/>
    <w:rsid w:val="00225FFD"/>
    <w:rsid w:val="00227BCF"/>
    <w:rsid w:val="0024266E"/>
    <w:rsid w:val="00242BFD"/>
    <w:rsid w:val="00251647"/>
    <w:rsid w:val="0025598C"/>
    <w:rsid w:val="0025719F"/>
    <w:rsid w:val="0026281E"/>
    <w:rsid w:val="00270F7B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06F81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966CC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054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46163"/>
    <w:rsid w:val="00657A4D"/>
    <w:rsid w:val="006759FC"/>
    <w:rsid w:val="006869DF"/>
    <w:rsid w:val="006B4615"/>
    <w:rsid w:val="006D4CA5"/>
    <w:rsid w:val="006E4565"/>
    <w:rsid w:val="0073162A"/>
    <w:rsid w:val="0074542B"/>
    <w:rsid w:val="00747533"/>
    <w:rsid w:val="00755B00"/>
    <w:rsid w:val="00765DAC"/>
    <w:rsid w:val="00765F42"/>
    <w:rsid w:val="00770681"/>
    <w:rsid w:val="00771348"/>
    <w:rsid w:val="0079072D"/>
    <w:rsid w:val="00795451"/>
    <w:rsid w:val="007A25C2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0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11BE"/>
    <w:rsid w:val="00893966"/>
    <w:rsid w:val="008B4E31"/>
    <w:rsid w:val="008D6E0D"/>
    <w:rsid w:val="0090350E"/>
    <w:rsid w:val="009057ED"/>
    <w:rsid w:val="009112F5"/>
    <w:rsid w:val="00924E19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83309"/>
    <w:rsid w:val="00A9556D"/>
    <w:rsid w:val="00AB302B"/>
    <w:rsid w:val="00AB467A"/>
    <w:rsid w:val="00AB5EA8"/>
    <w:rsid w:val="00AC1F24"/>
    <w:rsid w:val="00AC41A4"/>
    <w:rsid w:val="00AD1C47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65404"/>
    <w:rsid w:val="00C83701"/>
    <w:rsid w:val="00C949DA"/>
    <w:rsid w:val="00C95FF0"/>
    <w:rsid w:val="00CA34EB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2566"/>
    <w:rsid w:val="00DA47E7"/>
    <w:rsid w:val="00DB3800"/>
    <w:rsid w:val="00DB78E5"/>
    <w:rsid w:val="00DC2069"/>
    <w:rsid w:val="00DD0DBC"/>
    <w:rsid w:val="00DE67D1"/>
    <w:rsid w:val="00DE7C54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26832"/>
    <w:rsid w:val="00F3525B"/>
    <w:rsid w:val="00F45001"/>
    <w:rsid w:val="00F46246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7C9EB0-7AE0-4862-81A1-C03416F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C0541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27569" TargetMode="External" /><Relationship Id="rId6" Type="http://schemas.openxmlformats.org/officeDocument/2006/relationships/hyperlink" Target="https://rjh.centuri.se/RegNo/41414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644</Words>
  <Characters>3417</Characters>
  <Application>Microsoft Office Word</Application>
  <DocSecurity>8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Träskvik</cp:lastModifiedBy>
  <cp:revision>14</cp:revision>
  <cp:lastPrinted>2015-10-27T14:22:00Z</cp:lastPrinted>
  <dcterms:created xsi:type="dcterms:W3CDTF">2019-03-22T12:54:00Z</dcterms:created>
  <dcterms:modified xsi:type="dcterms:W3CDTF">2023-10-23T15:29:00Z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https://rjh.centuri.se:443/command/workflow/32820/comment</vt:lpwstr>
  </property>
  <property fmtid="{D5CDD505-2E9C-101B-9397-08002B2CF9AE}" pid="3" name="C_Approved">
    <vt:lpwstr>2023-12-20</vt:lpwstr>
  </property>
  <property fmtid="{D5CDD505-2E9C-101B-9397-08002B2CF9AE}" pid="4" name="C_ApprovedDate">
    <vt:lpwstr>2023-12-20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2024-12-20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2023-10-19</vt:lpwstr>
  </property>
  <property fmtid="{D5CDD505-2E9C-101B-9397-08002B2CF9AE}" pid="16" name="C_CreatedBy">
    <vt:lpwstr>Kristina Seling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2023-10-19</vt:lpwstr>
  </property>
  <property fmtid="{D5CDD505-2E9C-101B-9397-08002B2CF9AE}" pid="21" name="C_Description">
    <vt:lpwstr>Läkemedel som ska rekvireras till hälsocentralerna för att användas på SÄBO och inom hemsjukvård vid akuta tillstånd. Palliativa läkemedel kan användas i exempelvis rescue box/vidbehovs-låda där sådana används.</vt:lpwstr>
  </property>
  <property fmtid="{D5CDD505-2E9C-101B-9397-08002B2CF9AE}" pid="22" name="C_DocumentNumber">
    <vt:lpwstr>32820-8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8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https://rjh.centuri.se:443/RegNo/32820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https://rjh.centuri.se:443/Compare/32820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Träskvik</vt:lpwstr>
  </property>
  <property fmtid="{D5CDD505-2E9C-101B-9397-08002B2CF9AE}" pid="41" name="C_Owners">
    <vt:lpwstr>Carina Träskvik</vt:lpwstr>
  </property>
  <property fmtid="{D5CDD505-2E9C-101B-9397-08002B2CF9AE}" pid="42" name="C_Owner_Email">
    <vt:lpwstr>carina.traskvik@regionjh.se</vt:lpwstr>
  </property>
  <property fmtid="{D5CDD505-2E9C-101B-9397-08002B2CF9AE}" pid="43" name="C_Owner_FamilyName">
    <vt:lpwstr>Träskvik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catr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32820</vt:lpwstr>
  </property>
  <property fmtid="{D5CDD505-2E9C-101B-9397-08002B2CF9AE}" pid="51" name="C_RegistrationNumberId">
    <vt:lpwstr>d3332571-3009-4759-ae02-0e29f6c3f28d</vt:lpwstr>
  </property>
  <property fmtid="{D5CDD505-2E9C-101B-9397-08002B2CF9AE}" pid="52" name="C_RegNo">
    <vt:lpwstr>32820-8</vt:lpwstr>
  </property>
  <property fmtid="{D5CDD505-2E9C-101B-9397-08002B2CF9AE}" pid="53" name="C_Restricted">
    <vt:lpwstr>False</vt:lpwstr>
  </property>
  <property fmtid="{D5CDD505-2E9C-101B-9397-08002B2CF9AE}" pid="54" name="C_Reviewed">
    <vt:lpwstr>2023-12-18</vt:lpwstr>
  </property>
  <property fmtid="{D5CDD505-2E9C-101B-9397-08002B2CF9AE}" pid="55" name="C_ReviewedDate">
    <vt:lpwstr>2023-12-18</vt:lpwstr>
  </property>
  <property fmtid="{D5CDD505-2E9C-101B-9397-08002B2CF9AE}" pid="56" name="C_Reviewers">
    <vt:lpwstr>Kristina Seling</vt:lpwstr>
  </property>
  <property fmtid="{D5CDD505-2E9C-101B-9397-08002B2CF9AE}" pid="57" name="C_Reviewers_JobTitles">
    <vt:lpwstr/>
  </property>
  <property fmtid="{D5CDD505-2E9C-101B-9397-08002B2CF9AE}" pid="58" name="C_Reviewers_WorkUnits">
    <vt:lpwstr>Läkemedelsenheten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Kommunal sjukvård, Läkemedel, Kommunal hälso- och sjukvård, Läkemedel till SÄBO, Äldre och läkemedel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Hemsjukvård/SÄBO. Läkemedel i förråd för akuta tillstånd och palliativ vård.</vt:lpwstr>
  </property>
  <property fmtid="{D5CDD505-2E9C-101B-9397-08002B2CF9AE}" pid="66" name="C_UpdatedWhen">
    <vt:lpwstr>2023-12-20</vt:lpwstr>
  </property>
  <property fmtid="{D5CDD505-2E9C-101B-9397-08002B2CF9AE}" pid="67" name="C_UpdatedWhenDate">
    <vt:lpwstr>2023-12-20</vt:lpwstr>
  </property>
  <property fmtid="{D5CDD505-2E9C-101B-9397-08002B2CF9AE}" pid="68" name="C_ValidFrom">
    <vt:lpwstr>2023-12-20</vt:lpwstr>
  </property>
  <property fmtid="{D5CDD505-2E9C-101B-9397-08002B2CF9AE}" pid="69" name="C_ValidFromDate">
    <vt:lpwstr>2023-12-20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1ec7d8b7-c549-446d-82e2-c35e2ac8b7e6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