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A55575" w:rsidRPr="00734986" w:rsidP="00A55575" w14:paraId="11C60C94" w14:textId="77777777">
      <w:pPr>
        <w:ind w:left="-851"/>
        <w:rPr>
          <w:rFonts w:ascii="Calibri" w:hAnsi="Calibri" w:cs="Calibri"/>
          <w:b/>
          <w:bCs/>
          <w:sz w:val="28"/>
          <w:szCs w:val="28"/>
        </w:rPr>
      </w:pPr>
      <w:r w:rsidRPr="00734986">
        <w:rPr>
          <w:rFonts w:ascii="Calibri" w:hAnsi="Calibri" w:cs="Calibri"/>
          <w:b/>
          <w:bCs/>
          <w:sz w:val="28"/>
          <w:szCs w:val="28"/>
        </w:rPr>
        <w:t xml:space="preserve">Ansvar gällande läkemedelshantering inom Region Jämtland Härjedalen </w:t>
      </w:r>
    </w:p>
    <w:p w:rsidR="001A5A5C" w:rsidRPr="00254B4A" w:rsidP="00A55575" w14:paraId="75DD4C00" w14:textId="77777777">
      <w:pPr>
        <w:ind w:left="-851"/>
        <w:rPr>
          <w:rFonts w:ascii="Calibri" w:hAnsi="Calibri" w:cs="Calibri"/>
          <w:b/>
          <w:bCs/>
          <w:sz w:val="28"/>
          <w:szCs w:val="28"/>
        </w:rPr>
      </w:pPr>
    </w:p>
    <w:p w:rsidR="00A55575" w:rsidRPr="006778D3" w:rsidP="00A55575" w14:paraId="45B98BB8" w14:textId="77777777">
      <w:pPr>
        <w:ind w:left="-851"/>
        <w:rPr>
          <w:rFonts w:ascii="Calibri" w:hAnsi="Calibri" w:cs="Calibri"/>
          <w:sz w:val="22"/>
        </w:rPr>
      </w:pPr>
      <w:r w:rsidRPr="006778D3">
        <w:rPr>
          <w:rFonts w:ascii="Calibri" w:hAnsi="Calibri" w:cs="Calibri"/>
          <w:sz w:val="22"/>
        </w:rPr>
        <w:t>Läkemedelshantering enligt HSLF-FS 2017:37</w:t>
      </w:r>
    </w:p>
    <w:p w:rsidR="00A55575" w:rsidP="00A55575" w14:paraId="7A31E516" w14:textId="77777777">
      <w:pPr>
        <w:ind w:left="-851"/>
        <w:rPr>
          <w:rFonts w:ascii="Calibri" w:hAnsi="Calibri" w:cs="Calibri"/>
          <w:sz w:val="22"/>
        </w:rPr>
      </w:pPr>
      <w:r w:rsidRPr="006778D3">
        <w:rPr>
          <w:rFonts w:ascii="Calibri" w:hAnsi="Calibri" w:cs="Calibri"/>
          <w:sz w:val="22"/>
        </w:rPr>
        <w:t>I enlighet med Socialstyrelsens föreskrifter och allmänna råd om ordination och hantering av läkemedel, HSLF-FS 2017:37, har verksamhetschefen ansvar för god och säker vård</w:t>
      </w:r>
      <w:r>
        <w:rPr>
          <w:rFonts w:ascii="Calibri" w:hAnsi="Calibri" w:cs="Calibri"/>
          <w:sz w:val="22"/>
        </w:rPr>
        <w:t xml:space="preserve">. </w:t>
      </w:r>
    </w:p>
    <w:p w:rsidR="00A55575" w:rsidRPr="006778D3" w:rsidP="00A55575" w14:paraId="672E75A0" w14:textId="77777777">
      <w:pPr>
        <w:ind w:left="-85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Följande </w:t>
      </w:r>
      <w:r w:rsidRPr="006778D3">
        <w:rPr>
          <w:rFonts w:ascii="Calibri" w:hAnsi="Calibri" w:cs="Calibri"/>
          <w:sz w:val="22"/>
        </w:rPr>
        <w:t>ansvarsfördelning upprättas gällande den praktiska läkemedelshanteringen</w:t>
      </w:r>
      <w:r w:rsidRPr="006778D3">
        <w:rPr>
          <w:rFonts w:ascii="Calibri" w:hAnsi="Calibri" w:cs="Calibri"/>
          <w:sz w:val="22"/>
        </w:rPr>
        <w:t>.</w:t>
      </w:r>
    </w:p>
    <w:p w:rsidR="00A55575" w:rsidRPr="006778D3" w:rsidP="00A55575" w14:paraId="7C63660B" w14:textId="77777777">
      <w:pPr>
        <w:ind w:left="-851"/>
        <w:rPr>
          <w:rFonts w:ascii="Calibri" w:hAnsi="Calibri" w:cs="Calibri"/>
          <w:sz w:val="22"/>
        </w:rPr>
      </w:pPr>
      <w:r w:rsidRPr="006778D3">
        <w:rPr>
          <w:rFonts w:ascii="Calibri" w:hAnsi="Calibri" w:cs="Calibri"/>
          <w:sz w:val="22"/>
        </w:rPr>
        <w:t xml:space="preserve">I fastställda lokala instruktioner och direktiv åligger ansvaret för läkemedelshantering den legitimerade sjuksköterska som är enhetschef eller eventuellt av verksamhetschef  </w:t>
      </w:r>
    </w:p>
    <w:p w:rsidR="00A55575" w:rsidP="00D72260" w14:paraId="438BED07" w14:textId="6DA5A9B1">
      <w:pPr>
        <w:ind w:left="-851"/>
        <w:rPr>
          <w:rFonts w:ascii="Calibri" w:hAnsi="Calibri" w:cs="Calibri"/>
          <w:color w:val="FF0000"/>
          <w:sz w:val="22"/>
        </w:rPr>
      </w:pPr>
      <w:r w:rsidRPr="006778D3">
        <w:rPr>
          <w:rFonts w:ascii="Calibri" w:hAnsi="Calibri" w:cs="Calibri"/>
          <w:sz w:val="22"/>
        </w:rPr>
        <w:t>utsedd omvårdnadsansvarig sjuksköterska om enhetschef ej är leg. sjuksköterska</w:t>
      </w:r>
      <w:r w:rsidRPr="006778D3">
        <w:rPr>
          <w:rFonts w:ascii="Calibri" w:hAnsi="Calibri" w:cs="Calibri"/>
          <w:color w:val="FF0000"/>
          <w:sz w:val="22"/>
        </w:rPr>
        <w:t>.</w:t>
      </w:r>
    </w:p>
    <w:p w:rsidR="001A5A5C" w:rsidRPr="006778D3" w:rsidP="00A55575" w14:paraId="6A110A65" w14:textId="77777777">
      <w:pPr>
        <w:ind w:left="-851"/>
        <w:rPr>
          <w:rFonts w:ascii="Calibri" w:hAnsi="Calibri" w:cs="Calibri"/>
          <w:color w:val="FF0000"/>
          <w:sz w:val="22"/>
        </w:rPr>
      </w:pPr>
    </w:p>
    <w:p w:rsidR="00A55575" w:rsidRPr="006778D3" w:rsidP="00A55575" w14:paraId="2AC8B144" w14:textId="77777777">
      <w:pPr>
        <w:ind w:left="-851"/>
        <w:rPr>
          <w:rFonts w:ascii="Calibri" w:hAnsi="Calibri" w:cs="Calibri"/>
          <w:sz w:val="22"/>
        </w:rPr>
      </w:pPr>
      <w:bookmarkStart w:id="0" w:name="_Hlk131587806"/>
      <w:r w:rsidRPr="006778D3">
        <w:rPr>
          <w:rFonts w:ascii="Calibri" w:hAnsi="Calibri" w:cs="Calibri"/>
          <w:sz w:val="22"/>
        </w:rPr>
        <w:t>På enhet:</w:t>
      </w:r>
      <w:r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149980995"/>
          <w:placeholder>
            <w:docPart w:val="A6FF955787DC44B181628F4D0E12C03E"/>
          </w:placeholder>
          <w:showingPlcHdr/>
          <w:text/>
        </w:sdtPr>
        <w:sdtContent>
          <w:r w:rsidRPr="00D24C06">
            <w:rPr>
              <w:rStyle w:val="PlaceholderText"/>
            </w:rPr>
            <w:t>Klicka eller tryck här för att ange text.</w:t>
          </w:r>
        </w:sdtContent>
      </w:sdt>
    </w:p>
    <w:bookmarkEnd w:id="0"/>
    <w:p w:rsidR="001A5A5C" w:rsidRPr="006778D3" w:rsidP="00D72260" w14:paraId="2A9ED653" w14:textId="77777777">
      <w:pPr>
        <w:rPr>
          <w:rFonts w:ascii="Calibri" w:hAnsi="Calibri" w:cs="Calibri"/>
          <w:sz w:val="22"/>
        </w:rPr>
      </w:pPr>
    </w:p>
    <w:p w:rsidR="00A55575" w:rsidRPr="006778D3" w:rsidP="00A55575" w14:paraId="2A90E706" w14:textId="77777777">
      <w:pPr>
        <w:ind w:left="-851"/>
        <w:rPr>
          <w:rFonts w:ascii="Calibri" w:hAnsi="Calibri" w:cs="Calibri"/>
          <w:sz w:val="22"/>
        </w:rPr>
      </w:pPr>
      <w:r w:rsidRPr="006778D3">
        <w:rPr>
          <w:rFonts w:ascii="Calibri" w:hAnsi="Calibri" w:cs="Calibri"/>
          <w:sz w:val="22"/>
        </w:rPr>
        <w:t xml:space="preserve">svarar </w:t>
      </w:r>
      <w:r w:rsidRPr="006778D3">
        <w:rPr>
          <w:rFonts w:ascii="Calibri" w:hAnsi="Calibri" w:cs="Calibri"/>
          <w:b/>
          <w:bCs/>
          <w:sz w:val="22"/>
        </w:rPr>
        <w:t>enhetschef/</w:t>
      </w:r>
      <w:r>
        <w:rPr>
          <w:rFonts w:ascii="Calibri" w:hAnsi="Calibri" w:cs="Calibri"/>
          <w:b/>
          <w:bCs/>
          <w:sz w:val="22"/>
        </w:rPr>
        <w:t xml:space="preserve">OAS, </w:t>
      </w:r>
      <w:r w:rsidRPr="006778D3">
        <w:rPr>
          <w:rFonts w:ascii="Calibri" w:hAnsi="Calibri" w:cs="Calibri"/>
          <w:b/>
          <w:bCs/>
          <w:sz w:val="22"/>
        </w:rPr>
        <w:t>omvårdnadsansvarig sjuksköterska</w:t>
      </w:r>
      <w:r w:rsidRPr="006778D3">
        <w:rPr>
          <w:rFonts w:ascii="Calibri" w:hAnsi="Calibri" w:cs="Calibri"/>
          <w:sz w:val="22"/>
        </w:rPr>
        <w:t xml:space="preserve">: </w:t>
      </w:r>
      <w:sdt>
        <w:sdtPr>
          <w:rPr>
            <w:rFonts w:ascii="Calibri" w:hAnsi="Calibri" w:cs="Calibri"/>
            <w:sz w:val="22"/>
          </w:rPr>
          <w:id w:val="-2025012287"/>
          <w:placeholder>
            <w:docPart w:val="D161EBBF0BBD4391A8A4125C4014C2A4"/>
          </w:placeholder>
          <w:showingPlcHdr/>
          <w:text/>
        </w:sdtPr>
        <w:sdtContent>
          <w:r w:rsidRPr="00D24C06">
            <w:rPr>
              <w:rStyle w:val="PlaceholderText"/>
            </w:rPr>
            <w:t>Klicka eller tryck här för att ange text.</w:t>
          </w:r>
        </w:sdtContent>
      </w:sdt>
      <w:r w:rsidRPr="006778D3">
        <w:rPr>
          <w:rFonts w:ascii="Calibri" w:hAnsi="Calibri" w:cs="Calibri"/>
          <w:sz w:val="22"/>
        </w:rPr>
        <w:t>för att:</w:t>
      </w:r>
    </w:p>
    <w:p w:rsidR="00A55575" w:rsidRPr="006778D3" w:rsidP="00A55575" w14:paraId="13FBA5DA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</w:rPr>
        <w:t xml:space="preserve">allmänna råd och författningar om läkemedelshantering och av vårdgivare och </w:t>
      </w:r>
      <w:r w:rsidRPr="006778D3">
        <w:rPr>
          <w:rFonts w:ascii="Calibri" w:eastAsia="Times New Roman" w:hAnsi="Calibri" w:cs="Calibri"/>
          <w:sz w:val="22"/>
        </w:rPr>
        <w:t>verksamhetschef fastställda lokala rutiner är kända och tillämpas.</w:t>
      </w:r>
    </w:p>
    <w:p w:rsidR="00A55575" w:rsidRPr="00992457" w:rsidP="00A55575" w14:paraId="3816596A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  <w:lang w:eastAsia="sv-SE"/>
        </w:rPr>
        <w:t>utse sjuksköterskor med särskil</w:t>
      </w:r>
      <w:r>
        <w:rPr>
          <w:rFonts w:ascii="Calibri" w:eastAsia="Times New Roman" w:hAnsi="Calibri" w:cs="Calibri"/>
          <w:sz w:val="22"/>
          <w:lang w:eastAsia="sv-SE"/>
        </w:rPr>
        <w:t>t</w:t>
      </w:r>
      <w:r w:rsidRPr="006778D3">
        <w:rPr>
          <w:rFonts w:ascii="Calibri" w:eastAsia="Times New Roman" w:hAnsi="Calibri" w:cs="Calibri"/>
          <w:sz w:val="22"/>
          <w:lang w:eastAsia="sv-SE"/>
        </w:rPr>
        <w:t xml:space="preserve"> ansvar för läkemedelshanteringen</w:t>
      </w:r>
      <w:r w:rsidRPr="00992457">
        <w:rPr>
          <w:rFonts w:ascii="Calibri" w:eastAsia="Times New Roman" w:hAnsi="Calibri" w:cs="Calibri"/>
          <w:sz w:val="22"/>
          <w:lang w:eastAsia="sv-SE"/>
        </w:rPr>
        <w:t xml:space="preserve"> </w:t>
      </w:r>
      <w:r w:rsidRPr="006778D3">
        <w:rPr>
          <w:rFonts w:ascii="Calibri" w:eastAsia="Times New Roman" w:hAnsi="Calibri" w:cs="Calibri"/>
          <w:sz w:val="22"/>
          <w:lang w:eastAsia="sv-SE"/>
        </w:rPr>
        <w:t>samt säkerställa att uppdragen utförs</w:t>
      </w:r>
      <w:r>
        <w:rPr>
          <w:rFonts w:ascii="Calibri" w:eastAsia="Times New Roman" w:hAnsi="Calibri" w:cs="Calibri"/>
          <w:sz w:val="22"/>
          <w:lang w:eastAsia="sv-SE"/>
        </w:rPr>
        <w:t>.</w:t>
      </w:r>
    </w:p>
    <w:p w:rsidR="00A55575" w:rsidRPr="00D449CC" w:rsidP="00A55575" w14:paraId="4C70FA58" w14:textId="77777777">
      <w:pPr>
        <w:pStyle w:val="ListParagraph"/>
        <w:numPr>
          <w:ilvl w:val="0"/>
          <w:numId w:val="23"/>
        </w:numPr>
        <w:rPr>
          <w:rFonts w:ascii="Calibri" w:eastAsia="Times New Roman" w:hAnsi="Calibri" w:cs="Calibri"/>
          <w:sz w:val="22"/>
          <w:lang w:eastAsia="sv-SE"/>
        </w:rPr>
      </w:pPr>
      <w:hyperlink r:id="rId5" w:history="1">
        <w:r w:rsidRPr="00D449CC">
          <w:rPr>
            <w:rStyle w:val="Hyperlink"/>
            <w:rFonts w:ascii="Calibri" w:eastAsia="Times New Roman" w:hAnsi="Calibri" w:cs="Calibri"/>
            <w:sz w:val="22"/>
            <w:lang w:eastAsia="sv-SE"/>
          </w:rPr>
          <w:t>Läkemedelsansvarig</w:t>
        </w:r>
        <w:r w:rsidRPr="00D449CC">
          <w:rPr>
            <w:rStyle w:val="Hyperlink"/>
            <w:rFonts w:ascii="Calibri" w:eastAsia="Times New Roman" w:hAnsi="Calibri" w:cs="Calibri"/>
            <w:sz w:val="22"/>
            <w:lang w:eastAsia="sv-SE"/>
          </w:rPr>
          <w:t xml:space="preserve"> sjuksköterska</w:t>
        </w:r>
      </w:hyperlink>
      <w:r>
        <w:rPr>
          <w:rFonts w:ascii="Calibri" w:eastAsia="Times New Roman" w:hAnsi="Calibri" w:cs="Calibri"/>
          <w:sz w:val="22"/>
          <w:lang w:eastAsia="sv-SE"/>
        </w:rPr>
        <w:t xml:space="preserve">. </w:t>
      </w:r>
      <w:r w:rsidRPr="00D449CC">
        <w:rPr>
          <w:rFonts w:ascii="Calibri" w:eastAsia="Times New Roman" w:hAnsi="Calibri" w:cs="Calibri"/>
          <w:sz w:val="22"/>
          <w:lang w:eastAsia="sv-SE"/>
        </w:rPr>
        <w:t>Delegeringsblankett</w:t>
      </w:r>
      <w:r>
        <w:rPr>
          <w:rFonts w:ascii="Calibri" w:eastAsia="Times New Roman" w:hAnsi="Calibri" w:cs="Calibri"/>
          <w:sz w:val="22"/>
          <w:lang w:eastAsia="sv-SE"/>
        </w:rPr>
        <w:t>, inklusive rutin. Meddela Läkemedelsenheten vid förändringar.</w:t>
      </w:r>
    </w:p>
    <w:p w:rsidR="00A55575" w:rsidRPr="00D449CC" w:rsidP="00A55575" w14:paraId="2540DCB5" w14:textId="616664D9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</w:rPr>
      </w:pPr>
      <w:hyperlink r:id="rId6" w:history="1">
        <w:r w:rsidRPr="0014588F" w:rsidR="00CA147F">
          <w:rPr>
            <w:rStyle w:val="Hyperlink"/>
            <w:rFonts w:ascii="Calibri" w:eastAsia="Times New Roman" w:hAnsi="Calibri" w:cs="Calibri"/>
            <w:sz w:val="22"/>
            <w:lang w:eastAsia="sv-SE"/>
          </w:rPr>
          <w:t>Narkotikaansvarig sjuksköterska</w:t>
        </w:r>
      </w:hyperlink>
      <w:r w:rsidR="00CA147F">
        <w:rPr>
          <w:rFonts w:ascii="Calibri" w:eastAsia="Times New Roman" w:hAnsi="Calibri" w:cs="Calibri"/>
          <w:sz w:val="22"/>
          <w:lang w:eastAsia="sv-SE"/>
        </w:rPr>
        <w:t>. Delegeringsblankett ansvar för kontroll, uppdragstilldelning.</w:t>
      </w:r>
    </w:p>
    <w:p w:rsidR="00A55575" w:rsidRPr="006778D3" w:rsidP="00A55575" w14:paraId="445FE452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  <w:lang w:eastAsia="sv-SE"/>
        </w:rPr>
        <w:t xml:space="preserve">bedriva patientsäkerhetsarbete vad gäller </w:t>
      </w:r>
      <w:r w:rsidRPr="006778D3">
        <w:rPr>
          <w:rFonts w:ascii="Calibri" w:eastAsia="Times New Roman" w:hAnsi="Calibri" w:cs="Calibri"/>
          <w:sz w:val="22"/>
          <w:lang w:eastAsia="sv-SE"/>
        </w:rPr>
        <w:t xml:space="preserve">läkemedelshantering tillsammans med </w:t>
      </w:r>
      <w:r w:rsidRPr="006778D3">
        <w:rPr>
          <w:rFonts w:ascii="Calibri" w:eastAsia="Times New Roman" w:hAnsi="Calibri" w:cs="Calibri"/>
          <w:sz w:val="22"/>
          <w:lang w:eastAsia="sv-SE"/>
        </w:rPr>
        <w:t>läkemedelsansvarig</w:t>
      </w:r>
      <w:r w:rsidRPr="006778D3">
        <w:rPr>
          <w:rFonts w:ascii="Calibri" w:eastAsia="Times New Roman" w:hAnsi="Calibri" w:cs="Calibri"/>
          <w:sz w:val="22"/>
          <w:lang w:eastAsia="sv-SE"/>
        </w:rPr>
        <w:t xml:space="preserve"> sjuksköterska</w:t>
      </w:r>
      <w:r>
        <w:rPr>
          <w:rFonts w:ascii="Calibri" w:eastAsia="Times New Roman" w:hAnsi="Calibri" w:cs="Calibri"/>
          <w:sz w:val="22"/>
          <w:lang w:eastAsia="sv-SE"/>
        </w:rPr>
        <w:t>.</w:t>
      </w:r>
    </w:p>
    <w:p w:rsidR="00A55575" w:rsidRPr="006778D3" w:rsidP="00A55575" w14:paraId="2DC6EC17" w14:textId="3BD06252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  <w:lang w:eastAsia="sv-SE"/>
        </w:rPr>
        <w:t>administrera behörigheter för läkemedelsbeställning</w:t>
      </w:r>
      <w:r>
        <w:rPr>
          <w:rFonts w:ascii="Calibri" w:eastAsia="Times New Roman" w:hAnsi="Calibri" w:cs="Calibri"/>
          <w:sz w:val="22"/>
          <w:lang w:eastAsia="sv-SE"/>
        </w:rPr>
        <w:t>.</w:t>
      </w:r>
      <w:r w:rsidR="005B14EE">
        <w:rPr>
          <w:rFonts w:ascii="Calibri" w:eastAsia="Times New Roman" w:hAnsi="Calibri" w:cs="Calibri"/>
          <w:sz w:val="22"/>
          <w:lang w:eastAsia="sv-SE"/>
        </w:rPr>
        <w:t xml:space="preserve"> </w:t>
      </w:r>
      <w:hyperlink r:id="rId7" w:history="1">
        <w:r w:rsidRPr="0014588F" w:rsidR="005B14EE">
          <w:rPr>
            <w:rStyle w:val="Hyperlink"/>
            <w:rFonts w:ascii="Calibri" w:eastAsia="Times New Roman" w:hAnsi="Calibri" w:cs="Calibri"/>
            <w:sz w:val="22"/>
            <w:lang w:eastAsia="sv-SE"/>
          </w:rPr>
          <w:t>Delegeringsblankett</w:t>
        </w:r>
      </w:hyperlink>
      <w:r w:rsidR="005B14EE">
        <w:rPr>
          <w:rFonts w:ascii="Calibri" w:eastAsia="Times New Roman" w:hAnsi="Calibri" w:cs="Calibri"/>
          <w:sz w:val="22"/>
          <w:lang w:eastAsia="sv-SE"/>
        </w:rPr>
        <w:t>.</w:t>
      </w:r>
    </w:p>
    <w:p w:rsidR="00A55575" w:rsidRPr="006778D3" w:rsidP="00A55575" w14:paraId="435C0114" w14:textId="6DF5C7B8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  <w:lang w:eastAsia="sv-SE"/>
        </w:rPr>
        <w:t xml:space="preserve">tillsammans med </w:t>
      </w:r>
      <w:r w:rsidRPr="006778D3">
        <w:rPr>
          <w:rFonts w:ascii="Calibri" w:eastAsia="Times New Roman" w:hAnsi="Calibri" w:cs="Calibri"/>
          <w:sz w:val="22"/>
          <w:lang w:eastAsia="sv-SE"/>
        </w:rPr>
        <w:t>läkemedelsansvarig</w:t>
      </w:r>
      <w:r w:rsidRPr="006778D3">
        <w:rPr>
          <w:rFonts w:ascii="Calibri" w:eastAsia="Times New Roman" w:hAnsi="Calibri" w:cs="Calibri"/>
          <w:sz w:val="22"/>
          <w:lang w:eastAsia="sv-SE"/>
        </w:rPr>
        <w:t xml:space="preserve"> sjuksköterska </w:t>
      </w:r>
      <w:r w:rsidR="0014588F">
        <w:rPr>
          <w:rFonts w:ascii="Calibri" w:eastAsia="Times New Roman" w:hAnsi="Calibri" w:cs="Calibri"/>
          <w:sz w:val="22"/>
          <w:lang w:eastAsia="sv-SE"/>
        </w:rPr>
        <w:t xml:space="preserve">ansvara </w:t>
      </w:r>
      <w:r w:rsidRPr="006778D3">
        <w:rPr>
          <w:rFonts w:ascii="Calibri" w:eastAsia="Times New Roman" w:hAnsi="Calibri" w:cs="Calibri"/>
          <w:sz w:val="22"/>
          <w:lang w:eastAsia="sv-SE"/>
        </w:rPr>
        <w:t>för att berörd personal får introduktion, utbildning oc</w:t>
      </w:r>
      <w:r w:rsidRPr="006778D3">
        <w:rPr>
          <w:rFonts w:ascii="Calibri" w:eastAsia="Times New Roman" w:hAnsi="Calibri" w:cs="Calibri"/>
          <w:sz w:val="22"/>
          <w:lang w:eastAsia="sv-SE"/>
        </w:rPr>
        <w:t>h fortlöpande information om läkemedelshantering</w:t>
      </w:r>
      <w:r>
        <w:rPr>
          <w:rFonts w:ascii="Calibri" w:eastAsia="Times New Roman" w:hAnsi="Calibri" w:cs="Calibri"/>
          <w:sz w:val="22"/>
          <w:lang w:eastAsia="sv-SE"/>
        </w:rPr>
        <w:t>.</w:t>
      </w:r>
    </w:p>
    <w:p w:rsidR="00A55575" w:rsidRPr="006778D3" w:rsidP="00A55575" w14:paraId="3BA2241F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  <w:lang w:eastAsia="sv-SE"/>
        </w:rPr>
        <w:t>medverka till dialog mellan enheten och Läkemedelsenheten Region Jämtland Härjedalen</w:t>
      </w:r>
    </w:p>
    <w:p w:rsidR="00A55575" w:rsidRPr="006778D3" w:rsidP="00A55575" w14:paraId="56509A85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</w:rPr>
        <w:t>kvalitetssäkringsarbetet i fråga om läkemedelshanteringen bedrivs enligt verksamhetschefens direktiv och vid behov i sama</w:t>
      </w:r>
      <w:r w:rsidRPr="006778D3">
        <w:rPr>
          <w:rFonts w:ascii="Calibri" w:eastAsia="Times New Roman" w:hAnsi="Calibri" w:cs="Calibri"/>
          <w:sz w:val="22"/>
        </w:rPr>
        <w:t xml:space="preserve">rbete med Läkemedelsenheten och att en extern kvalitetsgranskning </w:t>
      </w:r>
      <w:r w:rsidRPr="00B17B8E">
        <w:rPr>
          <w:rFonts w:ascii="Calibri" w:eastAsia="Times New Roman" w:hAnsi="Calibri" w:cs="Calibri"/>
          <w:sz w:val="22"/>
        </w:rPr>
        <w:t xml:space="preserve">utförs enligt regionens rutin. </w:t>
      </w:r>
    </w:p>
    <w:p w:rsidR="00A55575" w:rsidRPr="006778D3" w:rsidP="00A55575" w14:paraId="6D44B150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  <w:lang w:eastAsia="sv-SE"/>
        </w:rPr>
        <w:t>kontrollerar att rutiner för narkotikaklassade läkemedel följs, samt att avvikelser följs upp och åtgärdas</w:t>
      </w:r>
      <w:r>
        <w:rPr>
          <w:rFonts w:ascii="Calibri" w:eastAsia="Times New Roman" w:hAnsi="Calibri" w:cs="Calibri"/>
          <w:sz w:val="22"/>
          <w:lang w:eastAsia="sv-SE"/>
        </w:rPr>
        <w:t>.</w:t>
      </w:r>
    </w:p>
    <w:p w:rsidR="00A55575" w:rsidRPr="006778D3" w:rsidP="00A55575" w14:paraId="7F533176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</w:rPr>
        <w:t>avvikelser från författningarna, lokala instruktio</w:t>
      </w:r>
      <w:r w:rsidRPr="006778D3">
        <w:rPr>
          <w:rFonts w:ascii="Calibri" w:eastAsia="Times New Roman" w:hAnsi="Calibri" w:cs="Calibri"/>
          <w:sz w:val="22"/>
        </w:rPr>
        <w:t>ner och i övrigt oönskade händelser gällande läkemedel och läkemedelshantering, rapporteras i avvikelsesystemet samt till verksamhetschefen.</w:t>
      </w:r>
    </w:p>
    <w:p w:rsidR="00A55575" w:rsidRPr="006778D3" w:rsidP="00A55575" w14:paraId="359D6F2F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</w:rPr>
        <w:t>följa utvecklingen inom läkemedelshanteringen och föreslå säkerhetshöjande åtgärder.</w:t>
      </w:r>
    </w:p>
    <w:p w:rsidR="00A55575" w:rsidRPr="006778D3" w:rsidP="00A55575" w14:paraId="73BF2687" w14:textId="77777777">
      <w:pPr>
        <w:numPr>
          <w:ilvl w:val="0"/>
          <w:numId w:val="22"/>
        </w:numPr>
        <w:contextualSpacing/>
        <w:rPr>
          <w:rFonts w:ascii="Calibri" w:hAnsi="Calibri" w:cs="Calibri"/>
          <w:sz w:val="22"/>
        </w:rPr>
      </w:pPr>
      <w:r w:rsidRPr="006778D3">
        <w:rPr>
          <w:rFonts w:ascii="Calibri" w:eastAsia="Times New Roman" w:hAnsi="Calibri" w:cs="Calibri"/>
          <w:sz w:val="22"/>
        </w:rPr>
        <w:t>rutinerna och ansvarsfördelnin</w:t>
      </w:r>
      <w:r w:rsidRPr="006778D3">
        <w:rPr>
          <w:rFonts w:ascii="Calibri" w:eastAsia="Times New Roman" w:hAnsi="Calibri" w:cs="Calibri"/>
          <w:sz w:val="22"/>
        </w:rPr>
        <w:t>gen avseende läkemedelshanteringen tillgodoser kvaliteten och säkerheten enligt HSLF-FS 2017:37.</w:t>
      </w:r>
    </w:p>
    <w:p w:rsidR="00A55575" w:rsidP="00A55575" w14:paraId="0735FBB0" w14:textId="77777777">
      <w:pPr>
        <w:ind w:left="-851"/>
        <w:rPr>
          <w:rFonts w:ascii="Calibri" w:eastAsia="Times New Roman" w:hAnsi="Calibri" w:cs="Times New Roman"/>
          <w:b/>
          <w:iCs/>
          <w:sz w:val="22"/>
          <w:szCs w:val="20"/>
          <w:lang w:eastAsia="sv-SE"/>
        </w:rPr>
      </w:pPr>
    </w:p>
    <w:p w:rsidR="00A55575" w:rsidP="00A55575" w14:paraId="3D053F1E" w14:textId="77777777">
      <w:pPr>
        <w:ind w:left="-851"/>
        <w:rPr>
          <w:rFonts w:ascii="Calibri" w:eastAsia="Times New Roman" w:hAnsi="Calibri" w:cs="Times New Roman"/>
          <w:b/>
          <w:iCs/>
          <w:sz w:val="22"/>
          <w:szCs w:val="20"/>
          <w:lang w:eastAsia="sv-SE"/>
        </w:rPr>
      </w:pPr>
      <w:r w:rsidRPr="006778D3">
        <w:rPr>
          <w:rFonts w:ascii="Calibri" w:eastAsia="Times New Roman" w:hAnsi="Calibri" w:cs="Times New Roman"/>
          <w:b/>
          <w:iCs/>
          <w:sz w:val="22"/>
          <w:szCs w:val="20"/>
          <w:lang w:eastAsia="sv-SE"/>
        </w:rPr>
        <w:t>Jag accepterar ovanstående ansvar*</w:t>
      </w:r>
    </w:p>
    <w:tbl>
      <w:tblPr>
        <w:tblW w:w="9501" w:type="dxa"/>
        <w:tblInd w:w="-996" w:type="dxa"/>
        <w:tblLook w:val="04A0"/>
      </w:tblPr>
      <w:tblGrid>
        <w:gridCol w:w="4682"/>
        <w:gridCol w:w="4819"/>
      </w:tblGrid>
      <w:tr w14:paraId="5478C941" w14:textId="77777777" w:rsidTr="00B669C0">
        <w:tblPrEx>
          <w:tblW w:w="9501" w:type="dxa"/>
          <w:tblInd w:w="-996" w:type="dxa"/>
          <w:tblLook w:val="04A0"/>
        </w:tblPrEx>
        <w:tc>
          <w:tcPr>
            <w:tcW w:w="4682" w:type="dxa"/>
            <w:hideMark/>
          </w:tcPr>
          <w:p w:rsidR="00A55575" w:rsidP="00B669C0" w14:paraId="0D5333E0" w14:textId="7777777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  <w:p w:rsidR="00A55575" w:rsidRPr="006778D3" w:rsidP="00B669C0" w14:paraId="4BF9C0E9" w14:textId="77777777">
            <w:pPr>
              <w:rPr>
                <w:rFonts w:ascii="Calibri" w:hAnsi="Calibri"/>
                <w:sz w:val="22"/>
              </w:rPr>
            </w:pPr>
            <w:r w:rsidRPr="00311F7F">
              <w:rPr>
                <w:rFonts w:ascii="Calibri" w:hAnsi="Calibri"/>
                <w:szCs w:val="20"/>
              </w:rPr>
              <w:t>Ort</w:t>
            </w:r>
            <w:r>
              <w:rPr>
                <w:rFonts w:ascii="Calibri" w:hAnsi="Calibri"/>
                <w:szCs w:val="20"/>
              </w:rPr>
              <w:t>:</w:t>
            </w:r>
            <w:r w:rsidRPr="00311F7F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-153693054"/>
                <w:placeholder>
                  <w:docPart w:val="0FDE6C13B6A44527BD1E2E27FA1BBEC4"/>
                </w:placeholder>
                <w:showingPlcHdr/>
                <w:text/>
              </w:sdtPr>
              <w:sdtContent>
                <w:r w:rsidRPr="00EB064C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  <w:tc>
          <w:tcPr>
            <w:tcW w:w="4819" w:type="dxa"/>
            <w:hideMark/>
          </w:tcPr>
          <w:p w:rsidR="00A55575" w:rsidP="00B669C0" w14:paraId="476A8EC0" w14:textId="77777777">
            <w:pPr>
              <w:ind w:left="34"/>
              <w:rPr>
                <w:rFonts w:ascii="Calibri" w:hAnsi="Calibri"/>
                <w:szCs w:val="20"/>
              </w:rPr>
            </w:pPr>
          </w:p>
          <w:p w:rsidR="00A55575" w:rsidRPr="00311F7F" w:rsidP="00B669C0" w14:paraId="5DF32900" w14:textId="77777777">
            <w:pPr>
              <w:ind w:left="34"/>
              <w:rPr>
                <w:rFonts w:ascii="Calibri" w:hAnsi="Calibri"/>
                <w:szCs w:val="20"/>
              </w:rPr>
            </w:pPr>
            <w:r w:rsidRPr="00311F7F">
              <w:rPr>
                <w:rFonts w:ascii="Calibri" w:hAnsi="Calibri"/>
                <w:szCs w:val="20"/>
              </w:rPr>
              <w:t>Datum</w:t>
            </w:r>
            <w:r>
              <w:rPr>
                <w:rFonts w:ascii="Calibri" w:hAnsi="Calibri"/>
                <w:szCs w:val="20"/>
              </w:rPr>
              <w:t>:</w:t>
            </w:r>
            <w:r w:rsidRPr="00311F7F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207463099"/>
                <w:placeholder>
                  <w:docPart w:val="2E83DFEB471E411AB5A5C43F4C945A4F"/>
                </w:placeholder>
                <w:showingPlcHdr/>
                <w:text/>
              </w:sdtPr>
              <w:sdtContent>
                <w:r w:rsidRPr="00311F7F">
                  <w:rPr>
                    <w:rStyle w:val="PlaceholderText"/>
                    <w:szCs w:val="20"/>
                  </w:rPr>
                  <w:t>Klicka eller tryck här för att ange text.</w:t>
                </w:r>
              </w:sdtContent>
            </w:sdt>
            <w:r w:rsidRPr="00311F7F">
              <w:rPr>
                <w:rFonts w:ascii="Calibri" w:hAnsi="Calibri"/>
                <w:szCs w:val="20"/>
              </w:rPr>
              <w:tab/>
            </w:r>
          </w:p>
        </w:tc>
      </w:tr>
      <w:tr w14:paraId="034BE624" w14:textId="77777777" w:rsidTr="00CA147F">
        <w:tblPrEx>
          <w:tblW w:w="9501" w:type="dxa"/>
          <w:tblInd w:w="-996" w:type="dxa"/>
          <w:tblLook w:val="04A0"/>
        </w:tblPrEx>
        <w:trPr>
          <w:trHeight w:val="722"/>
        </w:trPr>
        <w:tc>
          <w:tcPr>
            <w:tcW w:w="4682" w:type="dxa"/>
            <w:hideMark/>
          </w:tcPr>
          <w:p w:rsidR="00A55575" w:rsidP="00B669C0" w14:paraId="38CD9DCD" w14:textId="7777777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Namnförtydligande Enhetschef/OAS:</w:t>
            </w:r>
          </w:p>
          <w:p w:rsidR="00A55575" w:rsidP="00B669C0" w14:paraId="432B9D7C" w14:textId="77777777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Cs w:val="20"/>
                </w:rPr>
                <w:id w:val="1676988975"/>
                <w:placeholder>
                  <w:docPart w:val="2B862069DEFD451493C8B8AA0155F44E"/>
                </w:placeholder>
                <w:showingPlcHdr/>
                <w:text/>
              </w:sdtPr>
              <w:sdtContent>
                <w:r w:rsidRPr="00311F7F">
                  <w:rPr>
                    <w:rStyle w:val="PlaceholderText"/>
                    <w:szCs w:val="20"/>
                  </w:rPr>
                  <w:t>Klicka eller tryck här för att ange text.</w:t>
                </w:r>
              </w:sdtContent>
            </w:sdt>
          </w:p>
          <w:p w:rsidR="00A55575" w:rsidP="00B669C0" w14:paraId="7B4579FB" w14:textId="77777777">
            <w:pPr>
              <w:rPr>
                <w:rFonts w:ascii="Calibri" w:hAnsi="Calibri"/>
                <w:sz w:val="22"/>
              </w:rPr>
            </w:pPr>
          </w:p>
          <w:p w:rsidR="00A55575" w:rsidRPr="006A3D65" w:rsidP="00B669C0" w14:paraId="33658D8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hideMark/>
          </w:tcPr>
          <w:p w:rsidR="00A55575" w:rsidP="00B669C0" w14:paraId="59F2DA31" w14:textId="77777777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Namnteckning Enhetschef/OAS:</w:t>
            </w:r>
          </w:p>
          <w:p w:rsidR="00A55575" w:rsidRPr="006A3D65" w:rsidP="00B669C0" w14:paraId="54A97074" w14:textId="7706D325">
            <w:pPr>
              <w:ind w:left="34"/>
              <w:rPr>
                <w:rFonts w:ascii="Calibri" w:hAnsi="Calibri"/>
                <w:szCs w:val="20"/>
              </w:rPr>
            </w:pPr>
          </w:p>
        </w:tc>
      </w:tr>
    </w:tbl>
    <w:p w:rsidR="004F459E" w:rsidP="00D72260" w14:paraId="5779E07A" w14:textId="77777777">
      <w:pPr>
        <w:rPr>
          <w:rFonts w:ascii="Calibri" w:eastAsia="Times New Roman" w:hAnsi="Calibri" w:cs="Times New Roman"/>
          <w:b/>
          <w:iCs/>
          <w:sz w:val="22"/>
          <w:szCs w:val="20"/>
          <w:lang w:eastAsia="sv-SE"/>
        </w:rPr>
      </w:pPr>
    </w:p>
    <w:p w:rsidR="00F45001" w:rsidP="004F459E" w14:paraId="79A596B0" w14:textId="77777777">
      <w:pPr>
        <w:ind w:left="-993" w:firstLine="142"/>
        <w:rPr>
          <w:rFonts w:ascii="Calibri" w:eastAsia="Times New Roman" w:hAnsi="Calibri" w:cs="Times New Roman"/>
          <w:b/>
          <w:iCs/>
          <w:sz w:val="22"/>
          <w:szCs w:val="20"/>
          <w:lang w:eastAsia="sv-SE"/>
        </w:rPr>
      </w:pPr>
      <w:r>
        <w:rPr>
          <w:rFonts w:ascii="Calibri" w:eastAsia="Times New Roman" w:hAnsi="Calibri" w:cs="Times New Roman"/>
          <w:b/>
          <w:iCs/>
          <w:sz w:val="22"/>
          <w:szCs w:val="20"/>
          <w:lang w:eastAsia="sv-SE"/>
        </w:rPr>
        <w:t>Beslutsfattare</w:t>
      </w:r>
    </w:p>
    <w:tbl>
      <w:tblPr>
        <w:tblW w:w="9501" w:type="dxa"/>
        <w:tblInd w:w="-996" w:type="dxa"/>
        <w:tblLook w:val="04A0"/>
      </w:tblPr>
      <w:tblGrid>
        <w:gridCol w:w="4682"/>
        <w:gridCol w:w="4819"/>
      </w:tblGrid>
      <w:tr w14:paraId="6582ED11" w14:textId="77777777" w:rsidTr="00B669C0">
        <w:tblPrEx>
          <w:tblW w:w="9501" w:type="dxa"/>
          <w:tblInd w:w="-996" w:type="dxa"/>
          <w:tblLook w:val="04A0"/>
        </w:tblPrEx>
        <w:tc>
          <w:tcPr>
            <w:tcW w:w="4682" w:type="dxa"/>
            <w:hideMark/>
          </w:tcPr>
          <w:p w:rsidR="004F459E" w:rsidP="00B669C0" w14:paraId="6092CD21" w14:textId="77777777">
            <w:pPr>
              <w:rPr>
                <w:rFonts w:ascii="Calibri" w:hAnsi="Calibri"/>
                <w:sz w:val="22"/>
              </w:rPr>
            </w:pPr>
          </w:p>
          <w:p w:rsidR="004F459E" w:rsidRPr="006778D3" w:rsidP="00B669C0" w14:paraId="7AD45A1B" w14:textId="77777777">
            <w:pPr>
              <w:rPr>
                <w:rFonts w:ascii="Calibri" w:hAnsi="Calibri"/>
                <w:sz w:val="22"/>
              </w:rPr>
            </w:pPr>
            <w:r w:rsidRPr="00311F7F">
              <w:rPr>
                <w:rFonts w:ascii="Calibri" w:hAnsi="Calibri"/>
                <w:szCs w:val="20"/>
              </w:rPr>
              <w:t>Ort</w:t>
            </w:r>
            <w:r>
              <w:rPr>
                <w:rFonts w:ascii="Calibri" w:hAnsi="Calibri"/>
                <w:szCs w:val="20"/>
              </w:rPr>
              <w:t>:</w:t>
            </w:r>
            <w:r w:rsidRPr="00311F7F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-950549237"/>
                <w:placeholder>
                  <w:docPart w:val="4D6F19B3074B4765BE9EB57BF9D0DA1F"/>
                </w:placeholder>
                <w:showingPlcHdr/>
                <w:text/>
              </w:sdtPr>
              <w:sdtContent>
                <w:r w:rsidRPr="00EB064C">
                  <w:rPr>
                    <w:rStyle w:val="PlaceholderText"/>
                  </w:rPr>
                  <w:t>Klicka eller tryck här för att ange text.</w:t>
                </w:r>
              </w:sdtContent>
            </w:sdt>
          </w:p>
        </w:tc>
        <w:tc>
          <w:tcPr>
            <w:tcW w:w="4819" w:type="dxa"/>
            <w:hideMark/>
          </w:tcPr>
          <w:p w:rsidR="004F459E" w:rsidP="00B669C0" w14:paraId="3F91A5F6" w14:textId="77777777">
            <w:pPr>
              <w:ind w:left="34"/>
              <w:rPr>
                <w:rFonts w:ascii="Calibri" w:hAnsi="Calibri"/>
                <w:szCs w:val="20"/>
              </w:rPr>
            </w:pPr>
          </w:p>
          <w:p w:rsidR="004F459E" w:rsidRPr="00311F7F" w:rsidP="00B669C0" w14:paraId="5198946D" w14:textId="77777777">
            <w:pPr>
              <w:ind w:left="34"/>
              <w:rPr>
                <w:rFonts w:ascii="Calibri" w:hAnsi="Calibri"/>
                <w:szCs w:val="20"/>
              </w:rPr>
            </w:pPr>
            <w:r w:rsidRPr="00311F7F">
              <w:rPr>
                <w:rFonts w:ascii="Calibri" w:hAnsi="Calibri"/>
                <w:szCs w:val="20"/>
              </w:rPr>
              <w:t>Datum</w:t>
            </w:r>
            <w:r>
              <w:rPr>
                <w:rFonts w:ascii="Calibri" w:hAnsi="Calibri"/>
                <w:szCs w:val="20"/>
              </w:rPr>
              <w:t>:</w:t>
            </w:r>
            <w:r w:rsidRPr="00311F7F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-1854334178"/>
                <w:placeholder>
                  <w:docPart w:val="A9DADCF195FF48298BD76722E0118893"/>
                </w:placeholder>
                <w:showingPlcHdr/>
                <w:text/>
              </w:sdtPr>
              <w:sdtContent>
                <w:r w:rsidRPr="00311F7F">
                  <w:rPr>
                    <w:rStyle w:val="PlaceholderText"/>
                    <w:szCs w:val="20"/>
                  </w:rPr>
                  <w:t>Klicka eller tryck här för att ange text.</w:t>
                </w:r>
              </w:sdtContent>
            </w:sdt>
            <w:r w:rsidRPr="00311F7F">
              <w:rPr>
                <w:rFonts w:ascii="Calibri" w:hAnsi="Calibri"/>
                <w:szCs w:val="20"/>
              </w:rPr>
              <w:tab/>
            </w:r>
          </w:p>
        </w:tc>
      </w:tr>
      <w:tr w14:paraId="2F261EEA" w14:textId="77777777" w:rsidTr="00CA147F">
        <w:tblPrEx>
          <w:tblW w:w="9501" w:type="dxa"/>
          <w:tblInd w:w="-996" w:type="dxa"/>
          <w:tblLook w:val="04A0"/>
        </w:tblPrEx>
        <w:tc>
          <w:tcPr>
            <w:tcW w:w="4682" w:type="dxa"/>
            <w:hideMark/>
          </w:tcPr>
          <w:p w:rsidR="004F459E" w:rsidP="00B669C0" w14:paraId="6ACD8C5A" w14:textId="7777777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Namnförtydligande Verksamhetschef</w:t>
            </w:r>
          </w:p>
          <w:p w:rsidR="004F459E" w:rsidP="00B669C0" w14:paraId="6A8E371A" w14:textId="77777777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Cs w:val="20"/>
                </w:rPr>
                <w:id w:val="-1427264192"/>
                <w:placeholder>
                  <w:docPart w:val="5E38F3F320A840278FBDE970EB2937BB"/>
                </w:placeholder>
                <w:showingPlcHdr/>
                <w:text/>
              </w:sdtPr>
              <w:sdtContent>
                <w:r w:rsidRPr="00311F7F">
                  <w:rPr>
                    <w:rStyle w:val="PlaceholderText"/>
                    <w:szCs w:val="20"/>
                  </w:rPr>
                  <w:t>Klicka eller tryck här för att ange text.</w:t>
                </w:r>
              </w:sdtContent>
            </w:sdt>
          </w:p>
          <w:p w:rsidR="004F459E" w:rsidP="00B669C0" w14:paraId="6CE4DB8D" w14:textId="77777777">
            <w:pPr>
              <w:rPr>
                <w:rFonts w:ascii="Calibri" w:hAnsi="Calibri"/>
                <w:sz w:val="22"/>
              </w:rPr>
            </w:pPr>
          </w:p>
          <w:p w:rsidR="004F459E" w:rsidRPr="006A3D65" w:rsidP="00B669C0" w14:paraId="22C79AC6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hideMark/>
          </w:tcPr>
          <w:p w:rsidR="004F459E" w:rsidP="00B669C0" w14:paraId="5E895CCB" w14:textId="77777777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Namnteckning Verksamhetschef:</w:t>
            </w:r>
          </w:p>
          <w:p w:rsidR="004F459E" w:rsidRPr="006A3D65" w:rsidP="00B669C0" w14:paraId="56B9C0CB" w14:textId="5BDF2A8D">
            <w:pPr>
              <w:ind w:left="34"/>
              <w:rPr>
                <w:rFonts w:ascii="Calibri" w:hAnsi="Calibri"/>
                <w:szCs w:val="20"/>
              </w:rPr>
            </w:pPr>
          </w:p>
        </w:tc>
      </w:tr>
    </w:tbl>
    <w:p w:rsidR="004F459E" w:rsidP="001A5A5C" w14:paraId="647CB173" w14:textId="77777777">
      <w:pPr>
        <w:ind w:left="-993" w:firstLine="142"/>
        <w:rPr>
          <w:rFonts w:ascii="Calibri" w:hAnsi="Calibri" w:cs="Calibri"/>
        </w:rPr>
      </w:pPr>
      <w:r w:rsidRPr="005B14EE">
        <w:rPr>
          <w:rFonts w:ascii="Calibri" w:hAnsi="Calibri" w:cs="Calibri"/>
        </w:rPr>
        <w:t>*ska uppdateras årligen</w:t>
      </w:r>
    </w:p>
    <w:p w:rsidR="001A5A5C" w:rsidP="001A5A5C" w14:paraId="1EB07CB2" w14:textId="77777777">
      <w:pPr>
        <w:pStyle w:val="Brdtext-RJH"/>
        <w:ind w:left="-851"/>
        <w:rPr>
          <w:rFonts w:ascii="Calibri" w:hAnsi="Calibri" w:cs="Calibri"/>
          <w:lang w:val="sv-SE"/>
        </w:rPr>
      </w:pPr>
    </w:p>
    <w:p w:rsidR="001A5A5C" w:rsidRPr="001A5A5C" w:rsidP="001A5A5C" w14:paraId="73AC6C10" w14:textId="310DBC8A">
      <w:pPr>
        <w:pStyle w:val="Brdtext-RJH"/>
        <w:ind w:left="-851"/>
        <w:rPr>
          <w:rFonts w:ascii="Calibri" w:hAnsi="Calibri" w:cs="Calibri"/>
          <w:lang w:val="sv-SE"/>
        </w:rPr>
      </w:pPr>
      <w:r w:rsidRPr="001A5A5C">
        <w:rPr>
          <w:rFonts w:ascii="Calibri" w:hAnsi="Calibri" w:cs="Calibri"/>
          <w:lang w:val="sv-SE"/>
        </w:rPr>
        <w:t xml:space="preserve">Blanketten utfärdas i 2 exemplar, varav 1 till </w:t>
      </w:r>
      <w:r w:rsidR="005D5B6B">
        <w:rPr>
          <w:rFonts w:ascii="Calibri" w:hAnsi="Calibri" w:cs="Calibri"/>
          <w:lang w:val="sv-SE"/>
        </w:rPr>
        <w:t>verksamhets</w:t>
      </w:r>
      <w:r w:rsidRPr="001A5A5C">
        <w:rPr>
          <w:rFonts w:ascii="Calibri" w:hAnsi="Calibri" w:cs="Calibri"/>
          <w:lang w:val="sv-SE"/>
        </w:rPr>
        <w:t xml:space="preserve">chef och 1 till uppdragstagaren. </w:t>
      </w:r>
    </w:p>
    <w:p w:rsidR="001A5A5C" w:rsidRPr="001A5A5C" w:rsidP="001A5A5C" w14:paraId="38BA92E1" w14:textId="77777777">
      <w:pPr>
        <w:pStyle w:val="Brdtext-RJH"/>
        <w:ind w:left="-851"/>
        <w:rPr>
          <w:rFonts w:ascii="Calibri" w:hAnsi="Calibri" w:cs="Calibri"/>
          <w:sz w:val="24"/>
          <w:szCs w:val="24"/>
          <w:lang w:val="sv-SE"/>
        </w:rPr>
      </w:pPr>
      <w:r w:rsidRPr="001A5A5C">
        <w:rPr>
          <w:rFonts w:ascii="Calibri" w:hAnsi="Calibri" w:cs="Calibri"/>
          <w:lang w:val="sv-SE"/>
        </w:rPr>
        <w:t>Chef sparar blanketten i 10 år.</w:t>
      </w:r>
    </w:p>
    <w:p w:rsidR="001A5A5C" w:rsidRPr="005B14EE" w:rsidP="004F459E" w14:paraId="68A19F52" w14:textId="77777777">
      <w:pPr>
        <w:ind w:left="-993" w:firstLine="142"/>
        <w:rPr>
          <w:rFonts w:ascii="Calibri" w:hAnsi="Calibri" w:cs="Calibri"/>
        </w:rPr>
      </w:pPr>
    </w:p>
    <w:sectPr w:rsidSect="00E33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2EC78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61779EFB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37EE23E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45E42132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5BDA518E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42375D3C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451B00B0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37F6434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D806889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6FC36306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61009E3D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975D5F" w14:paraId="35BAC75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20CA738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169E43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0F5270AB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273D3C03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68B912E1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1F163BE0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BLANKETT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3303B6B3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Läkemedelsansvar chef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3084BEF4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6F9E6CE1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2BC3F691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11188-9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17D6D1D9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32B64BC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7334122F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Läkemedelsenheten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2FAA7FC6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Annelie de Sinegube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3AF49B95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55017600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3418B3CB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16854997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C40FCD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06CE9"/>
    <w:multiLevelType w:val="hybridMultilevel"/>
    <w:tmpl w:val="6DE68860"/>
    <w:lvl w:ilvl="0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40C0D"/>
    <w:multiLevelType w:val="hybridMultilevel"/>
    <w:tmpl w:val="E3A01B18"/>
    <w:lvl w:ilvl="0">
      <w:start w:val="0"/>
      <w:numFmt w:val="bullet"/>
      <w:lvlText w:val="-"/>
      <w:lvlJc w:val="left"/>
      <w:pPr>
        <w:ind w:left="-491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05586"/>
    <w:rsid w:val="000057B3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4588F"/>
    <w:rsid w:val="0017789C"/>
    <w:rsid w:val="0018483D"/>
    <w:rsid w:val="00190721"/>
    <w:rsid w:val="00190C5E"/>
    <w:rsid w:val="001A5A5C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4B4A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1F7F"/>
    <w:rsid w:val="0031484C"/>
    <w:rsid w:val="003151F4"/>
    <w:rsid w:val="003270B9"/>
    <w:rsid w:val="0035326B"/>
    <w:rsid w:val="00360B84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3D55"/>
    <w:rsid w:val="00486302"/>
    <w:rsid w:val="004D47A9"/>
    <w:rsid w:val="004D683C"/>
    <w:rsid w:val="004D76C0"/>
    <w:rsid w:val="004F0685"/>
    <w:rsid w:val="004F29E8"/>
    <w:rsid w:val="004F459E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14EE"/>
    <w:rsid w:val="005B4D71"/>
    <w:rsid w:val="005C103C"/>
    <w:rsid w:val="005C5B00"/>
    <w:rsid w:val="005D5073"/>
    <w:rsid w:val="005D5B6B"/>
    <w:rsid w:val="0061408B"/>
    <w:rsid w:val="00635184"/>
    <w:rsid w:val="00636904"/>
    <w:rsid w:val="006378DD"/>
    <w:rsid w:val="0064178B"/>
    <w:rsid w:val="006456FA"/>
    <w:rsid w:val="006677C9"/>
    <w:rsid w:val="006759FC"/>
    <w:rsid w:val="006778D3"/>
    <w:rsid w:val="006869DF"/>
    <w:rsid w:val="006A3D65"/>
    <w:rsid w:val="006B4615"/>
    <w:rsid w:val="006C2C5F"/>
    <w:rsid w:val="006D4CA5"/>
    <w:rsid w:val="0073162A"/>
    <w:rsid w:val="00734986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92457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5575"/>
    <w:rsid w:val="00A56EED"/>
    <w:rsid w:val="00A67FE1"/>
    <w:rsid w:val="00A74E39"/>
    <w:rsid w:val="00A770F3"/>
    <w:rsid w:val="00A819AD"/>
    <w:rsid w:val="00A94602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17B8E"/>
    <w:rsid w:val="00B21F90"/>
    <w:rsid w:val="00B27756"/>
    <w:rsid w:val="00B328D6"/>
    <w:rsid w:val="00B347B4"/>
    <w:rsid w:val="00B348C6"/>
    <w:rsid w:val="00B6296F"/>
    <w:rsid w:val="00B669C0"/>
    <w:rsid w:val="00B70674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A147F"/>
    <w:rsid w:val="00CB5EBF"/>
    <w:rsid w:val="00CC55ED"/>
    <w:rsid w:val="00CD0A1E"/>
    <w:rsid w:val="00D04789"/>
    <w:rsid w:val="00D14DDB"/>
    <w:rsid w:val="00D21159"/>
    <w:rsid w:val="00D22B89"/>
    <w:rsid w:val="00D24C06"/>
    <w:rsid w:val="00D27B3D"/>
    <w:rsid w:val="00D411C6"/>
    <w:rsid w:val="00D449CC"/>
    <w:rsid w:val="00D46D41"/>
    <w:rsid w:val="00D553E0"/>
    <w:rsid w:val="00D57221"/>
    <w:rsid w:val="00D70829"/>
    <w:rsid w:val="00D7086E"/>
    <w:rsid w:val="00D72260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B064C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08B4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56CDD5-1200-459A-9109-73A6CAB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A55575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86CE7"/>
    <w:rPr>
      <w:color w:val="808080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55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14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jh.centuri.se/RegNo/11187" TargetMode="External" /><Relationship Id="rId6" Type="http://schemas.openxmlformats.org/officeDocument/2006/relationships/hyperlink" Target="https://rjh.centuri.se/RegNo/74039" TargetMode="External" /><Relationship Id="rId7" Type="http://schemas.openxmlformats.org/officeDocument/2006/relationships/hyperlink" Target="https://rjh.centuri.se/RegNo/74042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6FF955787DC44B181628F4D0E12C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C67D5-2F4F-4264-A2BA-3A1C47DF8ABC}"/>
      </w:docPartPr>
      <w:docPartBody>
        <w:p w:rsidR="000057B3" w:rsidP="00005586">
          <w:pPr>
            <w:pStyle w:val="A6FF955787DC44B181628F4D0E12C03E"/>
          </w:pPr>
          <w:r w:rsidRPr="00D24C06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D161EBBF0BBD4391A8A4125C4014C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68B11-56EC-41C0-9715-0C97FB31AE61}"/>
      </w:docPartPr>
      <w:docPartBody>
        <w:p w:rsidR="000057B3" w:rsidP="00005586">
          <w:pPr>
            <w:pStyle w:val="D161EBBF0BBD4391A8A4125C4014C2A4"/>
          </w:pPr>
          <w:r w:rsidRPr="00D24C06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FDE6C13B6A44527BD1E2E27FA1BB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92423-5FFA-468B-A1DE-A4B0893E731F}"/>
      </w:docPartPr>
      <w:docPartBody>
        <w:p w:rsidR="000057B3" w:rsidP="00005586">
          <w:pPr>
            <w:pStyle w:val="0FDE6C13B6A44527BD1E2E27FA1BBEC4"/>
          </w:pPr>
          <w:r w:rsidRPr="00D24C06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E83DFEB471E411AB5A5C43F4C945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E0A3A-9016-403E-B893-8AB4B7D53AB5}"/>
      </w:docPartPr>
      <w:docPartBody>
        <w:p w:rsidR="000057B3" w:rsidP="00005586">
          <w:pPr>
            <w:pStyle w:val="2E83DFEB471E411AB5A5C43F4C945A4F"/>
          </w:pPr>
          <w:r w:rsidRPr="00D24C06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B862069DEFD451493C8B8AA0155F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9E550-CC43-4BB4-8C48-5AAF7C391076}"/>
      </w:docPartPr>
      <w:docPartBody>
        <w:p w:rsidR="000057B3" w:rsidP="00005586">
          <w:pPr>
            <w:pStyle w:val="2B862069DEFD451493C8B8AA0155F44E"/>
          </w:pPr>
          <w:r w:rsidRPr="00D24C06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D6F19B3074B4765BE9EB57BF9D0D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2D4EA-786D-4DB9-B6FF-BE73CFCE52AA}"/>
      </w:docPartPr>
      <w:docPartBody>
        <w:p w:rsidR="000057B3" w:rsidP="00005586">
          <w:pPr>
            <w:pStyle w:val="4D6F19B3074B4765BE9EB57BF9D0DA1F"/>
          </w:pPr>
          <w:r w:rsidRPr="00D24C06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A9DADCF195FF48298BD76722E0118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E6ABC-9F96-42CE-B63F-63766A358C97}"/>
      </w:docPartPr>
      <w:docPartBody>
        <w:p w:rsidR="000057B3" w:rsidP="00005586">
          <w:pPr>
            <w:pStyle w:val="A9DADCF195FF48298BD76722E0118893"/>
          </w:pPr>
          <w:r w:rsidRPr="00D24C06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E38F3F320A840278FBDE970EB293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21938-94E1-45FC-9BC9-C0B166CE1009}"/>
      </w:docPartPr>
      <w:docPartBody>
        <w:p w:rsidR="000057B3" w:rsidP="00005586">
          <w:pPr>
            <w:pStyle w:val="5E38F3F320A840278FBDE970EB2937BB"/>
          </w:pPr>
          <w:r w:rsidRPr="00D24C06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586"/>
    <w:rsid w:val="00005586"/>
    <w:rsid w:val="000057B3"/>
    <w:rsid w:val="00D12522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586"/>
    <w:rPr>
      <w:color w:val="808080"/>
    </w:rPr>
  </w:style>
  <w:style w:type="paragraph" w:customStyle="1" w:styleId="A6FF955787DC44B181628F4D0E12C03E">
    <w:name w:val="A6FF955787DC44B181628F4D0E12C03E"/>
    <w:rsid w:val="000055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61EBBF0BBD4391A8A4125C4014C2A4">
    <w:name w:val="D161EBBF0BBD4391A8A4125C4014C2A4"/>
    <w:rsid w:val="000055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DE6C13B6A44527BD1E2E27FA1BBEC4">
    <w:name w:val="0FDE6C13B6A44527BD1E2E27FA1BBEC4"/>
    <w:rsid w:val="000055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83DFEB471E411AB5A5C43F4C945A4F">
    <w:name w:val="2E83DFEB471E411AB5A5C43F4C945A4F"/>
    <w:rsid w:val="000055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862069DEFD451493C8B8AA0155F44E">
    <w:name w:val="2B862069DEFD451493C8B8AA0155F44E"/>
    <w:rsid w:val="000055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6F19B3074B4765BE9EB57BF9D0DA1F">
    <w:name w:val="4D6F19B3074B4765BE9EB57BF9D0DA1F"/>
    <w:rsid w:val="000055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DADCF195FF48298BD76722E0118893">
    <w:name w:val="A9DADCF195FF48298BD76722E0118893"/>
    <w:rsid w:val="000055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E38F3F320A840278FBDE970EB2937BB">
    <w:name w:val="5E38F3F320A840278FBDE970EB2937BB"/>
    <w:rsid w:val="000055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Annelie de Sinegube</cp:lastModifiedBy>
  <cp:revision>9</cp:revision>
  <cp:lastPrinted>2015-10-27T14:22:00Z</cp:lastPrinted>
  <dcterms:created xsi:type="dcterms:W3CDTF">2022-11-02T09:42:00Z</dcterms:created>
  <dcterms:modified xsi:type="dcterms:W3CDTF">2023-04-18T12:39:00Z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https://rjh.centuri.se:443/command/workflow/11188/comment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2024-04-18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Blankett</vt:lpwstr>
  </property>
  <property fmtid="{D5CDD505-2E9C-101B-9397-08002B2CF9AE}" pid="12" name="C_CategoryDescription">
    <vt:lpwstr>Underlag till information som skall skapas. Saknar Granskare/Godkännare. Publiceras endast på originalformat med Lås ej.</vt:lpwstr>
  </property>
  <property fmtid="{D5CDD505-2E9C-101B-9397-08002B2CF9AE}" pid="13" name="C_CategoryId">
    <vt:lpwstr>daf2e9ec-bb64-5fe1-aa26-9ecb25fea0a2</vt:lpwstr>
  </property>
  <property fmtid="{D5CDD505-2E9C-101B-9397-08002B2CF9AE}" pid="14" name="C_Comparable">
    <vt:lpwstr>True</vt:lpwstr>
  </property>
  <property fmtid="{D5CDD505-2E9C-101B-9397-08002B2CF9AE}" pid="15" name="C_Created">
    <vt:lpwstr>2023-04-05</vt:lpwstr>
  </property>
  <property fmtid="{D5CDD505-2E9C-101B-9397-08002B2CF9AE}" pid="16" name="C_CreatedBy">
    <vt:lpwstr>Annelie de Sinegube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2023-04-05</vt:lpwstr>
  </property>
  <property fmtid="{D5CDD505-2E9C-101B-9397-08002B2CF9AE}" pid="21" name="C_Description">
    <vt:lpwstr>Läkemedelsansvar chef läkemedelshantering</vt:lpwstr>
  </property>
  <property fmtid="{D5CDD505-2E9C-101B-9397-08002B2CF9AE}" pid="22" name="C_DocumentNumber">
    <vt:lpwstr>11188-9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39420bde-0e30-42d6-afd5-0b04b7d982c0</vt:lpwstr>
  </property>
  <property fmtid="{D5CDD505-2E9C-101B-9397-08002B2CF9AE}" pid="28" name="C_Form_TYP_AV_BLANKETT">
    <vt:lpwstr>Formulär</vt:lpwstr>
  </property>
  <property fmtid="{D5CDD505-2E9C-101B-9397-08002B2CF9AE}" pid="29" name="C_FrequencyInMonths">
    <vt:lpwstr>12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9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https://rjh.centuri.se:443/RegNo/11188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>https://rjh.centuri.se:443/Compare/11188</vt:lpwstr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Annelie de Sinegube</vt:lpwstr>
  </property>
  <property fmtid="{D5CDD505-2E9C-101B-9397-08002B2CF9AE}" pid="42" name="C_Owners">
    <vt:lpwstr>Annelie de Sinegube</vt:lpwstr>
  </property>
  <property fmtid="{D5CDD505-2E9C-101B-9397-08002B2CF9AE}" pid="43" name="C_Owner_Email">
    <vt:lpwstr>annelie.desinegube@regionjh.se</vt:lpwstr>
  </property>
  <property fmtid="{D5CDD505-2E9C-101B-9397-08002B2CF9AE}" pid="44" name="C_Owner_FamilyName">
    <vt:lpwstr>de Sinegube</vt:lpwstr>
  </property>
  <property fmtid="{D5CDD505-2E9C-101B-9397-08002B2CF9AE}" pid="45" name="C_Owner_GivenName">
    <vt:lpwstr>Annelie</vt:lpwstr>
  </property>
  <property fmtid="{D5CDD505-2E9C-101B-9397-08002B2CF9AE}" pid="46" name="C_Owner_JobTitle">
    <vt:lpwstr/>
  </property>
  <property fmtid="{D5CDD505-2E9C-101B-9397-08002B2CF9AE}" pid="47" name="C_Owner_UserName">
    <vt:lpwstr>ande2</vt:lpwstr>
  </property>
  <property fmtid="{D5CDD505-2E9C-101B-9397-08002B2CF9AE}" pid="48" name="C_Owner_WorkUnit">
    <vt:lpwstr>Läkemedelsenheten</vt:lpwstr>
  </property>
  <property fmtid="{D5CDD505-2E9C-101B-9397-08002B2CF9AE}" pid="49" name="C_Owner_WorkUnitPath">
    <vt:lpwstr>Region Jämtland Härjedalen / Regionstab / Hälso- och sjukvårdspolitiska avdelningen / Läkemedelsenheten</vt:lpwstr>
  </property>
  <property fmtid="{D5CDD505-2E9C-101B-9397-08002B2CF9AE}" pid="50" name="C_Owner_WorkUnit_ExternalId">
    <vt:lpwstr/>
  </property>
  <property fmtid="{D5CDD505-2E9C-101B-9397-08002B2CF9AE}" pid="51" name="C_RegistrationNumber">
    <vt:lpwstr>11188</vt:lpwstr>
  </property>
  <property fmtid="{D5CDD505-2E9C-101B-9397-08002B2CF9AE}" pid="52" name="C_RegistrationNumberId">
    <vt:lpwstr>76206ded-3f68-4420-b75d-6931e442ba7d</vt:lpwstr>
  </property>
  <property fmtid="{D5CDD505-2E9C-101B-9397-08002B2CF9AE}" pid="53" name="C_RegNo">
    <vt:lpwstr>11188-9</vt:lpwstr>
  </property>
  <property fmtid="{D5CDD505-2E9C-101B-9397-08002B2CF9AE}" pid="54" name="C_Restricted">
    <vt:lpwstr>False</vt:lpwstr>
  </property>
  <property fmtid="{D5CDD505-2E9C-101B-9397-08002B2CF9AE}" pid="55" name="C_Reviewed">
    <vt:lpwstr/>
  </property>
  <property fmtid="{D5CDD505-2E9C-101B-9397-08002B2CF9AE}" pid="56" name="C_ReviewedDate">
    <vt:lpwstr/>
  </property>
  <property fmtid="{D5CDD505-2E9C-101B-9397-08002B2CF9AE}" pid="57" name="C_Reviewers">
    <vt:lpwstr/>
  </property>
  <property fmtid="{D5CDD505-2E9C-101B-9397-08002B2CF9AE}" pid="58" name="C_Reviewers_JobTitles">
    <vt:lpwstr/>
  </property>
  <property fmtid="{D5CDD505-2E9C-101B-9397-08002B2CF9AE}" pid="59" name="C_Reviewers_WorkUnits">
    <vt:lpwstr/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Ansvar</vt:lpwstr>
  </property>
  <property fmtid="{D5CDD505-2E9C-101B-9397-08002B2CF9AE}" pid="65" name="C_Template">
    <vt:lpwstr>Word-dokument med stående sidorientering.</vt:lpwstr>
  </property>
  <property fmtid="{D5CDD505-2E9C-101B-9397-08002B2CF9AE}" pid="66" name="C_Title">
    <vt:lpwstr>Läkemedelsansvar chef</vt:lpwstr>
  </property>
  <property fmtid="{D5CDD505-2E9C-101B-9397-08002B2CF9AE}" pid="67" name="C_UpdatedWhen">
    <vt:lpwstr>2023-04-18</vt:lpwstr>
  </property>
  <property fmtid="{D5CDD505-2E9C-101B-9397-08002B2CF9AE}" pid="68" name="C_UpdatedWhenDate">
    <vt:lpwstr>2023-04-18</vt:lpwstr>
  </property>
  <property fmtid="{D5CDD505-2E9C-101B-9397-08002B2CF9AE}" pid="69" name="C_ValidFrom">
    <vt:lpwstr>2023-04-18</vt:lpwstr>
  </property>
  <property fmtid="{D5CDD505-2E9C-101B-9397-08002B2CF9AE}" pid="70" name="C_ValidFromDate">
    <vt:lpwstr>2023-04-18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>ViewModeOriginal</vt:lpwstr>
  </property>
  <property fmtid="{D5CDD505-2E9C-101B-9397-08002B2CF9AE}" pid="74" name="C_Workflow">
    <vt:lpwstr>Blankett</vt:lpwstr>
  </property>
  <property fmtid="{D5CDD505-2E9C-101B-9397-08002B2CF9AE}" pid="75" name="C_WorkflowId">
    <vt:lpwstr>29e710c9-05f2-422c-b1fb-b28df6183fed</vt:lpwstr>
  </property>
  <property fmtid="{D5CDD505-2E9C-101B-9397-08002B2CF9AE}" pid="76" name="C_WorkUnit">
    <vt:lpwstr>Läkemedelsenheten</vt:lpwstr>
  </property>
  <property fmtid="{D5CDD505-2E9C-101B-9397-08002B2CF9AE}" pid="77" name="C_WorkUnitPath">
    <vt:lpwstr>Region Jämtland Härjedalen / Regionstab / Hälso- och sjukvårdspolitiska avdelningen / Läkemedelsenheten</vt:lpwstr>
  </property>
</Properties>
</file>