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DC3666" w:rsidRPr="00B40CC8" w:rsidP="00DC3666" w14:paraId="26F6937B" w14:textId="77777777">
      <w:pPr>
        <w:rPr>
          <w:rFonts w:ascii="Arial" w:hAnsi="Arial" w:cs="Arial"/>
          <w:b/>
          <w:sz w:val="36"/>
          <w:szCs w:val="36"/>
        </w:rPr>
      </w:pPr>
      <w:r w:rsidRPr="00B40CC8">
        <w:rPr>
          <w:rFonts w:ascii="Arial" w:hAnsi="Arial" w:cs="Arial"/>
          <w:b/>
          <w:sz w:val="36"/>
          <w:szCs w:val="36"/>
        </w:rPr>
        <w:t>Hantering av kasserade läkemedel</w:t>
      </w:r>
      <w:r w:rsidRPr="00B40CC8" w:rsidR="00F640D6">
        <w:rPr>
          <w:rFonts w:ascii="Arial" w:hAnsi="Arial" w:cs="Arial"/>
          <w:b/>
          <w:sz w:val="36"/>
          <w:szCs w:val="36"/>
        </w:rPr>
        <w:t>,</w:t>
      </w:r>
      <w:r w:rsidRPr="00B40CC8" w:rsidR="00A201F9">
        <w:rPr>
          <w:rFonts w:ascii="Arial" w:hAnsi="Arial" w:cs="Arial"/>
          <w:b/>
          <w:sz w:val="36"/>
          <w:szCs w:val="36"/>
        </w:rPr>
        <w:t xml:space="preserve"> </w:t>
      </w:r>
      <w:r w:rsidRPr="00B40CC8" w:rsidR="00F640D6">
        <w:rPr>
          <w:rFonts w:ascii="Arial" w:hAnsi="Arial" w:cs="Arial"/>
          <w:b/>
          <w:sz w:val="36"/>
          <w:szCs w:val="36"/>
        </w:rPr>
        <w:t>lathund</w:t>
      </w:r>
    </w:p>
    <w:p w:rsidR="009C240C" w:rsidRPr="00033B5C" w:rsidP="001F574E" w14:paraId="5C84997E" w14:textId="60009BD2">
      <w:pPr>
        <w:ind w:left="-993" w:right="-12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033B5C" w:rsidR="00926308">
        <w:rPr>
          <w:rFonts w:ascii="Arial" w:hAnsi="Arial" w:cs="Arial"/>
          <w:sz w:val="24"/>
          <w:szCs w:val="24"/>
        </w:rPr>
        <w:t xml:space="preserve">Hänsyn är tagen till </w:t>
      </w:r>
      <w:r w:rsidR="00C16581">
        <w:rPr>
          <w:rFonts w:ascii="Arial" w:hAnsi="Arial" w:cs="Arial"/>
          <w:sz w:val="24"/>
          <w:szCs w:val="24"/>
        </w:rPr>
        <w:t xml:space="preserve">både </w:t>
      </w:r>
      <w:r w:rsidRPr="00033B5C" w:rsidR="001358F4">
        <w:rPr>
          <w:rFonts w:ascii="Arial" w:hAnsi="Arial" w:cs="Arial"/>
          <w:sz w:val="24"/>
          <w:szCs w:val="24"/>
        </w:rPr>
        <w:t xml:space="preserve">påverkan på miljö och </w:t>
      </w:r>
      <w:r w:rsidRPr="00033B5C" w:rsidR="00926308">
        <w:rPr>
          <w:rFonts w:ascii="Arial" w:hAnsi="Arial" w:cs="Arial"/>
          <w:sz w:val="24"/>
          <w:szCs w:val="24"/>
        </w:rPr>
        <w:t>arbetsmiljö i nedan hantering</w:t>
      </w:r>
      <w:r w:rsidR="00F24394">
        <w:rPr>
          <w:rStyle w:val="Hyperlink"/>
          <w:rFonts w:ascii="Arial" w:hAnsi="Arial" w:cs="Arial"/>
          <w:b/>
          <w:bCs/>
          <w:i/>
          <w:iCs/>
          <w:sz w:val="16"/>
          <w:szCs w:val="16"/>
        </w:rPr>
        <w:t xml:space="preserve"> </w:t>
      </w:r>
    </w:p>
    <w:tbl>
      <w:tblPr>
        <w:tblW w:w="10650" w:type="dxa"/>
        <w:tblInd w:w="-8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64"/>
        <w:gridCol w:w="5386"/>
      </w:tblGrid>
      <w:tr w14:paraId="77B33D9A" w14:textId="77777777" w:rsidTr="00AE52EB">
        <w:tblPrEx>
          <w:tblW w:w="10650" w:type="dxa"/>
          <w:tblInd w:w="-856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10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2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851E0" w:rsidP="001D6C4B" w14:paraId="66015F5F" w14:textId="7E7476BC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887596">
              <w:rPr>
                <w:noProof/>
                <w:sz w:val="32"/>
                <w:szCs w:val="3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6236335</wp:posOffset>
                  </wp:positionH>
                  <wp:positionV relativeFrom="paragraph">
                    <wp:posOffset>10160</wp:posOffset>
                  </wp:positionV>
                  <wp:extent cx="450850" cy="425450"/>
                  <wp:effectExtent l="0" t="0" r="6350" b="0"/>
                  <wp:wrapTight wrapText="bothSides">
                    <wp:wrapPolygon>
                      <wp:start x="0" y="0"/>
                      <wp:lineTo x="0" y="20310"/>
                      <wp:lineTo x="20992" y="20310"/>
                      <wp:lineTo x="20992" y="0"/>
                      <wp:lineTo x="0" y="0"/>
                    </wp:wrapPolygon>
                  </wp:wrapTight>
                  <wp:docPr id="5" name="Bildobjekt 5" descr="En bild som visar text, kopp, inomhus, behållare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objekt 3" descr="En bild som visar text, kopp, inomhus, behållare&#10;&#10;Automatiskt genererad beskrivning"/>
                          <pic:cNvPicPr/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4E9A">
              <w:rPr>
                <w:rFonts w:ascii="Arial" w:hAnsi="Arial" w:cs="Arial"/>
                <w:b/>
                <w:szCs w:val="20"/>
              </w:rPr>
              <w:t>C</w:t>
            </w:r>
            <w:r w:rsidR="00C820DB">
              <w:rPr>
                <w:rFonts w:ascii="Arial" w:hAnsi="Arial" w:cs="Arial"/>
                <w:b/>
                <w:szCs w:val="20"/>
              </w:rPr>
              <w:t>YTOSTATIKA</w:t>
            </w:r>
            <w:r w:rsidR="00254E9A">
              <w:rPr>
                <w:rFonts w:ascii="Arial" w:hAnsi="Arial" w:cs="Arial"/>
                <w:b/>
                <w:szCs w:val="20"/>
              </w:rPr>
              <w:t xml:space="preserve"> och andra läkemedel med bestående toxisk effekt</w:t>
            </w:r>
            <w:r w:rsidR="00165656">
              <w:rPr>
                <w:rFonts w:ascii="Arial" w:hAnsi="Arial" w:cs="Arial"/>
                <w:b/>
                <w:szCs w:val="20"/>
              </w:rPr>
              <w:t xml:space="preserve"> </w:t>
            </w:r>
            <w:r w:rsidRPr="00565BD9" w:rsidR="00165656">
              <w:rPr>
                <w:rFonts w:asciiTheme="minorHAnsi" w:hAnsiTheme="minorHAnsi" w:cstheme="minorHAnsi"/>
              </w:rPr>
              <w:t>i alla beredningsformer</w:t>
            </w:r>
            <w:r>
              <w:rPr>
                <w:rFonts w:asciiTheme="minorHAnsi" w:hAnsiTheme="minorHAnsi" w:cstheme="minorHAnsi"/>
              </w:rPr>
              <w:t xml:space="preserve">             </w:t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5700395</wp:posOffset>
                  </wp:positionH>
                  <wp:positionV relativeFrom="paragraph">
                    <wp:posOffset>2540</wp:posOffset>
                  </wp:positionV>
                  <wp:extent cx="419100" cy="425450"/>
                  <wp:effectExtent l="0" t="0" r="0" b="0"/>
                  <wp:wrapTight wrapText="bothSides">
                    <wp:wrapPolygon>
                      <wp:start x="0" y="0"/>
                      <wp:lineTo x="0" y="20310"/>
                      <wp:lineTo x="20618" y="20310"/>
                      <wp:lineTo x="20618" y="0"/>
                      <wp:lineTo x="0" y="0"/>
                    </wp:wrapPolygon>
                  </wp:wrapTight>
                  <wp:docPr id="1935743403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743403" name=""/>
                          <pic:cNvPicPr/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51130A" w:rsidRPr="00887596" w:rsidP="00A40EFC" w14:paraId="5DB4AF3A" w14:textId="687C9842">
            <w:pPr>
              <w:jc w:val="both"/>
              <w:rPr>
                <w:noProof/>
                <w:sz w:val="32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       </w:t>
            </w:r>
            <w:r w:rsidRPr="00887596" w:rsidR="00FB6B4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*</w:t>
            </w:r>
            <w:r w:rsidR="00FB6B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9319A" w:rsidR="00FB6B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Avfallet läggs i kärl för</w:t>
            </w:r>
            <w:r w:rsidR="00FB6B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9319A" w:rsidR="00FB6B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Cytostatika</w:t>
            </w:r>
            <w:r w:rsidR="00FB6B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 toxiska l</w:t>
            </w:r>
            <w:r w:rsidRPr="0089319A" w:rsidR="00FB6B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äkemedel </w:t>
            </w:r>
            <w:r w:rsidR="00FB6B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och </w:t>
            </w:r>
            <w:r w:rsidR="00FB6B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</w:t>
            </w:r>
            <w:r w:rsidRPr="0089319A" w:rsidR="00FB6B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äkemedelsförorenat</w:t>
            </w:r>
            <w:r w:rsidRPr="0089319A" w:rsidR="00FB6B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avfall</w:t>
            </w:r>
          </w:p>
        </w:tc>
      </w:tr>
      <w:tr w14:paraId="22313ECB" w14:textId="77777777" w:rsidTr="000E749C">
        <w:tblPrEx>
          <w:tblW w:w="10650" w:type="dxa"/>
          <w:tblInd w:w="-856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C61AA" w:rsidRPr="00CA28E2" w:rsidP="006E1912" w14:paraId="324F2E9D" w14:textId="77777777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CA28E2">
              <w:rPr>
                <w:rFonts w:ascii="Arial" w:hAnsi="Arial" w:cs="Arial"/>
                <w:b/>
                <w:szCs w:val="20"/>
              </w:rPr>
              <w:t>Typ av läkemedel</w:t>
            </w:r>
            <w:r w:rsidRPr="00CA28E2" w:rsidR="006E1912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319A" w:rsidRPr="00CA28E2" w:rsidP="006E1912" w14:paraId="22BC05A5" w14:textId="77777777">
            <w:pPr>
              <w:rPr>
                <w:rFonts w:ascii="Arial" w:hAnsi="Arial" w:cs="Arial"/>
                <w:b/>
                <w:szCs w:val="20"/>
              </w:rPr>
            </w:pPr>
            <w:r w:rsidRPr="00CA28E2">
              <w:rPr>
                <w:rFonts w:ascii="Arial" w:hAnsi="Arial" w:cs="Arial"/>
                <w:b/>
                <w:szCs w:val="20"/>
              </w:rPr>
              <w:t>Kasseras som:  *</w:t>
            </w:r>
          </w:p>
        </w:tc>
      </w:tr>
      <w:tr w14:paraId="1E57DCF7" w14:textId="77777777" w:rsidTr="009A0637">
        <w:tblPrEx>
          <w:tblW w:w="10650" w:type="dxa"/>
          <w:tblInd w:w="-856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F79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65086" w:rsidP="009633A4" w14:paraId="5642BFE5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DB4B1D">
              <w:rPr>
                <w:rFonts w:ascii="Arial" w:hAnsi="Arial" w:cs="Arial"/>
                <w:b/>
                <w:bCs/>
                <w:sz w:val="16"/>
                <w:szCs w:val="16"/>
              </w:rPr>
              <w:t>Cytostatika och cytotoxiska läkemedel</w:t>
            </w:r>
            <w:r w:rsidR="00DB4B1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65086" w:rsidP="00D65086" w14:paraId="59C89F56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ATC-kod L01 och vissa J05, </w:t>
            </w:r>
          </w:p>
          <w:p w:rsidR="009633A4" w:rsidP="00D65086" w14:paraId="00959CB5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inkl. </w:t>
            </w:r>
            <w:r w:rsidR="00165656">
              <w:rPr>
                <w:rFonts w:ascii="Arial" w:hAnsi="Arial" w:cs="Arial"/>
                <w:sz w:val="16"/>
                <w:szCs w:val="16"/>
              </w:rPr>
              <w:t xml:space="preserve">förpackning och </w:t>
            </w:r>
            <w:r>
              <w:rPr>
                <w:rFonts w:ascii="Arial" w:hAnsi="Arial" w:cs="Arial"/>
                <w:sz w:val="16"/>
                <w:szCs w:val="16"/>
              </w:rPr>
              <w:t>material som varit i kontakt med läkemedlet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633A4" w:rsidP="009633A4" w14:paraId="06A985E7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887596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Pr="008875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Avfallet läggs </w:t>
            </w:r>
            <w:r w:rsidRPr="00E90880">
              <w:rPr>
                <w:rFonts w:ascii="Arial" w:hAnsi="Arial" w:cs="Arial"/>
                <w:sz w:val="16"/>
                <w:szCs w:val="16"/>
              </w:rPr>
              <w:t xml:space="preserve">i vit </w:t>
            </w:r>
            <w:r>
              <w:rPr>
                <w:rFonts w:ascii="Arial" w:hAnsi="Arial" w:cs="Arial"/>
                <w:sz w:val="16"/>
                <w:szCs w:val="16"/>
              </w:rPr>
              <w:t>tjock plast</w:t>
            </w:r>
            <w:r w:rsidR="0047200D">
              <w:rPr>
                <w:rFonts w:ascii="Arial" w:hAnsi="Arial" w:cs="Arial"/>
                <w:sz w:val="16"/>
                <w:szCs w:val="16"/>
              </w:rPr>
              <w:t>påse</w:t>
            </w:r>
            <w:r>
              <w:rPr>
                <w:rFonts w:ascii="Arial" w:hAnsi="Arial" w:cs="Arial"/>
                <w:sz w:val="16"/>
                <w:szCs w:val="16"/>
              </w:rPr>
              <w:t xml:space="preserve"> innan kassation</w:t>
            </w:r>
          </w:p>
          <w:p w:rsidR="009633A4" w:rsidRPr="00887596" w:rsidP="00DB4B1D" w14:paraId="3082A099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DB4B1D">
              <w:rPr>
                <w:rFonts w:ascii="Arial" w:hAnsi="Arial" w:cs="Arial"/>
                <w:sz w:val="16"/>
                <w:szCs w:val="16"/>
              </w:rPr>
              <w:t>Enheter som hanterar mycket cytostatika använder Pactosafe</w:t>
            </w:r>
          </w:p>
        </w:tc>
      </w:tr>
      <w:tr w14:paraId="609BF1E9" w14:textId="77777777" w:rsidTr="00820840">
        <w:tblPrEx>
          <w:tblW w:w="10650" w:type="dxa"/>
          <w:tblInd w:w="-856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F7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65086" w:rsidP="009633A4" w14:paraId="2BC4BFF1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DB4B1D">
              <w:rPr>
                <w:rFonts w:ascii="Arial" w:hAnsi="Arial" w:cs="Arial"/>
                <w:b/>
                <w:bCs/>
                <w:sz w:val="16"/>
                <w:szCs w:val="16"/>
              </w:rPr>
              <w:t>Andra läkemedel med bestående toxisk effekt</w:t>
            </w:r>
            <w:r w:rsidR="00114A8A">
              <w:rPr>
                <w:rFonts w:ascii="Arial" w:hAnsi="Arial" w:cs="Arial"/>
                <w:b/>
                <w:bCs/>
                <w:sz w:val="16"/>
                <w:szCs w:val="16"/>
              </w:rPr>
              <w:t>, kan orsaka överkänslighet mm</w:t>
            </w:r>
            <w:r w:rsidR="00DB4B1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9633A4" w:rsidRPr="00E90880" w:rsidP="009633A4" w14:paraId="36045855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Ex.</w:t>
            </w:r>
            <w:r w:rsidRPr="00E90880">
              <w:rPr>
                <w:rFonts w:ascii="Arial" w:hAnsi="Arial" w:cs="Arial"/>
                <w:sz w:val="16"/>
                <w:szCs w:val="16"/>
              </w:rPr>
              <w:t xml:space="preserve"> antibiotika</w:t>
            </w:r>
            <w:r>
              <w:rPr>
                <w:rFonts w:ascii="Arial" w:hAnsi="Arial" w:cs="Arial"/>
                <w:sz w:val="16"/>
                <w:szCs w:val="16"/>
              </w:rPr>
              <w:t xml:space="preserve">, monoklonala antikroppar, TNF-alfahämmare mfl, </w:t>
            </w:r>
            <w:r w:rsidRPr="00E90880">
              <w:rPr>
                <w:rFonts w:ascii="Arial" w:hAnsi="Arial" w:cs="Arial"/>
                <w:sz w:val="16"/>
                <w:szCs w:val="16"/>
              </w:rPr>
              <w:t xml:space="preserve">inkl </w:t>
            </w:r>
            <w:r w:rsidR="00165656">
              <w:rPr>
                <w:rFonts w:ascii="Arial" w:hAnsi="Arial" w:cs="Arial"/>
                <w:sz w:val="16"/>
                <w:szCs w:val="16"/>
              </w:rPr>
              <w:t xml:space="preserve">förpackning och </w:t>
            </w:r>
            <w:r w:rsidRPr="00E90880">
              <w:rPr>
                <w:rFonts w:ascii="Arial" w:hAnsi="Arial" w:cs="Arial"/>
                <w:sz w:val="16"/>
                <w:szCs w:val="16"/>
              </w:rPr>
              <w:t>material som varit i kontakt med läkemedlet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633A4" w:rsidP="009633A4" w14:paraId="5FBD738E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887596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Pr="008875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Avfallet läggs </w:t>
            </w:r>
            <w:r w:rsidRPr="00E90880">
              <w:rPr>
                <w:rFonts w:ascii="Arial" w:hAnsi="Arial" w:cs="Arial"/>
                <w:sz w:val="16"/>
                <w:szCs w:val="16"/>
              </w:rPr>
              <w:t>i vit soppåse</w:t>
            </w:r>
            <w:r>
              <w:rPr>
                <w:rFonts w:ascii="Arial" w:hAnsi="Arial" w:cs="Arial"/>
                <w:sz w:val="16"/>
                <w:szCs w:val="16"/>
              </w:rPr>
              <w:t xml:space="preserve"> innan kassation</w:t>
            </w:r>
          </w:p>
          <w:p w:rsidR="009633A4" w:rsidRPr="00E90880" w:rsidP="009633A4" w14:paraId="0206F970" w14:textId="77777777">
            <w:pPr>
              <w:ind w:hanging="13"/>
              <w:rPr>
                <w:rFonts w:ascii="Arial" w:hAnsi="Arial" w:cs="Arial"/>
                <w:sz w:val="16"/>
                <w:szCs w:val="16"/>
              </w:rPr>
            </w:pPr>
          </w:p>
        </w:tc>
      </w:tr>
      <w:tr w14:paraId="6FAD5BBE" w14:textId="77777777" w:rsidTr="00820840">
        <w:tblPrEx>
          <w:tblW w:w="10650" w:type="dxa"/>
          <w:tblInd w:w="-856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DF7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633A4" w:rsidRPr="00B32875" w:rsidP="00B32875" w14:paraId="599C68A3" w14:textId="7777777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B32875">
              <w:rPr>
                <w:rFonts w:ascii="Arial" w:hAnsi="Arial" w:cs="Arial"/>
                <w:sz w:val="16"/>
                <w:szCs w:val="16"/>
              </w:rPr>
              <w:t>Brutna glasampuller, kanyler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F7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633A4" w:rsidRPr="00E90880" w:rsidP="009633A4" w14:paraId="606722C2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887596">
              <w:rPr>
                <w:rFonts w:ascii="Arial" w:hAnsi="Arial" w:cs="Arial"/>
                <w:b/>
                <w:bCs/>
                <w:sz w:val="22"/>
              </w:rPr>
              <w:t>*</w:t>
            </w:r>
            <w:r w:rsidRPr="00887596">
              <w:rPr>
                <w:rFonts w:ascii="Arial" w:hAnsi="Arial" w:cs="Arial"/>
                <w:sz w:val="22"/>
              </w:rPr>
              <w:t xml:space="preserve"> </w:t>
            </w:r>
            <w:r w:rsidRPr="00E90880">
              <w:rPr>
                <w:rFonts w:ascii="Arial" w:hAnsi="Arial" w:cs="Arial"/>
                <w:sz w:val="16"/>
                <w:szCs w:val="16"/>
              </w:rPr>
              <w:t xml:space="preserve">Lägg i plasthylsa, typ U-odlingsrör </w:t>
            </w:r>
            <w:r>
              <w:rPr>
                <w:rFonts w:ascii="Arial" w:hAnsi="Arial" w:cs="Arial"/>
                <w:sz w:val="16"/>
                <w:szCs w:val="16"/>
              </w:rPr>
              <w:t>innan kassation</w:t>
            </w:r>
          </w:p>
        </w:tc>
      </w:tr>
      <w:tr w14:paraId="53837D2C" w14:textId="77777777" w:rsidTr="00820840">
        <w:tblPrEx>
          <w:tblW w:w="10650" w:type="dxa"/>
          <w:tblInd w:w="-856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F7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633A4" w:rsidRPr="00B32875" w:rsidP="00B32875" w14:paraId="68A57E1C" w14:textId="7777777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B32875">
              <w:rPr>
                <w:rFonts w:ascii="Arial" w:hAnsi="Arial" w:cs="Arial"/>
                <w:sz w:val="16"/>
                <w:szCs w:val="16"/>
              </w:rPr>
              <w:t>Flytande i medicinbägare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F7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633A4" w:rsidRPr="00E90880" w:rsidP="009633A4" w14:paraId="2FE3DC34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887596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Pr="008875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Förslut med </w:t>
            </w:r>
            <w:r w:rsidRPr="00E90880">
              <w:rPr>
                <w:rFonts w:ascii="Arial" w:hAnsi="Arial" w:cs="Arial"/>
                <w:sz w:val="16"/>
                <w:szCs w:val="16"/>
              </w:rPr>
              <w:t>lock</w:t>
            </w:r>
            <w:r>
              <w:rPr>
                <w:rFonts w:ascii="Arial" w:hAnsi="Arial" w:cs="Arial"/>
                <w:sz w:val="16"/>
                <w:szCs w:val="16"/>
              </w:rPr>
              <w:t xml:space="preserve"> innan kassation</w:t>
            </w:r>
          </w:p>
        </w:tc>
      </w:tr>
      <w:tr w14:paraId="72246254" w14:textId="77777777" w:rsidTr="00820840">
        <w:tblPrEx>
          <w:tblW w:w="10650" w:type="dxa"/>
          <w:tblInd w:w="-856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7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633A4" w:rsidRPr="00B32875" w:rsidP="00B32875" w14:paraId="7665E95B" w14:textId="7777777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B32875">
              <w:rPr>
                <w:rFonts w:ascii="Arial" w:hAnsi="Arial" w:cs="Arial"/>
                <w:sz w:val="16"/>
                <w:szCs w:val="16"/>
              </w:rPr>
              <w:t>Läkemedel i förpackning, obrutna ampuller och injektionsflaskor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F7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633A4" w:rsidRPr="00E90880" w:rsidP="009633A4" w14:paraId="3EB6493C" w14:textId="02495F33">
            <w:pPr>
              <w:rPr>
                <w:rFonts w:ascii="Arial" w:hAnsi="Arial" w:cs="Arial"/>
                <w:sz w:val="16"/>
                <w:szCs w:val="16"/>
              </w:rPr>
            </w:pPr>
            <w:r w:rsidRPr="00887596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Pr="008875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442B">
              <w:rPr>
                <w:rFonts w:ascii="Arial" w:hAnsi="Arial" w:cs="Arial"/>
                <w:sz w:val="16"/>
                <w:szCs w:val="16"/>
              </w:rPr>
              <w:t>D</w:t>
            </w:r>
            <w:r w:rsidRPr="00BC1243">
              <w:rPr>
                <w:rFonts w:ascii="Arial" w:hAnsi="Arial" w:cs="Arial"/>
                <w:sz w:val="16"/>
                <w:szCs w:val="16"/>
              </w:rPr>
              <w:t>irekt i</w:t>
            </w:r>
            <w:r w:rsidRPr="00BC1243">
              <w:rPr>
                <w:rFonts w:ascii="Arial" w:hAnsi="Arial" w:cs="Arial"/>
                <w:bCs/>
                <w:sz w:val="16"/>
                <w:szCs w:val="16"/>
              </w:rPr>
              <w:t xml:space="preserve"> kärlet</w:t>
            </w:r>
          </w:p>
        </w:tc>
      </w:tr>
      <w:tr w14:paraId="7248F202" w14:textId="77777777" w:rsidTr="00C820DB">
        <w:tblPrEx>
          <w:tblW w:w="10650" w:type="dxa"/>
          <w:tblInd w:w="-856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10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1130A" w:rsidRPr="00565BD9" w:rsidP="0051130A" w14:paraId="78DD210E" w14:textId="34E7E9FA">
            <w:pPr>
              <w:rPr>
                <w:rFonts w:asciiTheme="minorHAnsi" w:hAnsiTheme="minorHAnsi" w:cstheme="minorHAnsi"/>
                <w:u w:val="single"/>
              </w:rPr>
            </w:pPr>
            <w:r w:rsidRPr="00D86616">
              <w:rPr>
                <w:rFonts w:asciiTheme="minorHAnsi" w:hAnsiTheme="minorHAnsi" w:cstheme="minorHAnsi"/>
                <w:b/>
                <w:bCs/>
                <w:noProof/>
                <w:sz w:val="32"/>
                <w:szCs w:val="3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6252210</wp:posOffset>
                  </wp:positionH>
                  <wp:positionV relativeFrom="paragraph">
                    <wp:posOffset>-11430</wp:posOffset>
                  </wp:positionV>
                  <wp:extent cx="441960" cy="397510"/>
                  <wp:effectExtent l="0" t="0" r="0" b="2540"/>
                  <wp:wrapTight wrapText="bothSides">
                    <wp:wrapPolygon>
                      <wp:start x="0" y="0"/>
                      <wp:lineTo x="0" y="20703"/>
                      <wp:lineTo x="20483" y="20703"/>
                      <wp:lineTo x="20483" y="0"/>
                      <wp:lineTo x="0" y="0"/>
                    </wp:wrapPolygon>
                  </wp:wrapTight>
                  <wp:docPr id="6" name="Bildobjekt 6" descr="En bild som visar text, kopp, inomhus, behållare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objekt 3" descr="En bild som visar text, kopp, inomhus, behållare&#10;&#10;Automatiskt genererad beskrivning"/>
                          <pic:cNvPicPr/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22F1"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5788025</wp:posOffset>
                  </wp:positionH>
                  <wp:positionV relativeFrom="paragraph">
                    <wp:posOffset>-13970</wp:posOffset>
                  </wp:positionV>
                  <wp:extent cx="387350" cy="387350"/>
                  <wp:effectExtent l="0" t="0" r="0" b="0"/>
                  <wp:wrapTight wrapText="bothSides">
                    <wp:wrapPolygon>
                      <wp:start x="0" y="0"/>
                      <wp:lineTo x="0" y="20184"/>
                      <wp:lineTo x="20184" y="20184"/>
                      <wp:lineTo x="20184" y="0"/>
                      <wp:lineTo x="0" y="0"/>
                    </wp:wrapPolygon>
                  </wp:wrapTight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86616" w:rsidR="00254E9A">
              <w:rPr>
                <w:rFonts w:asciiTheme="minorHAnsi" w:hAnsiTheme="minorHAnsi" w:cstheme="minorHAnsi"/>
                <w:b/>
                <w:bCs/>
              </w:rPr>
              <w:t>ÖVRIGA LÄKEMEDEL</w:t>
            </w:r>
            <w:r w:rsidR="00254E9A">
              <w:rPr>
                <w:rFonts w:asciiTheme="minorHAnsi" w:hAnsiTheme="minorHAnsi" w:cstheme="minorHAnsi"/>
              </w:rPr>
              <w:t xml:space="preserve"> </w:t>
            </w:r>
            <w:r w:rsidRPr="00565BD9" w:rsidR="00254E9A">
              <w:rPr>
                <w:rFonts w:asciiTheme="minorHAnsi" w:hAnsiTheme="minorHAnsi" w:cstheme="minorHAnsi"/>
              </w:rPr>
              <w:t xml:space="preserve">i alla beredningsformer </w:t>
            </w:r>
            <w:r w:rsidRPr="00D86616" w:rsidR="00254E9A">
              <w:rPr>
                <w:rFonts w:asciiTheme="minorHAnsi" w:hAnsiTheme="minorHAnsi" w:cstheme="minorHAnsi"/>
                <w:sz w:val="16"/>
                <w:szCs w:val="18"/>
              </w:rPr>
              <w:t>(exklusive elektrolytlösningar med flera, se nedan</w:t>
            </w:r>
            <w:r w:rsidR="00D86616">
              <w:rPr>
                <w:rFonts w:asciiTheme="minorHAnsi" w:hAnsiTheme="minorHAnsi" w:cstheme="minorHAnsi"/>
                <w:sz w:val="16"/>
                <w:szCs w:val="18"/>
              </w:rPr>
              <w:t xml:space="preserve"> Övrig sortering</w:t>
            </w:r>
            <w:r w:rsidRPr="00D86616" w:rsidR="00254E9A">
              <w:rPr>
                <w:rFonts w:asciiTheme="minorHAnsi" w:hAnsiTheme="minorHAnsi" w:cstheme="minorHAnsi"/>
                <w:sz w:val="16"/>
                <w:szCs w:val="18"/>
              </w:rPr>
              <w:t>)</w:t>
            </w:r>
            <w:r w:rsidR="006222F1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="006222F1">
              <w:rPr>
                <w:noProof/>
              </w:rPr>
              <w:t xml:space="preserve"> </w:t>
            </w:r>
          </w:p>
          <w:p w:rsidR="00114A8A" w:rsidRPr="00887596" w:rsidP="00A40EFC" w14:paraId="564A0FB2" w14:textId="397298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        </w:t>
            </w:r>
            <w:r w:rsidRPr="00887596" w:rsidR="00FB6B4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*</w:t>
            </w:r>
            <w:r w:rsidR="00FB6B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9319A" w:rsidR="00FB6B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Avfallet läggs i kärl för</w:t>
            </w:r>
            <w:r w:rsidR="00FB6B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9319A" w:rsidR="00FB6B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Cytostatika</w:t>
            </w:r>
            <w:r w:rsidR="00FB6B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 toxiska l</w:t>
            </w:r>
            <w:r w:rsidRPr="0089319A" w:rsidR="00FB6B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äkemedel </w:t>
            </w:r>
            <w:r w:rsidR="00FB6B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och </w:t>
            </w:r>
            <w:r w:rsidR="00FB6B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</w:t>
            </w:r>
            <w:r w:rsidRPr="0089319A" w:rsidR="00FB6B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äkemedelsförorenat</w:t>
            </w:r>
            <w:r w:rsidRPr="0089319A" w:rsidR="00FB6B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avfall</w:t>
            </w:r>
            <w:r w:rsidR="00FB6B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14:paraId="7C104EA8" w14:textId="77777777" w:rsidTr="00F46A93">
        <w:tblPrEx>
          <w:tblW w:w="10650" w:type="dxa"/>
          <w:tblInd w:w="-856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1912" w:rsidRPr="00CA28E2" w:rsidP="006E1912" w14:paraId="73792877" w14:textId="77777777">
            <w:pPr>
              <w:rPr>
                <w:rFonts w:ascii="Arial" w:hAnsi="Arial" w:cs="Arial"/>
                <w:b/>
                <w:bCs/>
                <w:szCs w:val="20"/>
              </w:rPr>
            </w:pPr>
            <w:r w:rsidRPr="00CA28E2">
              <w:rPr>
                <w:rFonts w:ascii="Arial" w:hAnsi="Arial" w:cs="Arial"/>
                <w:b/>
                <w:bCs/>
                <w:szCs w:val="20"/>
              </w:rPr>
              <w:t>Typ av läkemedel: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1912" w:rsidRPr="00CA28E2" w:rsidP="00F61F1F" w14:paraId="0A12533F" w14:textId="77777777">
            <w:pPr>
              <w:rPr>
                <w:rFonts w:ascii="Arial" w:hAnsi="Arial" w:cs="Arial"/>
                <w:b/>
                <w:bCs/>
                <w:szCs w:val="20"/>
              </w:rPr>
            </w:pPr>
            <w:r w:rsidRPr="00CA28E2">
              <w:rPr>
                <w:rFonts w:ascii="Arial" w:hAnsi="Arial" w:cs="Arial"/>
                <w:b/>
                <w:szCs w:val="20"/>
              </w:rPr>
              <w:t>Kasseras som:  *</w:t>
            </w:r>
          </w:p>
        </w:tc>
      </w:tr>
      <w:tr w14:paraId="0829E515" w14:textId="77777777" w:rsidTr="00F4561C">
        <w:tblPrEx>
          <w:tblW w:w="10650" w:type="dxa"/>
          <w:tblInd w:w="-856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A6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6A31" w:rsidRPr="00F61F1F" w:rsidP="00546A31" w14:paraId="18A67AC5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6A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Infusionsvätska med läkemedelstillsats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F0A6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6A31" w:rsidRPr="00887596" w:rsidP="00546A31" w14:paraId="45C0953B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75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* </w:t>
            </w:r>
            <w:r>
              <w:rPr>
                <w:rFonts w:ascii="Arial" w:hAnsi="Arial" w:cs="Arial"/>
                <w:sz w:val="16"/>
                <w:szCs w:val="16"/>
              </w:rPr>
              <w:t>Lägg i kärlet, förslut påse/flaska innan – risk för läckage ska förhindras</w:t>
            </w:r>
          </w:p>
        </w:tc>
      </w:tr>
      <w:tr w14:paraId="19864D8B" w14:textId="77777777" w:rsidTr="00993A44">
        <w:tblPrEx>
          <w:tblW w:w="10650" w:type="dxa"/>
          <w:tblInd w:w="-856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A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61F1F" w:rsidP="00F61F1F" w14:paraId="4A4618A4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F61F1F">
              <w:rPr>
                <w:rFonts w:ascii="Arial" w:hAnsi="Arial" w:cs="Arial"/>
                <w:b/>
                <w:bCs/>
                <w:sz w:val="16"/>
                <w:szCs w:val="16"/>
              </w:rPr>
              <w:t>Könshormoner</w:t>
            </w:r>
            <w:r>
              <w:rPr>
                <w:rFonts w:ascii="Arial" w:hAnsi="Arial" w:cs="Arial"/>
                <w:sz w:val="16"/>
                <w:szCs w:val="16"/>
              </w:rPr>
              <w:t xml:space="preserve"> (även använda plåster, spiraler, stavar, vaginalinlägg)</w:t>
            </w:r>
          </w:p>
          <w:p w:rsidR="00F61F1F" w:rsidRPr="00E90880" w:rsidP="00F61F1F" w14:paraId="7E2C2663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F0A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61F1F" w:rsidRPr="00887596" w:rsidP="00F61F1F" w14:paraId="7EC9A9DC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7596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Pr="008875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442B">
              <w:rPr>
                <w:rFonts w:ascii="Arial" w:hAnsi="Arial" w:cs="Arial"/>
                <w:sz w:val="16"/>
                <w:szCs w:val="16"/>
              </w:rPr>
              <w:t>D</w:t>
            </w:r>
            <w:r w:rsidRPr="00BC1243" w:rsidR="00CA442B">
              <w:rPr>
                <w:rFonts w:ascii="Arial" w:hAnsi="Arial" w:cs="Arial"/>
                <w:sz w:val="16"/>
                <w:szCs w:val="16"/>
              </w:rPr>
              <w:t>irekt i</w:t>
            </w:r>
            <w:r w:rsidRPr="00BC1243" w:rsidR="00CA442B">
              <w:rPr>
                <w:rFonts w:ascii="Arial" w:hAnsi="Arial" w:cs="Arial"/>
                <w:bCs/>
                <w:sz w:val="16"/>
                <w:szCs w:val="16"/>
              </w:rPr>
              <w:t xml:space="preserve"> kärlet</w:t>
            </w:r>
            <w:r w:rsidR="00CA442B">
              <w:rPr>
                <w:rFonts w:ascii="Arial" w:hAnsi="Arial" w:cs="Arial"/>
                <w:sz w:val="16"/>
                <w:szCs w:val="16"/>
              </w:rPr>
              <w:t>, använda könshormoner omsluts av</w:t>
            </w:r>
            <w:r>
              <w:rPr>
                <w:rFonts w:ascii="Arial" w:hAnsi="Arial" w:cs="Arial"/>
                <w:sz w:val="16"/>
                <w:szCs w:val="16"/>
              </w:rPr>
              <w:t xml:space="preserve"> vit soppåse innan</w:t>
            </w:r>
            <w:r w:rsidR="00CA442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14:paraId="50334CF1" w14:textId="77777777" w:rsidTr="00207894">
        <w:tblPrEx>
          <w:tblW w:w="10650" w:type="dxa"/>
          <w:tblInd w:w="-856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A6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6A31" w:rsidRPr="00246A51" w:rsidP="00546A31" w14:paraId="50598145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Läkemedel </w:t>
            </w:r>
            <w:r w:rsidRPr="00546A31">
              <w:rPr>
                <w:rFonts w:ascii="Arial" w:hAnsi="Arial" w:cs="Arial"/>
                <w:sz w:val="16"/>
                <w:szCs w:val="16"/>
              </w:rPr>
              <w:t>(lösa tabletter, kapslar, suppositorier)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F0A6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6A31" w:rsidRPr="00887596" w:rsidP="00546A31" w14:paraId="14C1219D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75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* </w:t>
            </w:r>
            <w:r>
              <w:rPr>
                <w:rFonts w:ascii="Arial" w:hAnsi="Arial" w:cs="Arial"/>
                <w:sz w:val="16"/>
                <w:szCs w:val="16"/>
              </w:rPr>
              <w:t>Samla i återanvänd</w:t>
            </w:r>
            <w:r w:rsidRPr="00E908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E90880">
              <w:rPr>
                <w:rFonts w:ascii="Arial" w:hAnsi="Arial" w:cs="Arial"/>
                <w:sz w:val="16"/>
                <w:szCs w:val="16"/>
              </w:rPr>
              <w:t>lastburk</w:t>
            </w:r>
            <w:r>
              <w:rPr>
                <w:rFonts w:ascii="Arial" w:hAnsi="Arial" w:cs="Arial"/>
                <w:sz w:val="16"/>
                <w:szCs w:val="16"/>
              </w:rPr>
              <w:t>/flaska</w:t>
            </w:r>
            <w:r w:rsidRPr="00E90880">
              <w:rPr>
                <w:rFonts w:ascii="Arial" w:hAnsi="Arial" w:cs="Arial"/>
                <w:sz w:val="16"/>
                <w:szCs w:val="16"/>
              </w:rPr>
              <w:t xml:space="preserve">, märk </w:t>
            </w:r>
            <w:r>
              <w:rPr>
                <w:rFonts w:ascii="Arial" w:hAnsi="Arial" w:cs="Arial"/>
                <w:sz w:val="16"/>
                <w:szCs w:val="16"/>
              </w:rPr>
              <w:t>den med etikett ”</w:t>
            </w:r>
            <w:r w:rsidRPr="00E90880">
              <w:rPr>
                <w:rFonts w:ascii="Arial" w:hAnsi="Arial" w:cs="Arial"/>
                <w:sz w:val="16"/>
                <w:szCs w:val="16"/>
              </w:rPr>
              <w:t>kass</w:t>
            </w:r>
            <w:r>
              <w:rPr>
                <w:rFonts w:ascii="Arial" w:hAnsi="Arial" w:cs="Arial"/>
                <w:sz w:val="16"/>
                <w:szCs w:val="16"/>
              </w:rPr>
              <w:t>erade</w:t>
            </w:r>
            <w:r w:rsidRPr="00E90880">
              <w:rPr>
                <w:rFonts w:ascii="Arial" w:hAnsi="Arial" w:cs="Arial"/>
                <w:sz w:val="16"/>
                <w:szCs w:val="16"/>
              </w:rPr>
              <w:t xml:space="preserve"> läkemedel</w:t>
            </w:r>
            <w:r>
              <w:rPr>
                <w:rFonts w:ascii="Arial" w:hAnsi="Arial" w:cs="Arial"/>
                <w:sz w:val="16"/>
                <w:szCs w:val="16"/>
              </w:rPr>
              <w:t>”. Skriv datum, burken bytes</w:t>
            </w:r>
            <w:r w:rsidRPr="00E908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minst </w:t>
            </w:r>
            <w:r w:rsidRPr="00E90880">
              <w:rPr>
                <w:rFonts w:ascii="Arial" w:hAnsi="Arial" w:cs="Arial"/>
                <w:sz w:val="16"/>
                <w:szCs w:val="16"/>
              </w:rPr>
              <w:t>1 ggr/mån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14:paraId="363E5B0D" w14:textId="77777777" w:rsidTr="00207894">
        <w:tblPrEx>
          <w:tblW w:w="10650" w:type="dxa"/>
          <w:tblInd w:w="-856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A6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6A31" w:rsidP="00546A31" w14:paraId="5B1B8946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6A51">
              <w:rPr>
                <w:rFonts w:ascii="Arial" w:hAnsi="Arial" w:cs="Arial"/>
                <w:b/>
                <w:bCs/>
                <w:sz w:val="16"/>
                <w:szCs w:val="16"/>
              </w:rPr>
              <w:t>Läkemedel i förpackning</w:t>
            </w:r>
          </w:p>
          <w:p w:rsidR="000A3491" w:rsidRPr="000A3491" w:rsidP="000A3491" w14:paraId="4A6E2675" w14:textId="7777777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Anestesiläkemedel </w:t>
            </w:r>
            <w:r w:rsidRPr="000A3491">
              <w:rPr>
                <w:rFonts w:asciiTheme="minorHAnsi" w:hAnsiTheme="minorHAnsi" w:cstheme="minorHAnsi"/>
                <w:sz w:val="14"/>
                <w:szCs w:val="16"/>
              </w:rPr>
              <w:t>(för inhalationsanestetika även flaska och kork)</w:t>
            </w:r>
          </w:p>
          <w:p w:rsidR="00546A31" w:rsidRPr="0097397D" w:rsidP="000A3491" w14:paraId="7EC64325" w14:textId="7777777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97397D">
              <w:rPr>
                <w:rFonts w:ascii="Arial" w:hAnsi="Arial" w:cs="Arial"/>
                <w:sz w:val="16"/>
                <w:szCs w:val="16"/>
              </w:rPr>
              <w:t>Ampuller och injektionsflaskor, obrutna</w:t>
            </w:r>
          </w:p>
          <w:p w:rsidR="000A3491" w:rsidP="000A3491" w14:paraId="170AF12F" w14:textId="7777777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Dospåsar</w:t>
            </w:r>
          </w:p>
          <w:p w:rsidR="000A3491" w:rsidP="000A3491" w14:paraId="19D34C9A" w14:textId="7777777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0A3491">
              <w:rPr>
                <w:rFonts w:ascii="Arial" w:hAnsi="Arial" w:cs="Arial"/>
                <w:sz w:val="16"/>
                <w:szCs w:val="16"/>
              </w:rPr>
              <w:t xml:space="preserve">Inhalatorer – </w:t>
            </w:r>
            <w:r>
              <w:rPr>
                <w:rFonts w:ascii="Arial" w:hAnsi="Arial" w:cs="Arial"/>
                <w:sz w:val="16"/>
                <w:szCs w:val="16"/>
              </w:rPr>
              <w:t>inkl. använda</w:t>
            </w:r>
            <w:r w:rsidRPr="000A3491">
              <w:rPr>
                <w:rFonts w:ascii="Arial" w:hAnsi="Arial" w:cs="Arial"/>
                <w:sz w:val="16"/>
                <w:szCs w:val="16"/>
              </w:rPr>
              <w:t xml:space="preserve"> tomma</w:t>
            </w:r>
          </w:p>
          <w:p w:rsidR="000A3491" w:rsidRPr="00AE2F8D" w:rsidP="000A3491" w14:paraId="5A2E7015" w14:textId="7777777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E2F8D">
              <w:rPr>
                <w:rFonts w:ascii="Arial" w:hAnsi="Arial" w:cs="Arial"/>
                <w:sz w:val="16"/>
                <w:szCs w:val="16"/>
              </w:rPr>
              <w:t>Kontrastmedel</w:t>
            </w:r>
          </w:p>
          <w:p w:rsidR="000A3491" w:rsidRPr="00AE2F8D" w:rsidP="000A3491" w14:paraId="428EC20D" w14:textId="7777777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E2F8D">
              <w:rPr>
                <w:rFonts w:ascii="Arial" w:hAnsi="Arial" w:cs="Arial"/>
                <w:sz w:val="16"/>
                <w:szCs w:val="16"/>
              </w:rPr>
              <w:t>Näs/ögondroppar</w:t>
            </w:r>
          </w:p>
          <w:p w:rsidR="000A3491" w:rsidRPr="00AE2F8D" w:rsidP="000A3491" w14:paraId="79B74031" w14:textId="7777777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E2F8D">
              <w:rPr>
                <w:rFonts w:ascii="Arial" w:hAnsi="Arial" w:cs="Arial"/>
                <w:sz w:val="16"/>
                <w:szCs w:val="16"/>
              </w:rPr>
              <w:t>Salvor/krämer</w:t>
            </w:r>
          </w:p>
          <w:p w:rsidR="00546A31" w:rsidRPr="000A3491" w:rsidP="000A3491" w14:paraId="06267EFB" w14:textId="7777777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397D">
              <w:rPr>
                <w:rFonts w:ascii="Arial" w:hAnsi="Arial" w:cs="Arial"/>
                <w:sz w:val="16"/>
                <w:szCs w:val="16"/>
              </w:rPr>
              <w:t>Tabletter/kapslar/suppositorier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F0A6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6A31" w:rsidRPr="00887596" w:rsidP="00546A31" w14:paraId="0DE21B4F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75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* </w:t>
            </w:r>
            <w:r>
              <w:rPr>
                <w:rFonts w:ascii="Arial" w:hAnsi="Arial" w:cs="Arial"/>
                <w:sz w:val="16"/>
                <w:szCs w:val="16"/>
              </w:rPr>
              <w:t xml:space="preserve">Lägg direkt </w:t>
            </w:r>
            <w:r w:rsidRPr="00451833">
              <w:rPr>
                <w:rFonts w:ascii="Arial" w:hAnsi="Arial" w:cs="Arial"/>
                <w:sz w:val="16"/>
                <w:szCs w:val="16"/>
              </w:rPr>
              <w:t>i</w:t>
            </w:r>
            <w:r w:rsidRPr="00451833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451833">
              <w:rPr>
                <w:rFonts w:ascii="Arial" w:hAnsi="Arial" w:cs="Arial"/>
                <w:bCs/>
                <w:sz w:val="16"/>
                <w:szCs w:val="16"/>
              </w:rPr>
              <w:t>kärlet</w:t>
            </w:r>
            <w:r>
              <w:rPr>
                <w:rFonts w:ascii="Arial" w:hAnsi="Arial" w:cs="Arial"/>
                <w:bCs/>
                <w:sz w:val="16"/>
                <w:szCs w:val="16"/>
              </w:rPr>
              <w:t>. Källsortera pappersförpackning och bipacksedel</w:t>
            </w:r>
          </w:p>
        </w:tc>
      </w:tr>
      <w:tr w14:paraId="099AF68D" w14:textId="77777777" w:rsidTr="00993A44">
        <w:tblPrEx>
          <w:tblW w:w="10650" w:type="dxa"/>
          <w:tblInd w:w="-856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F0A6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993A44" w:rsidRPr="00A67841" w:rsidP="00993A44" w14:paraId="1137C1CA" w14:textId="77777777">
            <w:pPr>
              <w:rPr>
                <w:rFonts w:ascii="Arial" w:hAnsi="Arial" w:cs="Arial"/>
                <w:b/>
                <w:bCs/>
                <w:szCs w:val="20"/>
              </w:rPr>
            </w:pPr>
            <w:r w:rsidRPr="00F640D6">
              <w:rPr>
                <w:rFonts w:ascii="Arial" w:hAnsi="Arial" w:cs="Arial"/>
                <w:b/>
                <w:bCs/>
                <w:sz w:val="16"/>
                <w:szCs w:val="16"/>
              </w:rPr>
              <w:t>Narkotika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088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0880">
              <w:rPr>
                <w:rFonts w:ascii="Arial" w:hAnsi="Arial" w:cs="Arial"/>
                <w:sz w:val="16"/>
                <w:szCs w:val="16"/>
              </w:rPr>
              <w:t xml:space="preserve">alla beredningsformer klass II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E90880">
              <w:rPr>
                <w:rFonts w:ascii="Arial" w:hAnsi="Arial" w:cs="Arial"/>
                <w:sz w:val="16"/>
                <w:szCs w:val="16"/>
              </w:rPr>
              <w:t xml:space="preserve"> V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D5FAD">
              <w:rPr>
                <w:rFonts w:ascii="Arial" w:hAnsi="Arial" w:cs="Arial"/>
                <w:b/>
                <w:bCs/>
                <w:sz w:val="16"/>
                <w:szCs w:val="16"/>
              </w:rPr>
              <w:t>inklusive använda plåster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A6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993A44" w:rsidRPr="00A67841" w:rsidP="00993A44" w14:paraId="23122179" w14:textId="77777777">
            <w:pPr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887596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Pr="00E90880">
              <w:rPr>
                <w:rFonts w:ascii="Arial" w:hAnsi="Arial" w:cs="Arial"/>
                <w:sz w:val="16"/>
                <w:szCs w:val="16"/>
              </w:rPr>
              <w:t>Kass</w:t>
            </w:r>
            <w:r>
              <w:rPr>
                <w:rFonts w:ascii="Arial" w:hAnsi="Arial" w:cs="Arial"/>
                <w:sz w:val="16"/>
                <w:szCs w:val="16"/>
              </w:rPr>
              <w:t>era</w:t>
            </w:r>
            <w:r w:rsidRPr="00E908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kärlet, se</w:t>
            </w:r>
            <w:r w:rsidRPr="00E908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rutin </w:t>
            </w:r>
            <w:hyperlink r:id="rId7" w:history="1">
              <w:r w:rsidRPr="00F640D6">
                <w:rPr>
                  <w:rStyle w:val="Hyperlink"/>
                  <w:rFonts w:ascii="Arial" w:hAnsi="Arial" w:cs="Arial"/>
                  <w:sz w:val="16"/>
                  <w:szCs w:val="16"/>
                </w:rPr>
                <w:t>Narkotikahantering centuri nr 10606</w:t>
              </w:r>
            </w:hyperlink>
            <w:r w:rsidRPr="00E9088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   Dubbelsignera i narkotikajournal</w:t>
            </w:r>
          </w:p>
        </w:tc>
      </w:tr>
      <w:tr w14:paraId="55C61180" w14:textId="77777777" w:rsidTr="00246A51">
        <w:tblPrEx>
          <w:tblW w:w="10650" w:type="dxa"/>
          <w:tblInd w:w="-856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F0A6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246A51" w:rsidRPr="00246A51" w:rsidP="00246A51" w14:paraId="18F13FAA" w14:textId="77777777">
            <w:pPr>
              <w:rPr>
                <w:rFonts w:ascii="Arial" w:hAnsi="Arial" w:cs="Arial"/>
                <w:b/>
                <w:bCs/>
                <w:szCs w:val="20"/>
              </w:rPr>
            </w:pPr>
            <w:r w:rsidRPr="00246A51">
              <w:rPr>
                <w:rFonts w:ascii="Arial" w:hAnsi="Arial" w:cs="Arial"/>
                <w:b/>
                <w:bCs/>
                <w:sz w:val="16"/>
                <w:szCs w:val="16"/>
              </w:rPr>
              <w:t>Rester av flytande läkemedel och injektionslösningar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A6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246A51" w:rsidRPr="00A67841" w:rsidP="00246A51" w14:paraId="7A241853" w14:textId="2D8D2519">
            <w:pPr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887596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Samla i återanvänd </w:t>
            </w:r>
            <w:r w:rsidRPr="000F5E57">
              <w:rPr>
                <w:rFonts w:ascii="Arial" w:hAnsi="Arial" w:cs="Arial"/>
                <w:i/>
                <w:iCs/>
                <w:sz w:val="16"/>
                <w:szCs w:val="16"/>
              </w:rPr>
              <w:t>plastflaska</w:t>
            </w:r>
            <w:r>
              <w:rPr>
                <w:rFonts w:ascii="Arial" w:hAnsi="Arial" w:cs="Arial"/>
                <w:sz w:val="16"/>
                <w:szCs w:val="16"/>
              </w:rPr>
              <w:t xml:space="preserve">. Märkt med etikett </w:t>
            </w:r>
            <w:r w:rsidR="00AE2F8D">
              <w:rPr>
                <w:rFonts w:ascii="Arial" w:hAnsi="Arial" w:cs="Arial"/>
                <w:sz w:val="16"/>
                <w:szCs w:val="16"/>
              </w:rPr>
              <w:t>”</w:t>
            </w:r>
            <w:r>
              <w:rPr>
                <w:rFonts w:ascii="Arial" w:hAnsi="Arial" w:cs="Arial"/>
                <w:sz w:val="16"/>
                <w:szCs w:val="16"/>
              </w:rPr>
              <w:t xml:space="preserve">kasserade </w:t>
            </w:r>
            <w:r w:rsidRPr="00E90880">
              <w:rPr>
                <w:rFonts w:ascii="Arial" w:hAnsi="Arial" w:cs="Arial"/>
                <w:sz w:val="16"/>
                <w:szCs w:val="16"/>
              </w:rPr>
              <w:t>läkemedel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E90880">
              <w:rPr>
                <w:rFonts w:ascii="Arial" w:hAnsi="Arial" w:cs="Arial"/>
                <w:sz w:val="16"/>
                <w:szCs w:val="16"/>
              </w:rPr>
              <w:t>flytande</w:t>
            </w:r>
            <w:r w:rsidR="00AE2F8D">
              <w:rPr>
                <w:rFonts w:ascii="Arial" w:hAnsi="Arial" w:cs="Arial"/>
                <w:sz w:val="16"/>
                <w:szCs w:val="16"/>
              </w:rPr>
              <w:t>”</w:t>
            </w:r>
            <w:r>
              <w:rPr>
                <w:rFonts w:ascii="Arial" w:hAnsi="Arial" w:cs="Arial"/>
                <w:sz w:val="16"/>
                <w:szCs w:val="16"/>
              </w:rPr>
              <w:t xml:space="preserve"> och datum. Byt flaska minst </w:t>
            </w:r>
            <w:r w:rsidRPr="00E90880">
              <w:rPr>
                <w:rFonts w:ascii="Arial" w:hAnsi="Arial" w:cs="Arial"/>
                <w:sz w:val="16"/>
                <w:szCs w:val="16"/>
              </w:rPr>
              <w:t>1 ggr/v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908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Lägg flaskan i gula kärlet, förslut innan så att risk för läckage ska förhindras. </w:t>
            </w:r>
          </w:p>
        </w:tc>
      </w:tr>
      <w:tr w14:paraId="48356351" w14:textId="77777777" w:rsidTr="0046489A">
        <w:tblPrEx>
          <w:tblW w:w="10650" w:type="dxa"/>
          <w:tblInd w:w="-856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F0A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46A31" w:rsidRPr="00246A51" w:rsidP="00546A31" w14:paraId="2A9A4454" w14:textId="77777777">
            <w:pPr>
              <w:rPr>
                <w:rFonts w:ascii="Arial" w:hAnsi="Arial" w:cs="Arial"/>
                <w:b/>
                <w:bCs/>
                <w:szCs w:val="20"/>
              </w:rPr>
            </w:pPr>
            <w:r w:rsidRPr="00F61F1F">
              <w:rPr>
                <w:rFonts w:ascii="Arial" w:hAnsi="Arial" w:cs="Arial"/>
                <w:b/>
                <w:bCs/>
                <w:sz w:val="16"/>
                <w:szCs w:val="16"/>
              </w:rPr>
              <w:t>Vacciner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A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46A31" w:rsidRPr="00A67841" w:rsidP="00546A31" w14:paraId="7B3C0269" w14:textId="77777777">
            <w:pPr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887596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Pr="008875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1243">
              <w:rPr>
                <w:rFonts w:ascii="Arial" w:hAnsi="Arial" w:cs="Arial"/>
                <w:sz w:val="16"/>
                <w:szCs w:val="16"/>
              </w:rPr>
              <w:t>Avfallet läggs i vit soppåse innan kassation</w:t>
            </w:r>
            <w:r>
              <w:rPr>
                <w:rFonts w:ascii="Arial" w:hAnsi="Arial" w:cs="Arial"/>
                <w:sz w:val="16"/>
                <w:szCs w:val="16"/>
              </w:rPr>
              <w:t>. På vaccinationsmottagning kan sprutor läggas direkt i avsedd gul tunna/skärande stickande.</w:t>
            </w:r>
          </w:p>
        </w:tc>
      </w:tr>
      <w:tr w14:paraId="55EE5CD6" w14:textId="77777777" w:rsidTr="00AA6368">
        <w:tblPrEx>
          <w:tblW w:w="10650" w:type="dxa"/>
          <w:tblInd w:w="-856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A6368" w:rsidP="00AA6368" w14:paraId="432FE6ED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F412D1">
              <w:rPr>
                <w:rFonts w:ascii="Arial" w:hAnsi="Arial" w:cs="Arial"/>
                <w:b/>
                <w:bCs/>
                <w:sz w:val="16"/>
                <w:szCs w:val="16"/>
              </w:rPr>
              <w:t>Dialysat</w:t>
            </w:r>
            <w:r w:rsidRPr="00E90880">
              <w:rPr>
                <w:rFonts w:ascii="Arial" w:hAnsi="Arial" w:cs="Arial"/>
                <w:sz w:val="16"/>
                <w:szCs w:val="16"/>
              </w:rPr>
              <w:t xml:space="preserve"> vid peritonealdialys</w:t>
            </w:r>
            <w:r>
              <w:rPr>
                <w:rFonts w:ascii="Arial" w:hAnsi="Arial" w:cs="Arial"/>
                <w:sz w:val="16"/>
                <w:szCs w:val="16"/>
              </w:rPr>
              <w:t xml:space="preserve"> (PD),</w:t>
            </w:r>
            <w:r w:rsidRPr="00E90880">
              <w:rPr>
                <w:rFonts w:ascii="Arial" w:hAnsi="Arial" w:cs="Arial"/>
                <w:sz w:val="16"/>
                <w:szCs w:val="16"/>
              </w:rPr>
              <w:t xml:space="preserve"> med eller utan tillsats av antibiotika</w:t>
            </w:r>
          </w:p>
          <w:p w:rsidR="00AA6368" w:rsidRPr="00F61F1F" w:rsidP="000E749C" w14:paraId="1FBAFD66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(Undantag)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A6368" w:rsidRPr="00887596" w:rsidP="00AA6368" w14:paraId="6397E9B9" w14:textId="7777777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880">
              <w:rPr>
                <w:rFonts w:ascii="Arial" w:hAnsi="Arial" w:cs="Arial"/>
                <w:sz w:val="16"/>
                <w:szCs w:val="16"/>
              </w:rPr>
              <w:t>Spola ned i avlopp, mängd</w:t>
            </w:r>
            <w:r>
              <w:rPr>
                <w:rFonts w:ascii="Arial" w:hAnsi="Arial" w:cs="Arial"/>
                <w:sz w:val="16"/>
                <w:szCs w:val="16"/>
              </w:rPr>
              <w:t>en</w:t>
            </w:r>
            <w:r w:rsidRPr="00E90880">
              <w:rPr>
                <w:rFonts w:ascii="Arial" w:hAnsi="Arial" w:cs="Arial"/>
                <w:sz w:val="16"/>
                <w:szCs w:val="16"/>
              </w:rPr>
              <w:t xml:space="preserve"> antibiotika som kommer ut anses liten enligt kemister.  Lägg avfallet i vit soppåse, därefter till brännbart</w:t>
            </w:r>
          </w:p>
        </w:tc>
      </w:tr>
      <w:tr w14:paraId="3B40829D" w14:textId="77777777" w:rsidTr="000E749C">
        <w:tblPrEx>
          <w:tblW w:w="10650" w:type="dxa"/>
          <w:tblInd w:w="-856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10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C0E6" w:themeFill="accent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A6368" w:rsidP="00AA6368" w14:paraId="346C5689" w14:textId="77777777">
            <w:pPr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ÖVRIG SORTERING</w:t>
            </w:r>
          </w:p>
        </w:tc>
      </w:tr>
      <w:tr w14:paraId="5C58FB2D" w14:textId="77777777" w:rsidTr="000E749C">
        <w:tblPrEx>
          <w:tblW w:w="10650" w:type="dxa"/>
          <w:tblInd w:w="-856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D9F0" w:themeFill="accent6" w:themeFillTint="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A6368" w:rsidRPr="00CA28E2" w:rsidP="00AA6368" w14:paraId="34DF8765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  <w:szCs w:val="20"/>
              </w:rPr>
            </w:pPr>
            <w:r w:rsidRPr="00CA28E2">
              <w:rPr>
                <w:rFonts w:ascii="Arial" w:hAnsi="Arial" w:cs="Arial"/>
                <w:b/>
                <w:bCs/>
                <w:szCs w:val="20"/>
              </w:rPr>
              <w:t>Typ av läkemedel</w:t>
            </w:r>
            <w:r>
              <w:rPr>
                <w:rFonts w:ascii="Arial" w:hAnsi="Arial" w:cs="Arial"/>
                <w:b/>
                <w:bCs/>
                <w:szCs w:val="20"/>
              </w:rPr>
              <w:t>/material</w:t>
            </w:r>
            <w:r w:rsidRPr="00CA28E2">
              <w:rPr>
                <w:rFonts w:ascii="Arial" w:hAnsi="Arial" w:cs="Arial"/>
                <w:b/>
                <w:bCs/>
                <w:szCs w:val="20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D9F0" w:themeFill="accent6" w:themeFillTint="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A6368" w:rsidRPr="00CA28E2" w:rsidP="00AA6368" w14:paraId="7E59F6AB" w14:textId="77777777">
            <w:pPr>
              <w:jc w:val="both"/>
              <w:rPr>
                <w:rFonts w:ascii="Arial" w:hAnsi="Arial" w:cs="Arial"/>
                <w:szCs w:val="20"/>
              </w:rPr>
            </w:pPr>
            <w:r w:rsidRPr="00CA28E2">
              <w:rPr>
                <w:rFonts w:ascii="Arial" w:hAnsi="Arial" w:cs="Arial"/>
                <w:b/>
                <w:szCs w:val="20"/>
              </w:rPr>
              <w:t xml:space="preserve">Kasseras som: </w:t>
            </w:r>
          </w:p>
        </w:tc>
      </w:tr>
      <w:tr w14:paraId="10C54C99" w14:textId="77777777" w:rsidTr="000E749C">
        <w:tblPrEx>
          <w:tblW w:w="10650" w:type="dxa"/>
          <w:tblInd w:w="-856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2FA" w:themeFill="accent6" w:themeFillTint="33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A6368" w:rsidRPr="00AE2F8D" w:rsidP="00AA6368" w14:paraId="5CA8CD54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12D1">
              <w:rPr>
                <w:rFonts w:ascii="Arial" w:hAnsi="Arial" w:cs="Arial"/>
                <w:b/>
                <w:bCs/>
                <w:sz w:val="16"/>
                <w:szCs w:val="16"/>
              </w:rPr>
              <w:t>Glasampuller</w:t>
            </w:r>
            <w:r>
              <w:rPr>
                <w:rFonts w:ascii="Arial" w:hAnsi="Arial" w:cs="Arial"/>
                <w:sz w:val="16"/>
                <w:szCs w:val="16"/>
              </w:rPr>
              <w:t xml:space="preserve"> (brutna, tömda)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2FA" w:themeFill="accent6" w:themeFillTint="33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A6368" w:rsidRPr="00E90880" w:rsidP="00AA6368" w14:paraId="52DA0381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0880">
              <w:rPr>
                <w:rFonts w:ascii="Arial" w:hAnsi="Arial" w:cs="Arial"/>
                <w:sz w:val="16"/>
                <w:szCs w:val="16"/>
              </w:rPr>
              <w:t xml:space="preserve">Läggs i </w:t>
            </w:r>
            <w:r>
              <w:rPr>
                <w:rFonts w:ascii="Arial" w:hAnsi="Arial" w:cs="Arial"/>
                <w:sz w:val="16"/>
                <w:szCs w:val="16"/>
              </w:rPr>
              <w:t>kärlet</w:t>
            </w:r>
            <w:r w:rsidRPr="00381C6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för </w:t>
            </w:r>
            <w:r w:rsidRPr="001D6C4B">
              <w:rPr>
                <w:rFonts w:ascii="Arial" w:hAnsi="Arial" w:cs="Arial"/>
                <w:i/>
                <w:iCs/>
                <w:sz w:val="16"/>
                <w:szCs w:val="16"/>
              </w:rPr>
              <w:t>skärande stickande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14:paraId="5B450AD8" w14:textId="77777777" w:rsidTr="000E749C">
        <w:tblPrEx>
          <w:tblW w:w="10650" w:type="dxa"/>
          <w:tblInd w:w="-856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2FA" w:themeFill="accent6" w:themeFillTint="33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A6368" w:rsidRPr="00AE2F8D" w:rsidP="00AA6368" w14:paraId="7C185029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5002">
              <w:rPr>
                <w:rFonts w:ascii="Arial" w:hAnsi="Arial" w:cs="Arial"/>
                <w:b/>
                <w:bCs/>
                <w:sz w:val="16"/>
                <w:szCs w:val="16"/>
              </w:rPr>
              <w:t>Glasflaskor</w:t>
            </w:r>
            <w:r w:rsidRPr="00E90880">
              <w:rPr>
                <w:rFonts w:ascii="Arial" w:hAnsi="Arial" w:cs="Arial"/>
                <w:sz w:val="16"/>
                <w:szCs w:val="16"/>
              </w:rPr>
              <w:t xml:space="preserve"> med högst 1 dr kvar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2FA" w:themeFill="accent6" w:themeFillTint="33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A6368" w:rsidRPr="00E90880" w:rsidP="00AA6368" w14:paraId="4BC83924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0880">
              <w:rPr>
                <w:rFonts w:ascii="Arial" w:hAnsi="Arial" w:cs="Arial"/>
                <w:sz w:val="16"/>
                <w:szCs w:val="16"/>
              </w:rPr>
              <w:t>Läggs i blå säck</w:t>
            </w:r>
            <w:r>
              <w:rPr>
                <w:rFonts w:ascii="Arial" w:hAnsi="Arial" w:cs="Arial"/>
                <w:sz w:val="16"/>
                <w:szCs w:val="16"/>
              </w:rPr>
              <w:t xml:space="preserve">, för </w:t>
            </w:r>
            <w:r w:rsidRPr="00373881">
              <w:rPr>
                <w:rFonts w:ascii="Arial" w:hAnsi="Arial" w:cs="Arial"/>
                <w:i/>
                <w:iCs/>
                <w:sz w:val="16"/>
                <w:szCs w:val="16"/>
              </w:rPr>
              <w:t>restavfall</w:t>
            </w:r>
            <w:r w:rsidR="007446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deponi</w:t>
            </w:r>
          </w:p>
        </w:tc>
      </w:tr>
      <w:tr w14:paraId="761375E4" w14:textId="77777777" w:rsidTr="000E749C">
        <w:tblPrEx>
          <w:tblW w:w="10650" w:type="dxa"/>
          <w:tblInd w:w="-856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2FA" w:themeFill="accent6" w:themeFillTint="3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A6368" w:rsidRPr="00AE2F8D" w:rsidP="00AA6368" w14:paraId="02BDE879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F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Salt, socker och näringslösningar </w:t>
            </w:r>
            <w:r w:rsidRPr="0074468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utan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läkemedelstillsats </w:t>
            </w:r>
            <w:r w:rsidRPr="00AE2F8D">
              <w:rPr>
                <w:rFonts w:ascii="Arial" w:hAnsi="Arial" w:cs="Arial"/>
                <w:b/>
                <w:bCs/>
                <w:sz w:val="16"/>
                <w:szCs w:val="16"/>
              </w:rPr>
              <w:t>t.ex</w:t>
            </w:r>
          </w:p>
          <w:p w:rsidR="00AA6368" w:rsidP="00AA6368" w14:paraId="4A8C21EE" w14:textId="777777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B32875">
              <w:rPr>
                <w:rFonts w:ascii="Arial" w:hAnsi="Arial" w:cs="Arial"/>
                <w:sz w:val="16"/>
                <w:szCs w:val="16"/>
              </w:rPr>
              <w:t>Nacl, Sterilt vatten, Glukos</w:t>
            </w:r>
          </w:p>
          <w:p w:rsidR="00AA6368" w:rsidP="00AA6368" w14:paraId="7CFE753C" w14:textId="777777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B32875">
              <w:rPr>
                <w:rFonts w:ascii="Arial" w:hAnsi="Arial" w:cs="Arial"/>
                <w:sz w:val="16"/>
                <w:szCs w:val="16"/>
              </w:rPr>
              <w:t>Laktulos</w:t>
            </w:r>
          </w:p>
          <w:p w:rsidR="00AA6368" w:rsidRPr="006F5775" w:rsidP="00AA6368" w14:paraId="48E48478" w14:textId="777777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2875">
              <w:rPr>
                <w:rFonts w:ascii="Arial" w:hAnsi="Arial" w:cs="Arial"/>
                <w:sz w:val="16"/>
                <w:szCs w:val="16"/>
              </w:rPr>
              <w:t>Nutriflex inkl. tillsats av vitaminer, spårämnen och elektrolyter.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2FA" w:themeFill="accent6" w:themeFillTint="3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A6368" w:rsidRPr="00E90880" w:rsidP="00AA6368" w14:paraId="01BACB3C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0880">
              <w:rPr>
                <w:rFonts w:ascii="Arial" w:hAnsi="Arial" w:cs="Arial"/>
                <w:sz w:val="16"/>
                <w:szCs w:val="16"/>
              </w:rPr>
              <w:t>Häll ut i avloppet, spola med hett vatten efteråt</w:t>
            </w:r>
          </w:p>
        </w:tc>
      </w:tr>
      <w:tr w14:paraId="43AF36F4" w14:textId="77777777" w:rsidTr="000E749C">
        <w:tblPrEx>
          <w:tblW w:w="10650" w:type="dxa"/>
          <w:tblInd w:w="-856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2FA" w:themeFill="accent6" w:themeFillTint="33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A6368" w:rsidRPr="00AE2F8D" w:rsidP="00AA6368" w14:paraId="639E9567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12D1">
              <w:rPr>
                <w:rFonts w:ascii="Arial" w:hAnsi="Arial" w:cs="Arial"/>
                <w:b/>
                <w:bCs/>
                <w:sz w:val="16"/>
                <w:szCs w:val="16"/>
              </w:rPr>
              <w:t>Tom förpackning</w:t>
            </w:r>
            <w:r>
              <w:rPr>
                <w:rFonts w:ascii="Arial" w:hAnsi="Arial" w:cs="Arial"/>
                <w:sz w:val="16"/>
                <w:szCs w:val="16"/>
              </w:rPr>
              <w:t xml:space="preserve">: Ex. infusionspåse med aggregat, </w:t>
            </w:r>
            <w:r w:rsidRPr="00E90880">
              <w:rPr>
                <w:rFonts w:ascii="Arial" w:hAnsi="Arial" w:cs="Arial"/>
                <w:sz w:val="16"/>
                <w:szCs w:val="16"/>
              </w:rPr>
              <w:t>insuli</w:t>
            </w:r>
            <w:r>
              <w:rPr>
                <w:rFonts w:ascii="Arial" w:hAnsi="Arial" w:cs="Arial"/>
                <w:sz w:val="16"/>
                <w:szCs w:val="16"/>
              </w:rPr>
              <w:t>npenna, blisterkarta,</w:t>
            </w:r>
            <w:r w:rsidRPr="00E90880">
              <w:rPr>
                <w:rFonts w:ascii="Arial" w:hAnsi="Arial" w:cs="Arial"/>
                <w:sz w:val="16"/>
                <w:szCs w:val="16"/>
              </w:rPr>
              <w:t xml:space="preserve"> spruta av plast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E90880">
              <w:rPr>
                <w:rFonts w:ascii="Arial" w:hAnsi="Arial" w:cs="Arial"/>
                <w:sz w:val="16"/>
                <w:szCs w:val="16"/>
              </w:rPr>
              <w:t>oavsett om de innehållit läkemedel eller ej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2FA" w:themeFill="accent6" w:themeFillTint="33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A6368" w:rsidP="00AA6368" w14:paraId="55D67EA3" w14:textId="7777777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C5B4E">
              <w:rPr>
                <w:rFonts w:ascii="Arial" w:hAnsi="Arial" w:cs="Arial"/>
                <w:sz w:val="16"/>
                <w:szCs w:val="16"/>
              </w:rPr>
              <w:t xml:space="preserve">Läggs i säck för </w:t>
            </w:r>
            <w:r w:rsidRPr="001D6C4B">
              <w:rPr>
                <w:rFonts w:ascii="Arial" w:hAnsi="Arial" w:cs="Arial"/>
                <w:i/>
                <w:iCs/>
                <w:sz w:val="16"/>
                <w:szCs w:val="16"/>
              </w:rPr>
              <w:t>brännbart</w:t>
            </w:r>
          </w:p>
          <w:p w:rsidR="00744688" w:rsidRPr="00E90880" w:rsidP="00AA6368" w14:paraId="20C51479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(ytterförpackningar sorteras som pappersförpackningar resp. hård eller mjuk plast)</w:t>
            </w:r>
          </w:p>
        </w:tc>
      </w:tr>
      <w:tr w14:paraId="3267E2A9" w14:textId="77777777" w:rsidTr="00896E08">
        <w:tblPrEx>
          <w:tblW w:w="10650" w:type="dxa"/>
          <w:tblInd w:w="-856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D9F0" w:themeFill="accent6" w:themeFillTint="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6368" w:rsidRPr="00B85725" w:rsidP="00AA6368" w14:paraId="33DC160B" w14:textId="77777777">
            <w:pPr>
              <w:rPr>
                <w:rFonts w:ascii="Arial" w:hAnsi="Arial" w:cs="Arial"/>
                <w:bCs/>
                <w:szCs w:val="20"/>
              </w:rPr>
            </w:pPr>
            <w:r w:rsidRPr="00B85725">
              <w:rPr>
                <w:rFonts w:ascii="Arial" w:hAnsi="Arial" w:cs="Arial"/>
                <w:bCs/>
                <w:sz w:val="16"/>
                <w:szCs w:val="16"/>
              </w:rPr>
              <w:t>Licenspreparat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D9F0" w:themeFill="accent6" w:themeFillTint="99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A6368" w:rsidRPr="00B85725" w:rsidP="00AA6368" w14:paraId="1D4670F3" w14:textId="77777777">
            <w:pPr>
              <w:rPr>
                <w:rFonts w:ascii="Arial" w:hAnsi="Arial" w:cs="Arial"/>
                <w:bCs/>
                <w:szCs w:val="20"/>
              </w:rPr>
            </w:pPr>
            <w:r w:rsidRPr="00B85725">
              <w:rPr>
                <w:rFonts w:ascii="Arial" w:hAnsi="Arial" w:cs="Arial"/>
                <w:bCs/>
                <w:sz w:val="16"/>
                <w:szCs w:val="16"/>
              </w:rPr>
              <w:t>Ordinär avfallshantering beroende på om det är toxiskt eller ej</w:t>
            </w:r>
          </w:p>
        </w:tc>
      </w:tr>
      <w:tr w14:paraId="253170F2" w14:textId="77777777" w:rsidTr="00896E08">
        <w:tblPrEx>
          <w:tblW w:w="10650" w:type="dxa"/>
          <w:tblInd w:w="-856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D9F0" w:themeFill="accent6" w:themeFillTint="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6368" w:rsidRPr="00837576" w:rsidP="00AA6368" w14:paraId="566F32B4" w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7576">
              <w:rPr>
                <w:rFonts w:ascii="Arial" w:hAnsi="Arial" w:cs="Arial"/>
                <w:bCs/>
                <w:sz w:val="16"/>
                <w:szCs w:val="16"/>
              </w:rPr>
              <w:t>Klinisk läkemedelsprövning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D9F0" w:themeFill="accent6" w:themeFillTint="99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A6368" w:rsidRPr="00837576" w:rsidP="00AA6368" w14:paraId="02F8FDE8" w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Enligt</w:t>
            </w:r>
            <w:r w:rsidRPr="00837576">
              <w:rPr>
                <w:rFonts w:ascii="Arial" w:hAnsi="Arial" w:cs="Arial"/>
                <w:bCs/>
                <w:sz w:val="16"/>
                <w:szCs w:val="16"/>
              </w:rPr>
              <w:t xml:space="preserve"> avtal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studien.</w:t>
            </w:r>
            <w:r w:rsidRPr="00837576">
              <w:rPr>
                <w:rFonts w:ascii="Arial" w:hAnsi="Arial" w:cs="Arial"/>
                <w:bCs/>
                <w:sz w:val="16"/>
                <w:szCs w:val="16"/>
              </w:rPr>
              <w:t xml:space="preserve"> Iaktta skyddsföreskrifter</w:t>
            </w:r>
          </w:p>
        </w:tc>
      </w:tr>
    </w:tbl>
    <w:p w:rsidR="00CF652A" w:rsidP="00DC3666" w14:paraId="74C6A837" w14:textId="77777777">
      <w:pPr>
        <w:ind w:hanging="851"/>
        <w:rPr>
          <w:rFonts w:ascii="Arial" w:hAnsi="Arial" w:cs="Arial"/>
          <w:b/>
          <w:sz w:val="28"/>
          <w:szCs w:val="28"/>
          <w:u w:val="single"/>
        </w:rPr>
      </w:pPr>
    </w:p>
    <w:p w:rsidR="00DC3666" w:rsidRPr="00AF74F1" w:rsidP="00DC3666" w14:paraId="04302E96" w14:textId="77777777">
      <w:pPr>
        <w:ind w:hanging="851"/>
        <w:rPr>
          <w:rFonts w:ascii="Arial" w:hAnsi="Arial" w:cs="Arial"/>
          <w:b/>
          <w:sz w:val="28"/>
          <w:szCs w:val="28"/>
          <w:u w:val="single"/>
        </w:rPr>
      </w:pPr>
      <w:r w:rsidRPr="00AF74F1">
        <w:rPr>
          <w:rFonts w:ascii="Arial" w:hAnsi="Arial" w:cs="Arial"/>
          <w:b/>
          <w:sz w:val="28"/>
          <w:szCs w:val="28"/>
          <w:u w:val="single"/>
        </w:rPr>
        <w:t>Tillägg för enskilda läkemedel:</w:t>
      </w:r>
    </w:p>
    <w:tbl>
      <w:tblPr>
        <w:tblW w:w="10511" w:type="dxa"/>
        <w:tblInd w:w="-9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6"/>
        <w:gridCol w:w="5265"/>
      </w:tblGrid>
      <w:tr w14:paraId="4572A22E" w14:textId="77777777" w:rsidTr="00896E08">
        <w:tblPrEx>
          <w:tblW w:w="10511" w:type="dxa"/>
          <w:tblInd w:w="-98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8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D9F0" w:themeFill="accent6" w:themeFillTint="99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3666" w:rsidRPr="00AF74F1" w:rsidP="00735822" w14:paraId="4777D37C" w14:textId="502C378A">
            <w:pPr>
              <w:rPr>
                <w:rFonts w:ascii="Arial" w:hAnsi="Arial" w:cs="Arial"/>
              </w:rPr>
            </w:pPr>
            <w:r w:rsidRPr="00254E9A">
              <w:rPr>
                <w:rFonts w:ascii="Arial" w:hAnsi="Arial" w:cs="Arial"/>
                <w:b/>
                <w:bCs/>
                <w:sz w:val="24"/>
                <w:szCs w:val="28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2263E0">
              <w:rPr>
                <w:rFonts w:ascii="Arial" w:hAnsi="Arial" w:cs="Arial"/>
              </w:rPr>
              <w:t>Botulinumtoxin</w:t>
            </w:r>
            <w:r w:rsidR="002263E0">
              <w:rPr>
                <w:rFonts w:ascii="Arial" w:hAnsi="Arial" w:cs="Arial"/>
              </w:rPr>
              <w:t xml:space="preserve"> - </w:t>
            </w:r>
            <w:r w:rsidR="002263E0">
              <w:rPr>
                <w:rFonts w:ascii="Arial" w:hAnsi="Arial" w:cs="Arial"/>
              </w:rPr>
              <w:t>Xeomin</w:t>
            </w:r>
            <w:r w:rsidR="002263E0">
              <w:rPr>
                <w:rFonts w:ascii="Arial" w:hAnsi="Arial" w:cs="Arial"/>
              </w:rPr>
              <w:t xml:space="preserve">, </w:t>
            </w:r>
            <w:r w:rsidRPr="00AF74F1">
              <w:rPr>
                <w:rFonts w:ascii="Arial" w:hAnsi="Arial" w:cs="Arial"/>
              </w:rPr>
              <w:t>Botox</w:t>
            </w:r>
            <w:r w:rsidRPr="00AF74F1">
              <w:rPr>
                <w:rFonts w:ascii="Arial" w:hAnsi="Arial" w:cs="Arial"/>
              </w:rPr>
              <w:t xml:space="preserve">, </w:t>
            </w:r>
            <w:r w:rsidRPr="00AF74F1">
              <w:rPr>
                <w:rFonts w:ascii="Arial" w:hAnsi="Arial" w:cs="Arial"/>
              </w:rPr>
              <w:t>Dysport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D9F0" w:themeFill="accent6" w:themeFillTint="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3666" w:rsidP="00735822" w14:paraId="5AF90F37" w14:textId="1708D8C3">
            <w:pPr>
              <w:rPr>
                <w:rFonts w:ascii="Arial" w:hAnsi="Arial" w:cs="Arial"/>
              </w:rPr>
            </w:pPr>
            <w:r w:rsidRPr="00254E9A">
              <w:rPr>
                <w:rFonts w:ascii="Arial" w:hAnsi="Arial" w:cs="Arial"/>
                <w:b/>
                <w:bCs/>
                <w:sz w:val="24"/>
                <w:szCs w:val="28"/>
              </w:rPr>
              <w:t>*</w: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</w:t>
            </w:r>
            <w:r w:rsidRPr="00AF74F1">
              <w:rPr>
                <w:rFonts w:ascii="Arial" w:hAnsi="Arial" w:cs="Arial"/>
              </w:rPr>
              <w:t>Hanteras som toxiska läkemedel inkl allt material.</w:t>
            </w:r>
          </w:p>
          <w:p w:rsidR="00DC3666" w:rsidP="00735822" w14:paraId="1FC9A2A6" w14:textId="77777777">
            <w:pPr>
              <w:rPr>
                <w:rFonts w:ascii="Arial" w:hAnsi="Arial" w:cs="Arial"/>
              </w:rPr>
            </w:pPr>
          </w:p>
          <w:p w:rsidR="00DC3666" w:rsidRPr="00F45699" w:rsidP="00735822" w14:paraId="157182D7" w14:textId="77777777">
            <w:pPr>
              <w:rPr>
                <w:rFonts w:ascii="Arial" w:hAnsi="Arial" w:cs="Arial"/>
              </w:rPr>
            </w:pPr>
            <w:r w:rsidRPr="00023D8A">
              <w:rPr>
                <w:rFonts w:ascii="Arial" w:hAnsi="Arial" w:cs="Arial"/>
                <w:bCs/>
              </w:rPr>
              <w:t>Avfallet läggs i kärlet för:</w:t>
            </w:r>
            <w:r w:rsidRPr="00023D8A">
              <w:rPr>
                <w:rFonts w:ascii="Arial" w:hAnsi="Arial" w:cs="Arial"/>
                <w:b/>
                <w:bCs/>
              </w:rPr>
              <w:t xml:space="preserve"> </w:t>
            </w:r>
            <w:r w:rsidRPr="00F45699">
              <w:rPr>
                <w:rFonts w:ascii="Arial" w:hAnsi="Arial" w:cs="Arial"/>
                <w:bCs/>
              </w:rPr>
              <w:t>Cytostatika-Läkemedelsavfall samt Läkemedelsförorenat avfall</w:t>
            </w:r>
          </w:p>
          <w:p w:rsidR="00DC3666" w:rsidRPr="00AF74F1" w:rsidP="00735822" w14:paraId="3EB51EFD" w14:textId="7FACFCEB">
            <w:pPr>
              <w:rPr>
                <w:rFonts w:ascii="Arial" w:hAnsi="Arial" w:cs="Arial"/>
              </w:rPr>
            </w:pPr>
            <w:r w:rsidRPr="00AF74F1">
              <w:rPr>
                <w:rFonts w:ascii="Arial" w:hAnsi="Arial" w:cs="Arial"/>
              </w:rPr>
              <w:t xml:space="preserve">Vid spill används </w:t>
            </w:r>
            <w:r>
              <w:rPr>
                <w:rFonts w:ascii="Arial" w:hAnsi="Arial" w:cs="Arial"/>
              </w:rPr>
              <w:t xml:space="preserve">utspädd </w:t>
            </w:r>
            <w:r w:rsidRPr="00AF74F1">
              <w:rPr>
                <w:rFonts w:ascii="Arial" w:hAnsi="Arial" w:cs="Arial"/>
              </w:rPr>
              <w:t xml:space="preserve">hypokloritlösning </w:t>
            </w:r>
            <w:r>
              <w:rPr>
                <w:rFonts w:ascii="Arial" w:hAnsi="Arial" w:cs="Arial"/>
              </w:rPr>
              <w:t xml:space="preserve">0,5 % </w:t>
            </w:r>
            <w:r w:rsidRPr="00AF74F1">
              <w:rPr>
                <w:rFonts w:ascii="Arial" w:hAnsi="Arial" w:cs="Arial"/>
              </w:rPr>
              <w:t xml:space="preserve">(Klorin) för avaktivering </w:t>
            </w:r>
            <w:r>
              <w:rPr>
                <w:rFonts w:ascii="Arial" w:hAnsi="Arial" w:cs="Arial"/>
              </w:rPr>
              <w:t>vid upptorkning</w:t>
            </w:r>
            <w:r w:rsidRPr="00AF74F1">
              <w:rPr>
                <w:rFonts w:ascii="Arial" w:hAnsi="Arial" w:cs="Arial"/>
              </w:rPr>
              <w:t>.</w:t>
            </w:r>
          </w:p>
        </w:tc>
      </w:tr>
      <w:tr w14:paraId="6FC82C2D" w14:textId="77777777" w:rsidTr="00896E08">
        <w:tblPrEx>
          <w:tblW w:w="10511" w:type="dxa"/>
          <w:tblInd w:w="-98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8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D9F0" w:themeFill="accent6" w:themeFillTint="99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F0496" w:rsidP="00735822" w14:paraId="59C4A97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Dospåsar som är tomma</w:t>
            </w:r>
            <w:r w:rsidR="0018141C">
              <w:rPr>
                <w:rFonts w:ascii="Arial" w:hAnsi="Arial" w:cs="Arial"/>
              </w:rPr>
              <w:t xml:space="preserve"> med patient id</w:t>
            </w:r>
          </w:p>
          <w:p w:rsidR="002178AC" w:rsidRPr="00AF74F1" w:rsidP="00735822" w14:paraId="68A6CDAA" w14:textId="77777777">
            <w:pPr>
              <w:rPr>
                <w:rFonts w:ascii="Arial" w:hAnsi="Arial" w:cs="Arial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D9F0" w:themeFill="accent6" w:themeFillTint="99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3666" w:rsidRPr="00AF74F1" w:rsidP="00735822" w14:paraId="622CE7D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Läggs i plastsekretess</w:t>
            </w:r>
          </w:p>
        </w:tc>
      </w:tr>
      <w:tr w14:paraId="6FC4265A" w14:textId="77777777" w:rsidTr="00896E08">
        <w:tblPrEx>
          <w:tblW w:w="10511" w:type="dxa"/>
          <w:tblInd w:w="-98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8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D9F0" w:themeFill="accent6" w:themeFillTint="99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2263E0" w:rsidP="002263E0" w14:paraId="41170891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Produkter som är klassade som kemikalier alternativt</w:t>
            </w:r>
          </w:p>
          <w:p w:rsidR="00CA28E2" w:rsidP="002263E0" w14:paraId="3F81CC78" w14:textId="2BB078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sprit som är brandfarligt 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D9F0" w:themeFill="accent6" w:themeFillTint="99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2263E0" w:rsidP="002263E0" w14:paraId="538598AD" w14:textId="2A50E4D9">
            <w:pPr>
              <w:rPr>
                <w:szCs w:val="20"/>
              </w:rPr>
            </w:pPr>
            <w:r>
              <w:rPr>
                <w:rFonts w:ascii="Arial" w:hAnsi="Arial" w:cs="Arial"/>
              </w:rPr>
              <w:t xml:space="preserve">Se </w:t>
            </w:r>
            <w:hyperlink r:id="rId8" w:tgtFrame="_blank" w:tooltip="https://rjh.centuri.se/RegNo/02867" w:history="1">
              <w:r w:rsidRPr="002263E0">
                <w:rPr>
                  <w:rStyle w:val="Hyperlink"/>
                  <w:rFonts w:ascii="Arial" w:hAnsi="Arial" w:cs="Arial"/>
                  <w:szCs w:val="20"/>
                </w:rPr>
                <w:t>Lathund för källsortering</w:t>
              </w:r>
            </w:hyperlink>
          </w:p>
          <w:p w:rsidR="00AF0496" w:rsidP="00735822" w14:paraId="718E00DE" w14:textId="473F0FB2">
            <w:pPr>
              <w:rPr>
                <w:rFonts w:ascii="Arial" w:hAnsi="Arial" w:cs="Arial"/>
              </w:rPr>
            </w:pPr>
          </w:p>
        </w:tc>
      </w:tr>
      <w:tr w14:paraId="34143D63" w14:textId="77777777" w:rsidTr="00896E08">
        <w:tblPrEx>
          <w:tblW w:w="10511" w:type="dxa"/>
          <w:tblInd w:w="-98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8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D9F0" w:themeFill="accent6" w:themeFillTint="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3666" w:rsidRPr="00AF74F1" w:rsidP="00735822" w14:paraId="53004580" w14:textId="77777777">
            <w:pPr>
              <w:rPr>
                <w:rFonts w:ascii="Arial" w:hAnsi="Arial" w:cs="Arial"/>
              </w:rPr>
            </w:pPr>
          </w:p>
          <w:p w:rsidR="00DC3666" w:rsidRPr="00AF74F1" w:rsidP="00735822" w14:paraId="4C77349D" w14:textId="77777777">
            <w:pPr>
              <w:rPr>
                <w:rFonts w:ascii="Arial" w:hAnsi="Arial" w:cs="Arial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D9F0" w:themeFill="accent6" w:themeFillTint="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3666" w:rsidRPr="00AF74F1" w:rsidP="00735822" w14:paraId="142A4135" w14:textId="77777777">
            <w:pPr>
              <w:rPr>
                <w:rFonts w:ascii="Arial" w:hAnsi="Arial" w:cs="Arial"/>
              </w:rPr>
            </w:pPr>
          </w:p>
        </w:tc>
      </w:tr>
      <w:tr w14:paraId="67BF69F6" w14:textId="77777777" w:rsidTr="00896E08">
        <w:tblPrEx>
          <w:tblW w:w="10511" w:type="dxa"/>
          <w:tblInd w:w="-98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8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D9F0" w:themeFill="accent6" w:themeFillTint="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3666" w:rsidRPr="00AF74F1" w:rsidP="00735822" w14:paraId="0783BC1C" w14:textId="77777777">
            <w:pPr>
              <w:rPr>
                <w:rFonts w:ascii="Arial" w:hAnsi="Arial" w:cs="Arial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D9F0" w:themeFill="accent6" w:themeFillTint="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3666" w:rsidRPr="00AF74F1" w:rsidP="00735822" w14:paraId="63D43A0A" w14:textId="77777777">
            <w:pPr>
              <w:rPr>
                <w:rFonts w:ascii="Arial" w:hAnsi="Arial" w:cs="Arial"/>
              </w:rPr>
            </w:pPr>
          </w:p>
          <w:p w:rsidR="00DC3666" w:rsidRPr="00AF74F1" w:rsidP="0030250B" w14:paraId="5FC3707E" w14:textId="77777777">
            <w:pPr>
              <w:rPr>
                <w:rFonts w:ascii="Arial" w:hAnsi="Arial" w:cs="Arial"/>
              </w:rPr>
            </w:pPr>
          </w:p>
        </w:tc>
      </w:tr>
      <w:tr w14:paraId="4034D2E8" w14:textId="77777777" w:rsidTr="00896E08">
        <w:tblPrEx>
          <w:tblW w:w="10511" w:type="dxa"/>
          <w:tblInd w:w="-98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8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D9F0" w:themeFill="accent6" w:themeFillTint="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3666" w:rsidRPr="00CC1160" w:rsidP="00735822" w14:paraId="3550FA8E" w14:textId="77777777"/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D9F0" w:themeFill="accent6" w:themeFillTint="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3666" w:rsidRPr="00CC1160" w:rsidP="00735822" w14:paraId="7EA8DA8C" w14:textId="77777777"/>
          <w:p w:rsidR="00DC3666" w:rsidRPr="00CC1160" w:rsidP="00735822" w14:paraId="2ED51935" w14:textId="77777777"/>
        </w:tc>
      </w:tr>
    </w:tbl>
    <w:p w:rsidR="00DC3666" w:rsidP="00DC3666" w14:paraId="458BE127" w14:textId="77777777"/>
    <w:p w:rsidR="009C5E95" w:rsidP="009C5E95" w14:paraId="22496AF7" w14:textId="77777777">
      <w:pPr>
        <w:rPr>
          <w:rFonts w:ascii="Arial" w:hAnsi="Arial" w:cs="Arial"/>
          <w:sz w:val="16"/>
          <w:szCs w:val="18"/>
        </w:rPr>
      </w:pPr>
    </w:p>
    <w:p w:rsidR="009C5E95" w:rsidP="009C5E95" w14:paraId="75993861" w14:textId="77777777">
      <w:pPr>
        <w:rPr>
          <w:rFonts w:ascii="Arial" w:hAnsi="Arial" w:cs="Arial"/>
          <w:szCs w:val="20"/>
        </w:rPr>
      </w:pPr>
      <w:r w:rsidRPr="009C5E95">
        <w:rPr>
          <w:rFonts w:ascii="Arial" w:hAnsi="Arial" w:cs="Arial"/>
          <w:szCs w:val="20"/>
        </w:rPr>
        <w:t>Iaktta FASS-text och bipacksedel</w:t>
      </w:r>
      <w:r w:rsidR="00BF09D2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</w:t>
      </w:r>
      <w:r w:rsidR="00BF09D2">
        <w:rPr>
          <w:rFonts w:ascii="Arial" w:hAnsi="Arial" w:cs="Arial"/>
          <w:szCs w:val="20"/>
        </w:rPr>
        <w:t>G</w:t>
      </w:r>
      <w:r>
        <w:rPr>
          <w:rFonts w:ascii="Arial" w:hAnsi="Arial" w:cs="Arial"/>
          <w:szCs w:val="20"/>
        </w:rPr>
        <w:t>ör riskbedömning vid hantering av, för enheten nya läkemedel.</w:t>
      </w:r>
      <w:r w:rsidRPr="009C5E95">
        <w:rPr>
          <w:rFonts w:ascii="Arial" w:hAnsi="Arial" w:cs="Arial"/>
          <w:szCs w:val="20"/>
        </w:rPr>
        <w:t xml:space="preserve"> </w:t>
      </w:r>
      <w:r w:rsidR="00CD0C50">
        <w:rPr>
          <w:rFonts w:ascii="Arial" w:hAnsi="Arial" w:cs="Arial"/>
          <w:szCs w:val="20"/>
        </w:rPr>
        <w:t>M</w:t>
      </w:r>
      <w:r w:rsidRPr="009C5E95">
        <w:rPr>
          <w:rFonts w:ascii="Arial" w:hAnsi="Arial" w:cs="Arial"/>
          <w:szCs w:val="20"/>
        </w:rPr>
        <w:t xml:space="preserve">eddela Läkemedelsenheten om ny rutin behövs vid nya terapier. </w:t>
      </w:r>
    </w:p>
    <w:p w:rsidR="009C5E95" w:rsidRPr="009C5E95" w:rsidP="009C5E95" w14:paraId="1214D95A" w14:textId="77777777">
      <w:pPr>
        <w:rPr>
          <w:rFonts w:ascii="Arial" w:hAnsi="Arial" w:cs="Arial"/>
          <w:szCs w:val="20"/>
        </w:rPr>
      </w:pPr>
    </w:p>
    <w:p w:rsidR="009C5E95" w:rsidRPr="009C5E95" w:rsidP="00BF09D2" w14:paraId="44E30BC4" w14:textId="67BC876B">
      <w:pPr>
        <w:rPr>
          <w:rFonts w:ascii="Arial" w:hAnsi="Arial" w:cs="Arial"/>
          <w:szCs w:val="20"/>
          <w:u w:val="single"/>
        </w:rPr>
      </w:pPr>
      <w:r>
        <w:rPr>
          <w:rFonts w:asciiTheme="minorHAnsi" w:hAnsiTheme="minorHAnsi" w:cstheme="minorHAnsi"/>
          <w:szCs w:val="20"/>
        </w:rPr>
        <w:t>Vacciner –</w:t>
      </w:r>
      <w:r w:rsidR="00715C1E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levande och avdödat vaccin </w:t>
      </w:r>
      <w:r w:rsidR="00715C1E">
        <w:rPr>
          <w:rFonts w:asciiTheme="minorHAnsi" w:hAnsiTheme="minorHAnsi" w:cstheme="minorHAnsi"/>
          <w:szCs w:val="20"/>
        </w:rPr>
        <w:t xml:space="preserve">särskiljs inte </w:t>
      </w:r>
      <w:r>
        <w:rPr>
          <w:rFonts w:asciiTheme="minorHAnsi" w:hAnsiTheme="minorHAnsi" w:cstheme="minorHAnsi"/>
          <w:szCs w:val="20"/>
        </w:rPr>
        <w:t>i hanteringsrutin</w:t>
      </w:r>
      <w:r w:rsidR="00715C1E">
        <w:rPr>
          <w:rFonts w:asciiTheme="minorHAnsi" w:hAnsiTheme="minorHAnsi" w:cstheme="minorHAnsi"/>
          <w:szCs w:val="20"/>
        </w:rPr>
        <w:t>en, till förmån för en förenklad arbetsrutin, där försiktighetsprincipen tillämpas för all</w:t>
      </w:r>
      <w:r w:rsidR="009F7396">
        <w:rPr>
          <w:rFonts w:asciiTheme="minorHAnsi" w:hAnsiTheme="minorHAnsi" w:cstheme="minorHAnsi"/>
          <w:szCs w:val="20"/>
        </w:rPr>
        <w:t>a</w:t>
      </w:r>
      <w:r w:rsidR="00715C1E">
        <w:rPr>
          <w:rFonts w:asciiTheme="minorHAnsi" w:hAnsiTheme="minorHAnsi" w:cstheme="minorHAnsi"/>
          <w:szCs w:val="20"/>
        </w:rPr>
        <w:t xml:space="preserve"> vaccin</w:t>
      </w:r>
      <w:r w:rsidR="009F7396">
        <w:rPr>
          <w:rFonts w:asciiTheme="minorHAnsi" w:hAnsiTheme="minorHAnsi" w:cstheme="minorHAnsi"/>
          <w:szCs w:val="20"/>
        </w:rPr>
        <w:t>er</w:t>
      </w:r>
      <w:r w:rsidR="00715C1E">
        <w:rPr>
          <w:rFonts w:asciiTheme="minorHAnsi" w:hAnsiTheme="minorHAnsi" w:cstheme="minorHAnsi"/>
          <w:szCs w:val="20"/>
        </w:rPr>
        <w:t xml:space="preserve">. </w:t>
      </w:r>
    </w:p>
    <w:p w:rsidR="009C5E95" w:rsidRPr="009C5E95" w:rsidP="009C5E95" w14:paraId="55472F46" w14:textId="77777777">
      <w:pPr>
        <w:rPr>
          <w:rFonts w:ascii="Arial" w:hAnsi="Arial" w:cs="Arial"/>
          <w:szCs w:val="20"/>
          <w:u w:val="single"/>
        </w:rPr>
      </w:pPr>
    </w:p>
    <w:p w:rsidR="00CD0C50" w:rsidRPr="009C5E95" w:rsidP="00DC3666" w14:paraId="578A4417" w14:textId="77777777">
      <w:pPr>
        <w:rPr>
          <w:szCs w:val="20"/>
        </w:rPr>
      </w:pPr>
    </w:p>
    <w:p w:rsidR="007C61AA" w:rsidRPr="009C5E95" w:rsidP="00DC3666" w14:paraId="6E630E81" w14:textId="77777777">
      <w:pPr>
        <w:rPr>
          <w:rFonts w:asciiTheme="minorHAnsi" w:hAnsiTheme="minorHAnsi" w:cstheme="minorHAnsi"/>
          <w:szCs w:val="20"/>
          <w:u w:val="single"/>
        </w:rPr>
      </w:pPr>
      <w:r>
        <w:rPr>
          <w:rFonts w:asciiTheme="minorHAnsi" w:hAnsiTheme="minorHAnsi" w:cstheme="minorHAnsi"/>
          <w:szCs w:val="20"/>
          <w:u w:val="single"/>
        </w:rPr>
        <w:t>Dokument</w:t>
      </w:r>
      <w:r w:rsidRPr="009C5E95" w:rsidR="009C5E95">
        <w:rPr>
          <w:rFonts w:asciiTheme="minorHAnsi" w:hAnsiTheme="minorHAnsi" w:cstheme="minorHAnsi"/>
          <w:szCs w:val="20"/>
          <w:u w:val="single"/>
        </w:rPr>
        <w:t>:</w:t>
      </w:r>
    </w:p>
    <w:p w:rsidR="007C61AA" w:rsidP="007C61AA" w14:paraId="69306585" w14:textId="1C7FA484">
      <w:pPr>
        <w:rPr>
          <w:rFonts w:asciiTheme="minorHAnsi" w:hAnsiTheme="minorHAnsi" w:cstheme="minorHAnsi"/>
          <w:bCs/>
          <w:szCs w:val="20"/>
        </w:rPr>
      </w:pPr>
      <w:r w:rsidRPr="009C5E95">
        <w:rPr>
          <w:rFonts w:asciiTheme="minorHAnsi" w:hAnsiTheme="minorHAnsi" w:cstheme="minorHAnsi"/>
          <w:bCs/>
          <w:szCs w:val="20"/>
        </w:rPr>
        <w:t>Cytostatika och andra läkemedel med bestående toxisk effekt</w:t>
      </w:r>
      <w:r w:rsidRPr="009C5E95" w:rsidR="0018714E">
        <w:rPr>
          <w:rFonts w:asciiTheme="minorHAnsi" w:hAnsiTheme="minorHAnsi" w:cstheme="minorHAnsi"/>
          <w:bCs/>
          <w:szCs w:val="20"/>
        </w:rPr>
        <w:t xml:space="preserve">, </w:t>
      </w:r>
      <w:r w:rsidRPr="009C5E95" w:rsidR="00BF09D2">
        <w:rPr>
          <w:rFonts w:asciiTheme="minorHAnsi" w:hAnsiTheme="minorHAnsi" w:cstheme="minorHAnsi"/>
          <w:bCs/>
          <w:szCs w:val="20"/>
        </w:rPr>
        <w:t>Risk för uppkomst av överkänslighet</w:t>
      </w:r>
      <w:r w:rsidR="00BF09D2">
        <w:rPr>
          <w:rFonts w:asciiTheme="minorHAnsi" w:hAnsiTheme="minorHAnsi" w:cstheme="minorHAnsi"/>
          <w:bCs/>
          <w:szCs w:val="20"/>
        </w:rPr>
        <w:t xml:space="preserve">, </w:t>
      </w:r>
      <w:hyperlink r:id="rId9" w:history="1">
        <w:r w:rsidRPr="00254E9A" w:rsidR="0018714E">
          <w:rPr>
            <w:rStyle w:val="Hyperlink"/>
            <w:rFonts w:asciiTheme="minorHAnsi" w:hAnsiTheme="minorHAnsi" w:cstheme="minorHAnsi"/>
            <w:bCs/>
            <w:szCs w:val="20"/>
          </w:rPr>
          <w:t>AFS 2005:5</w:t>
        </w:r>
      </w:hyperlink>
      <w:r w:rsidRPr="009C5E95" w:rsidR="0018714E">
        <w:rPr>
          <w:rFonts w:asciiTheme="minorHAnsi" w:hAnsiTheme="minorHAnsi" w:cstheme="minorHAnsi"/>
          <w:bCs/>
          <w:szCs w:val="20"/>
        </w:rPr>
        <w:t xml:space="preserve">, </w:t>
      </w:r>
      <w:r>
        <w:rPr>
          <w:rFonts w:asciiTheme="minorHAnsi" w:hAnsiTheme="minorHAnsi" w:cstheme="minorHAnsi"/>
          <w:bCs/>
          <w:szCs w:val="20"/>
        </w:rPr>
        <w:t xml:space="preserve">senast ändrad </w:t>
      </w:r>
      <w:r w:rsidRPr="009C5E95" w:rsidR="0018714E">
        <w:rPr>
          <w:rFonts w:asciiTheme="minorHAnsi" w:hAnsiTheme="minorHAnsi" w:cstheme="minorHAnsi"/>
          <w:bCs/>
          <w:szCs w:val="20"/>
        </w:rPr>
        <w:t>2009:6</w:t>
      </w:r>
      <w:r>
        <w:rPr>
          <w:rFonts w:asciiTheme="minorHAnsi" w:hAnsiTheme="minorHAnsi" w:cstheme="minorHAnsi"/>
          <w:bCs/>
          <w:szCs w:val="20"/>
        </w:rPr>
        <w:t>.</w:t>
      </w:r>
    </w:p>
    <w:p w:rsidR="00BF09D2" w:rsidRPr="00BF09D2" w:rsidP="007C61AA" w14:paraId="00B3867F" w14:textId="77777777">
      <w:pPr>
        <w:rPr>
          <w:rFonts w:asciiTheme="minorHAnsi" w:hAnsiTheme="minorHAnsi" w:cstheme="minorHAnsi"/>
          <w:bCs/>
          <w:szCs w:val="20"/>
        </w:rPr>
      </w:pPr>
      <w:r w:rsidRPr="00BF09D2">
        <w:rPr>
          <w:rFonts w:asciiTheme="minorHAnsi" w:hAnsiTheme="minorHAnsi" w:cstheme="minorHAnsi"/>
        </w:rPr>
        <w:t>Hantering av Cytostatika och övriga cytotoxiska läkemedel inom region Jämtland Härjedalen</w:t>
      </w:r>
      <w:r w:rsidR="00051BAF">
        <w:rPr>
          <w:rFonts w:asciiTheme="minorHAnsi" w:hAnsiTheme="minorHAnsi" w:cstheme="minorHAnsi"/>
        </w:rPr>
        <w:t>,</w:t>
      </w:r>
    </w:p>
    <w:p w:rsidR="007C61AA" w:rsidRPr="00BF09D2" w:rsidP="007C61AA" w14:paraId="023B6E30" w14:textId="77777777">
      <w:pPr>
        <w:rPr>
          <w:rFonts w:asciiTheme="minorHAnsi" w:hAnsiTheme="minorHAnsi" w:cstheme="minorHAnsi"/>
          <w:bCs/>
          <w:szCs w:val="20"/>
        </w:rPr>
      </w:pPr>
      <w:hyperlink r:id="rId10" w:history="1">
        <w:r w:rsidRPr="00051BAF" w:rsidR="0018714E">
          <w:rPr>
            <w:rStyle w:val="Hyperlink"/>
            <w:rFonts w:asciiTheme="minorHAnsi" w:hAnsiTheme="minorHAnsi" w:cstheme="minorHAnsi"/>
            <w:bCs/>
            <w:szCs w:val="20"/>
          </w:rPr>
          <w:t>centuri nr 52665</w:t>
        </w:r>
      </w:hyperlink>
    </w:p>
    <w:p w:rsidR="00CD0C50" w:rsidRPr="009C5E95" w:rsidP="007C61AA" w14:paraId="3CFED5D2" w14:textId="77777777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Cs/>
          <w:szCs w:val="20"/>
        </w:rPr>
        <w:t>Riskbedömning</w:t>
      </w:r>
      <w:r w:rsidR="0018714E">
        <w:rPr>
          <w:rFonts w:asciiTheme="minorHAnsi" w:hAnsiTheme="minorHAnsi" w:cstheme="minorHAnsi"/>
          <w:bCs/>
          <w:szCs w:val="20"/>
        </w:rPr>
        <w:t xml:space="preserve"> läkemedel med bestående toxisk effekt</w:t>
      </w:r>
      <w:r>
        <w:rPr>
          <w:rFonts w:asciiTheme="minorHAnsi" w:hAnsiTheme="minorHAnsi" w:cstheme="minorHAnsi"/>
          <w:bCs/>
          <w:szCs w:val="20"/>
        </w:rPr>
        <w:t xml:space="preserve">, </w:t>
      </w:r>
      <w:hyperlink r:id="rId11" w:history="1">
        <w:r w:rsidRPr="0018714E">
          <w:rPr>
            <w:rStyle w:val="Hyperlink"/>
            <w:rFonts w:asciiTheme="minorHAnsi" w:hAnsiTheme="minorHAnsi" w:cstheme="minorHAnsi"/>
            <w:bCs/>
            <w:szCs w:val="20"/>
          </w:rPr>
          <w:t xml:space="preserve">centuri nr </w:t>
        </w:r>
        <w:r w:rsidRPr="0018714E" w:rsidR="0018714E">
          <w:rPr>
            <w:rStyle w:val="Hyperlink"/>
            <w:rFonts w:asciiTheme="minorHAnsi" w:hAnsiTheme="minorHAnsi" w:cstheme="minorHAnsi"/>
            <w:bCs/>
            <w:szCs w:val="20"/>
          </w:rPr>
          <w:t>27210</w:t>
        </w:r>
      </w:hyperlink>
    </w:p>
    <w:p w:rsidR="0047200D" w:rsidP="0047200D" w14:paraId="175DA8FA" w14:textId="77777777">
      <w:pPr>
        <w:rPr>
          <w:rStyle w:val="Hyperlink"/>
          <w:rFonts w:asciiTheme="minorHAnsi" w:hAnsiTheme="minorHAnsi" w:cstheme="minorHAnsi"/>
          <w:szCs w:val="20"/>
        </w:rPr>
      </w:pPr>
      <w:r w:rsidRPr="00CD0C50">
        <w:rPr>
          <w:rFonts w:asciiTheme="minorHAnsi" w:hAnsiTheme="minorHAnsi" w:cstheme="minorHAnsi"/>
          <w:szCs w:val="20"/>
        </w:rPr>
        <w:t>Kassation av läkemedel</w:t>
      </w:r>
      <w:r w:rsidR="00CD0C50">
        <w:rPr>
          <w:rFonts w:asciiTheme="minorHAnsi" w:hAnsiTheme="minorHAnsi" w:cstheme="minorHAnsi"/>
          <w:szCs w:val="20"/>
        </w:rPr>
        <w:t>,</w:t>
      </w:r>
      <w:r w:rsidRPr="00CD0C50">
        <w:rPr>
          <w:rFonts w:asciiTheme="minorHAnsi" w:hAnsiTheme="minorHAnsi" w:cstheme="minorHAnsi"/>
          <w:szCs w:val="20"/>
        </w:rPr>
        <w:t xml:space="preserve"> </w:t>
      </w:r>
      <w:hyperlink r:id="rId12" w:history="1">
        <w:r w:rsidRPr="00051BAF">
          <w:rPr>
            <w:rStyle w:val="Hyperlink"/>
            <w:rFonts w:asciiTheme="minorHAnsi" w:hAnsiTheme="minorHAnsi" w:cstheme="minorHAnsi"/>
            <w:szCs w:val="20"/>
          </w:rPr>
          <w:t>centuri nr 12036</w:t>
        </w:r>
      </w:hyperlink>
    </w:p>
    <w:p w:rsidR="00FB6B43" w:rsidRPr="00FB6B43" w:rsidP="0047200D" w14:paraId="7F283537" w14:textId="77777777">
      <w:pPr>
        <w:rPr>
          <w:rFonts w:asciiTheme="minorHAnsi" w:hAnsiTheme="minorHAnsi" w:cstheme="minorHAnsi"/>
          <w:szCs w:val="20"/>
        </w:rPr>
      </w:pPr>
      <w:r w:rsidRPr="00FB6B43">
        <w:rPr>
          <w:rStyle w:val="Hyperlink"/>
          <w:rFonts w:asciiTheme="minorHAnsi" w:hAnsiTheme="minorHAnsi" w:cstheme="minorHAnsi"/>
          <w:szCs w:val="20"/>
          <w:u w:val="none"/>
        </w:rPr>
        <w:t>Narkotikahantering</w:t>
      </w:r>
      <w:r>
        <w:rPr>
          <w:rStyle w:val="Hyperlink"/>
          <w:rFonts w:asciiTheme="minorHAnsi" w:hAnsiTheme="minorHAnsi" w:cstheme="minorHAnsi"/>
          <w:szCs w:val="20"/>
          <w:u w:val="none"/>
        </w:rPr>
        <w:t xml:space="preserve"> </w:t>
      </w:r>
      <w:hyperlink r:id="rId7" w:history="1">
        <w:r w:rsidRPr="00FB6B43">
          <w:rPr>
            <w:rStyle w:val="Hyperlink"/>
            <w:rFonts w:asciiTheme="minorHAnsi" w:hAnsiTheme="minorHAnsi" w:cstheme="minorHAnsi"/>
            <w:szCs w:val="20"/>
          </w:rPr>
          <w:t>centuri nr 10606</w:t>
        </w:r>
      </w:hyperlink>
    </w:p>
    <w:p w:rsidR="00051BAF" w:rsidP="00BF09D2" w14:paraId="448E7A3D" w14:textId="77777777">
      <w:pPr>
        <w:rPr>
          <w:rFonts w:asciiTheme="minorHAnsi" w:hAnsiTheme="minorHAnsi" w:cstheme="minorHAnsi"/>
          <w:szCs w:val="20"/>
        </w:rPr>
      </w:pPr>
    </w:p>
    <w:p w:rsidR="00051BAF" w:rsidP="00BF09D2" w14:paraId="28F4485C" w14:textId="77777777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I </w:t>
      </w:r>
      <w:r w:rsidR="00EA6BFF">
        <w:rPr>
          <w:rFonts w:asciiTheme="minorHAnsi" w:hAnsiTheme="minorHAnsi" w:cstheme="minorHAnsi"/>
          <w:szCs w:val="20"/>
        </w:rPr>
        <w:t>lathunden</w:t>
      </w:r>
      <w:r>
        <w:rPr>
          <w:rFonts w:asciiTheme="minorHAnsi" w:hAnsiTheme="minorHAnsi" w:cstheme="minorHAnsi"/>
          <w:szCs w:val="20"/>
        </w:rPr>
        <w:t xml:space="preserve"> visas en asterisk * för allt avfall som </w:t>
      </w:r>
      <w:r w:rsidR="0009283E">
        <w:rPr>
          <w:rFonts w:asciiTheme="minorHAnsi" w:hAnsiTheme="minorHAnsi" w:cstheme="minorHAnsi"/>
          <w:szCs w:val="20"/>
        </w:rPr>
        <w:t>på något sätt är skadligt för miljön/och eller arbetsmiljön.</w:t>
      </w:r>
      <w:r w:rsidR="00EA6BFF">
        <w:rPr>
          <w:rFonts w:asciiTheme="minorHAnsi" w:hAnsiTheme="minorHAnsi" w:cstheme="minorHAnsi"/>
          <w:szCs w:val="20"/>
        </w:rPr>
        <w:t xml:space="preserve"> </w:t>
      </w:r>
    </w:p>
    <w:p w:rsidR="009F7396" w:rsidP="00BF09D2" w14:paraId="78CE399A" w14:textId="77777777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* </w:t>
      </w:r>
      <w:r w:rsidRPr="009C5E95">
        <w:rPr>
          <w:rFonts w:asciiTheme="minorHAnsi" w:hAnsiTheme="minorHAnsi" w:cstheme="minorHAnsi"/>
          <w:szCs w:val="20"/>
        </w:rPr>
        <w:t>Avfallet läggs i kärl för Cytostatika, toxiska läkemedel och läkemedelsförorenat avfall</w:t>
      </w:r>
      <w:r w:rsidR="00051BAF">
        <w:rPr>
          <w:rFonts w:asciiTheme="minorHAnsi" w:hAnsiTheme="minorHAnsi" w:cstheme="minorHAnsi"/>
          <w:szCs w:val="20"/>
        </w:rPr>
        <w:t xml:space="preserve">,  </w:t>
      </w:r>
      <w:r w:rsidR="0023092C">
        <w:rPr>
          <w:rFonts w:asciiTheme="minorHAnsi" w:hAnsiTheme="minorHAnsi" w:cstheme="minorHAnsi"/>
          <w:szCs w:val="20"/>
        </w:rPr>
        <w:br/>
      </w:r>
    </w:p>
    <w:p w:rsidR="00744688" w:rsidRPr="009F7396" w:rsidP="00BF09D2" w14:paraId="3E88AEDD" w14:textId="50D0C9B9">
      <w:pPr>
        <w:rPr>
          <w:rFonts w:asciiTheme="minorHAnsi" w:hAnsiTheme="minorHAnsi" w:cstheme="minorHAnsi"/>
          <w:szCs w:val="20"/>
          <w:u w:val="single"/>
        </w:rPr>
      </w:pPr>
      <w:r w:rsidRPr="009F7396">
        <w:rPr>
          <w:rStyle w:val="Hyperlink"/>
          <w:rFonts w:asciiTheme="minorHAnsi" w:hAnsiTheme="minorHAnsi" w:cstheme="minorHAnsi"/>
          <w:szCs w:val="20"/>
        </w:rPr>
        <w:t>K</w:t>
      </w:r>
      <w:r w:rsidRPr="009F7396">
        <w:rPr>
          <w:rStyle w:val="Hyperlink"/>
          <w:rFonts w:asciiTheme="minorHAnsi" w:hAnsiTheme="minorHAnsi" w:cstheme="minorHAnsi"/>
          <w:szCs w:val="20"/>
        </w:rPr>
        <w:t>ällsortering</w:t>
      </w:r>
      <w:r w:rsidRPr="009F7396" w:rsidR="00051BAF">
        <w:rPr>
          <w:rFonts w:asciiTheme="minorHAnsi" w:hAnsiTheme="minorHAnsi" w:cstheme="minorHAnsi"/>
          <w:szCs w:val="20"/>
          <w:u w:val="single"/>
        </w:rPr>
        <w:t xml:space="preserve">   </w:t>
      </w:r>
      <w:r w:rsidRPr="009F7396" w:rsidR="00254E9A">
        <w:rPr>
          <w:rFonts w:asciiTheme="minorHAnsi" w:hAnsiTheme="minorHAnsi" w:cstheme="minorHAnsi"/>
          <w:szCs w:val="20"/>
          <w:u w:val="single"/>
        </w:rPr>
        <w:t xml:space="preserve"> </w:t>
      </w:r>
    </w:p>
    <w:p w:rsidR="00744688" w:rsidRPr="009F7396" w:rsidP="00BF09D2" w14:paraId="1CA92C07" w14:textId="022C6071">
      <w:pPr>
        <w:rPr>
          <w:rStyle w:val="Hyperlink"/>
          <w:rFonts w:asciiTheme="minorHAnsi" w:hAnsiTheme="minorHAnsi" w:cstheme="minorHAnsi"/>
          <w:szCs w:val="20"/>
          <w:u w:val="none"/>
        </w:rPr>
      </w:pPr>
      <w:r w:rsidRPr="009F7396">
        <w:rPr>
          <w:rStyle w:val="Hyperlink"/>
          <w:rFonts w:asciiTheme="minorHAnsi" w:hAnsiTheme="minorHAnsi" w:cstheme="minorHAnsi"/>
          <w:szCs w:val="20"/>
          <w:u w:val="none"/>
        </w:rPr>
        <w:t xml:space="preserve">Rutin </w:t>
      </w:r>
      <w:r w:rsidR="009F7396">
        <w:rPr>
          <w:rStyle w:val="Hyperlink"/>
          <w:rFonts w:asciiTheme="minorHAnsi" w:hAnsiTheme="minorHAnsi" w:cstheme="minorHAnsi"/>
          <w:szCs w:val="20"/>
          <w:u w:val="none"/>
        </w:rPr>
        <w:t xml:space="preserve">för </w:t>
      </w:r>
      <w:r w:rsidRPr="009F7396">
        <w:rPr>
          <w:rStyle w:val="Hyperlink"/>
          <w:rFonts w:asciiTheme="minorHAnsi" w:hAnsiTheme="minorHAnsi" w:cstheme="minorHAnsi"/>
          <w:szCs w:val="20"/>
          <w:u w:val="none"/>
        </w:rPr>
        <w:t>verksamheter inom Region Jämtland Härjedalen</w:t>
      </w:r>
      <w:r w:rsidR="009F7396">
        <w:rPr>
          <w:rStyle w:val="Hyperlink"/>
          <w:rFonts w:asciiTheme="minorHAnsi" w:hAnsiTheme="minorHAnsi" w:cstheme="minorHAnsi"/>
          <w:szCs w:val="20"/>
          <w:u w:val="none"/>
        </w:rPr>
        <w:t>, Lathund</w:t>
      </w:r>
      <w:r w:rsidRPr="009F7396">
        <w:rPr>
          <w:rStyle w:val="Hyperlink"/>
          <w:rFonts w:asciiTheme="minorHAnsi" w:hAnsiTheme="minorHAnsi" w:cstheme="minorHAnsi"/>
          <w:szCs w:val="20"/>
          <w:u w:val="none"/>
        </w:rPr>
        <w:t xml:space="preserve">: </w:t>
      </w:r>
      <w:hyperlink r:id="rId8" w:history="1">
        <w:r w:rsidRPr="009F7396" w:rsidR="0023092C">
          <w:rPr>
            <w:rStyle w:val="Hyperlink"/>
            <w:rFonts w:asciiTheme="minorHAnsi" w:hAnsiTheme="minorHAnsi" w:cstheme="minorHAnsi"/>
            <w:szCs w:val="20"/>
          </w:rPr>
          <w:t>centuri</w:t>
        </w:r>
        <w:r w:rsidRPr="009F7396" w:rsidR="0023092C">
          <w:rPr>
            <w:rStyle w:val="Hyperlink"/>
            <w:rFonts w:asciiTheme="minorHAnsi" w:hAnsiTheme="minorHAnsi" w:cstheme="minorHAnsi"/>
            <w:szCs w:val="20"/>
          </w:rPr>
          <w:t xml:space="preserve"> nr </w:t>
        </w:r>
        <w:r w:rsidRPr="009F7396" w:rsidR="0023092C">
          <w:rPr>
            <w:rStyle w:val="Hyperlink"/>
            <w:rFonts w:asciiTheme="minorHAnsi" w:hAnsiTheme="minorHAnsi" w:cstheme="minorHAnsi"/>
          </w:rPr>
          <w:t>02867</w:t>
        </w:r>
      </w:hyperlink>
    </w:p>
    <w:p w:rsidR="0023092C" w:rsidP="0023092C" w14:paraId="210AD6EC" w14:textId="259A319D">
      <w:pPr>
        <w:rPr>
          <w:rStyle w:val="Hyperlink"/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br/>
        <w:t xml:space="preserve">Rutin </w:t>
      </w:r>
      <w:r w:rsidR="009F7396">
        <w:rPr>
          <w:rFonts w:asciiTheme="minorHAnsi" w:hAnsiTheme="minorHAnsi" w:cstheme="minorHAnsi"/>
          <w:szCs w:val="20"/>
        </w:rPr>
        <w:t xml:space="preserve">för </w:t>
      </w:r>
      <w:r>
        <w:rPr>
          <w:rFonts w:asciiTheme="minorHAnsi" w:hAnsiTheme="minorHAnsi" w:cstheme="minorHAnsi"/>
          <w:szCs w:val="20"/>
        </w:rPr>
        <w:t xml:space="preserve">externa vårdgivare: </w:t>
      </w:r>
      <w:hyperlink r:id="rId13" w:history="1">
        <w:r w:rsidRPr="009C5E95">
          <w:rPr>
            <w:rStyle w:val="Hyperlink"/>
            <w:rFonts w:asciiTheme="minorHAnsi" w:hAnsiTheme="minorHAnsi" w:cstheme="minorHAnsi"/>
            <w:szCs w:val="20"/>
          </w:rPr>
          <w:t>centuri</w:t>
        </w:r>
        <w:r w:rsidRPr="009C5E95">
          <w:rPr>
            <w:rStyle w:val="Hyperlink"/>
            <w:rFonts w:asciiTheme="minorHAnsi" w:hAnsiTheme="minorHAnsi" w:cstheme="minorHAnsi"/>
            <w:szCs w:val="20"/>
          </w:rPr>
          <w:t xml:space="preserve"> nr 14093</w:t>
        </w:r>
      </w:hyperlink>
    </w:p>
    <w:p w:rsidR="00BF09D2" w:rsidRPr="009C5E95" w:rsidP="00BF09D2" w14:paraId="37E3CF10" w14:textId="18F06916">
      <w:pPr>
        <w:rPr>
          <w:rFonts w:ascii="Arial" w:hAnsi="Arial" w:cs="Arial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68580</wp:posOffset>
            </wp:positionV>
            <wp:extent cx="920750" cy="876300"/>
            <wp:effectExtent l="0" t="0" r="0" b="0"/>
            <wp:wrapTight wrapText="bothSides">
              <wp:wrapPolygon>
                <wp:start x="0" y="0"/>
                <wp:lineTo x="0" y="21130"/>
                <wp:lineTo x="21004" y="21130"/>
                <wp:lineTo x="21004" y="0"/>
                <wp:lineTo x="0" y="0"/>
              </wp:wrapPolygon>
            </wp:wrapTight>
            <wp:docPr id="7" name="Bildobjekt 7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En bild som visar text&#10;&#10;Automatiskt genererad beskrivning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5E95">
        <w:rPr>
          <w:noProof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1123315</wp:posOffset>
            </wp:positionH>
            <wp:positionV relativeFrom="paragraph">
              <wp:posOffset>63500</wp:posOffset>
            </wp:positionV>
            <wp:extent cx="1285875" cy="876300"/>
            <wp:effectExtent l="0" t="0" r="9525" b="0"/>
            <wp:wrapTight wrapText="bothSides">
              <wp:wrapPolygon>
                <wp:start x="0" y="0"/>
                <wp:lineTo x="0" y="21130"/>
                <wp:lineTo x="21440" y="21130"/>
                <wp:lineTo x="21440" y="0"/>
                <wp:lineTo x="0" y="0"/>
              </wp:wrapPolygon>
            </wp:wrapTight>
            <wp:docPr id="3" name="Bildobjekt 3" descr="En bild som visar text, kopp, inomhus, behållar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, kopp, inomhus, behållare&#10;&#10;Automatiskt genererad beskrivnin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3666" w:rsidRPr="009C5E95" w:rsidP="00DC3666" w14:paraId="398B5C8C" w14:textId="3B2955CB">
      <w:pPr>
        <w:rPr>
          <w:rFonts w:asciiTheme="minorHAnsi" w:hAnsiTheme="minorHAnsi" w:cstheme="minorHAnsi"/>
          <w:sz w:val="18"/>
          <w:szCs w:val="20"/>
          <w:u w:val="single"/>
        </w:rPr>
      </w:pPr>
    </w:p>
    <w:p w:rsidR="00DC3666" w:rsidP="00DC3666" w14:paraId="326A487E" w14:textId="77777777">
      <w:pPr>
        <w:rPr>
          <w:rFonts w:ascii="Arial" w:hAnsi="Arial" w:cs="Arial"/>
          <w:u w:val="single"/>
        </w:rPr>
      </w:pPr>
    </w:p>
    <w:p w:rsidR="00B6544E" w:rsidP="00DC3666" w14:paraId="326BD740" w14:textId="20207750">
      <w:pPr>
        <w:rPr>
          <w:rFonts w:ascii="Arial" w:hAnsi="Arial" w:cs="Arial"/>
          <w:u w:val="single"/>
        </w:rPr>
      </w:pPr>
    </w:p>
    <w:p w:rsidR="007C61AA" w:rsidP="00DC3666" w14:paraId="6E2D850B" w14:textId="77777777">
      <w:pPr>
        <w:rPr>
          <w:rFonts w:ascii="Arial" w:hAnsi="Arial" w:cs="Arial"/>
          <w:u w:val="single"/>
        </w:rPr>
      </w:pPr>
    </w:p>
    <w:p w:rsidR="007C61AA" w:rsidP="00DC3666" w14:paraId="6355EC2F" w14:textId="77777777">
      <w:pPr>
        <w:rPr>
          <w:rFonts w:ascii="Arial" w:hAnsi="Arial" w:cs="Arial"/>
          <w:u w:val="single"/>
        </w:rPr>
      </w:pPr>
    </w:p>
    <w:p w:rsidR="007C61AA" w:rsidP="00DC3666" w14:paraId="7252A435" w14:textId="77777777">
      <w:pPr>
        <w:rPr>
          <w:rFonts w:ascii="Arial" w:hAnsi="Arial" w:cs="Arial"/>
          <w:u w:val="single"/>
        </w:rPr>
      </w:pPr>
    </w:p>
    <w:sectPr w:rsidSect="006222F1">
      <w:headerReference w:type="default" r:id="rId14"/>
      <w:footerReference w:type="default" r:id="rId15"/>
      <w:headerReference w:type="first" r:id="rId16"/>
      <w:pgSz w:w="11906" w:h="16838"/>
      <w:pgMar w:top="1418" w:right="1701" w:bottom="851" w:left="1701" w:header="73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1"/>
      <w:tblW w:w="894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"/>
      <w:gridCol w:w="3420"/>
      <w:gridCol w:w="2970"/>
      <w:gridCol w:w="2250"/>
      <w:gridCol w:w="210"/>
    </w:tblGrid>
    <w:tr w14:paraId="7C566FEA" w14:textId="77777777" w:rsidTr="00BF51FC">
      <w:tblPrEx>
        <w:tblW w:w="894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gridBefore w:val="1"/>
        <w:gridAfter w:val="1"/>
        <w:wBefore w:w="90" w:type="dxa"/>
        <w:wAfter w:w="210" w:type="dxa"/>
        <w:trHeight w:val="264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7C405C" w14:paraId="761207C9" w14:textId="77777777">
          <w:pPr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GODKÄNT AV</w:t>
          </w:r>
        </w:p>
      </w:tc>
      <w:tc>
        <w:tcPr>
          <w:tcW w:w="2970" w:type="dxa"/>
          <w:shd w:val="clear" w:color="auto" w:fill="FFFFFF"/>
        </w:tcPr>
        <w:p w:rsidR="00F45001" w:rsidRPr="003F7D79" w:rsidP="00AC1F24" w14:paraId="2CC1AEA5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GRANSKAD AV</w:t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1D55B6E7" w14:textId="77777777">
          <w:pPr>
            <w:tabs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GILTIGT FR O M</w:t>
          </w:r>
        </w:p>
      </w:tc>
    </w:tr>
    <w:tr w14:paraId="4CED6621" w14:textId="77777777" w:rsidTr="00BF51FC">
      <w:tblPrEx>
        <w:tblW w:w="8940" w:type="dxa"/>
        <w:tblInd w:w="-360" w:type="dxa"/>
        <w:tblLook w:val="04A0"/>
      </w:tblPrEx>
      <w:trPr>
        <w:gridBefore w:val="1"/>
        <w:gridAfter w:val="1"/>
        <w:wBefore w:w="90" w:type="dxa"/>
        <w:wAfter w:w="210" w:type="dxa"/>
        <w:trHeight w:val="263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F45001" w14:paraId="1B106676" w14:textId="569EFB6E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C_Approvers \* MERGEFORMAT  </w:instrTex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Anna Granevärn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  <w:p w:rsidR="00F45001" w:rsidRPr="003F7D79" w:rsidP="00F45001" w14:paraId="5F37797C" w14:textId="77777777">
          <w:pPr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</w:p>
      </w:tc>
      <w:tc>
        <w:tcPr>
          <w:tcW w:w="2970" w:type="dxa"/>
          <w:shd w:val="clear" w:color="auto" w:fill="FFFFFF"/>
        </w:tcPr>
        <w:p w:rsidR="00F45001" w:rsidRPr="003F7D79" w:rsidP="00AC1F24" w14:paraId="6E3C61DC" w14:textId="7606A47A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C_Reviewers \* MERGEFORMAT  </w:instrTex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Margita Eriksson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1D8330A2" w14:textId="09EBA1AC">
          <w:pPr>
            <w:tabs>
              <w:tab w:val="right" w:pos="2970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C_ValidFrom \* MERGEFORMAT  </w:instrTex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2023-05-03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</w:tr>
    <w:tr w14:paraId="5D01E2F3" w14:textId="77777777" w:rsidTr="00BF51FC">
      <w:tblPrEx>
        <w:tblW w:w="8940" w:type="dxa"/>
        <w:tblInd w:w="-360" w:type="dxa"/>
        <w:tblLook w:val="04A0"/>
      </w:tblPrEx>
      <w:tc>
        <w:tcPr>
          <w:tcW w:w="8940" w:type="dxa"/>
          <w:gridSpan w:val="5"/>
          <w:tcMar>
            <w:left w:w="0" w:type="dxa"/>
            <w:right w:w="0" w:type="dxa"/>
          </w:tcMar>
        </w:tcPr>
        <w:p w:rsidR="00F45001" w:rsidRPr="003F7D79" w:rsidP="00F45001" w14:paraId="4A73F16E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Original lagras och godkänns elektroniskt. Utskrifter gäller endast efter verifiering mot systemet att utgåvan fortfarande är giltig.</w:t>
          </w:r>
        </w:p>
      </w:tc>
    </w:tr>
  </w:tbl>
  <w:p w:rsidR="00F45001" w:rsidRPr="00F45001" w:rsidP="00F45001" w14:paraId="2C6C63E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57B2F5F6" w14:textId="77777777">
    <w:pPr>
      <w:pStyle w:val="Sidhuvudsidnumrering-RJH"/>
      <w:ind w:right="-907"/>
      <w:rPr>
        <w:color w:val="4D4D4D"/>
      </w:rPr>
    </w:pPr>
  </w:p>
  <w:tbl>
    <w:tblPr>
      <w:tblStyle w:val="TableGrid2"/>
      <w:tblW w:w="882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20"/>
      <w:gridCol w:w="4410"/>
      <w:gridCol w:w="990"/>
    </w:tblGrid>
    <w:tr w14:paraId="09BD04C0" w14:textId="77777777" w:rsidTr="00BB2D20">
      <w:tblPrEx>
        <w:tblW w:w="882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0792D0F0" w14:textId="77777777">
          <w:pPr>
            <w:pStyle w:val="Header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-120015</wp:posOffset>
                </wp:positionH>
                <wp:positionV relativeFrom="page">
                  <wp:posOffset>-204470</wp:posOffset>
                </wp:positionV>
                <wp:extent cx="1752600" cy="673100"/>
                <wp:effectExtent l="0" t="0" r="0" b="0"/>
                <wp:wrapNone/>
                <wp:docPr id="1544524197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4524197" name="logotyp_li_RGB.wmf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10" w:type="dxa"/>
          <w:vMerge w:val="restart"/>
          <w:tcMar>
            <w:left w:w="0" w:type="dxa"/>
            <w:right w:w="0" w:type="dxa"/>
          </w:tcMar>
        </w:tcPr>
        <w:p w:rsidR="002043A6" w:rsidRPr="00B56871" w:rsidP="007C405C" w14:paraId="26664741" w14:textId="7D4202DE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C_Workflow \* MERGEFORMAT \*Upper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9F7396" w:rsidR="009F7396">
            <w:rPr>
              <w:rFonts w:asciiTheme="minorHAnsi" w:hAnsiTheme="minorHAnsi" w:cstheme="minorHAnsi"/>
              <w:caps w:val="0"/>
              <w:color w:val="7F7F7F"/>
              <w:sz w:val="13"/>
            </w:rPr>
            <w:t>RUTIN</w:t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fldChar w:fldCharType="end"/>
          </w:r>
        </w:p>
        <w:p w:rsidR="004D76C0" w:rsidRPr="00B56871" w:rsidP="004D76C0" w14:paraId="3CC847B4" w14:textId="68EF1F22">
          <w:pPr>
            <w:pStyle w:val="Header"/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C_Title \* MERGEFORMAT  </w:instrText>
          </w:r>
          <w:r w:rsidRPr="00B56871">
            <w:rPr>
              <w:color w:val="7F7F7F"/>
              <w:sz w:val="13"/>
            </w:rPr>
            <w:fldChar w:fldCharType="separate"/>
          </w:r>
          <w:r w:rsidR="009F7396">
            <w:rPr>
              <w:color w:val="7F7F7F"/>
              <w:sz w:val="13"/>
            </w:rPr>
            <w:t>Hantering av kasserade läkemedel, Lathund</w:t>
          </w:r>
          <w:r w:rsidRPr="00B56871">
            <w:rPr>
              <w:color w:val="7F7F7F"/>
              <w:sz w:val="13"/>
            </w:rPr>
            <w:fldChar w:fldCharType="end"/>
          </w:r>
        </w:p>
        <w:p w:rsidR="0017789C" w:rsidRPr="00B56871" w:rsidP="007C405C" w14:paraId="6A739BFB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</w:p>
      </w:tc>
      <w:tc>
        <w:tcPr>
          <w:tcW w:w="990" w:type="dxa"/>
          <w:vMerge w:val="restart"/>
          <w:tcMar>
            <w:left w:w="0" w:type="dxa"/>
            <w:right w:w="0" w:type="dxa"/>
          </w:tcMar>
        </w:tcPr>
        <w:p w:rsidR="005A7792" w:rsidRPr="00B56871" w:rsidP="005C5B00" w14:paraId="7033D2FC" w14:textId="77777777">
          <w:pPr>
            <w:pStyle w:val="Header"/>
            <w:rPr>
              <w:rFonts w:cstheme="minorHAnsi"/>
              <w:color w:val="7F7F7F"/>
              <w:sz w:val="13"/>
            </w:rPr>
          </w:pPr>
          <w:r w:rsidRPr="00B56871">
            <w:rPr>
              <w:rFonts w:cstheme="minorHAnsi"/>
              <w:color w:val="7F7F7F"/>
              <w:sz w:val="13"/>
            </w:rPr>
            <w:fldChar w:fldCharType="begin"/>
          </w:r>
          <w:r w:rsidRPr="00B56871">
            <w:rPr>
              <w:rFonts w:cstheme="minorHAnsi"/>
              <w:color w:val="7F7F7F"/>
              <w:sz w:val="13"/>
            </w:rPr>
            <w:instrText xml:space="preserve"> PAGE  \* Arabic  \* MERGEFORMAT </w:instrText>
          </w:r>
          <w:r w:rsidRPr="00B56871">
            <w:rPr>
              <w:rFonts w:cstheme="minorHAnsi"/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2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(</w:t>
          </w:r>
          <w:r w:rsidRPr="00B56871" w:rsidR="0017789C">
            <w:rPr>
              <w:color w:val="7F7F7F"/>
              <w:sz w:val="13"/>
            </w:rPr>
            <w:fldChar w:fldCharType="begin"/>
          </w:r>
          <w:r w:rsidRPr="00B56871" w:rsidR="0017789C">
            <w:rPr>
              <w:color w:val="7F7F7F"/>
              <w:sz w:val="13"/>
            </w:rPr>
            <w:instrText xml:space="preserve"> NUMPAGES  \* Arabic  \* MERGEFORMAT </w:instrText>
          </w:r>
          <w:r w:rsidRPr="00B56871" w:rsidR="0017789C">
            <w:rPr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2</w:t>
          </w:r>
          <w:r w:rsidRPr="00B56871" w:rsidR="0017789C">
            <w:rPr>
              <w:rFonts w:cstheme="minorHAnsi"/>
              <w:noProof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)</w:t>
          </w:r>
        </w:p>
        <w:p w:rsidR="005A7792" w:rsidRPr="00B56871" w:rsidP="005C5B00" w14:paraId="0F31EF7B" w14:textId="2C88A38C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C_DocumentNumber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10603-5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</w:tc>
    </w:tr>
    <w:tr w14:paraId="185470C8" w14:textId="77777777" w:rsidTr="006222F1">
      <w:tblPrEx>
        <w:tblW w:w="8820" w:type="dxa"/>
        <w:tblInd w:w="-450" w:type="dxa"/>
        <w:tblLook w:val="04A0"/>
      </w:tblPrEx>
      <w:trPr>
        <w:trHeight w:val="764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336BDCAB" w14:textId="6E8BDA96">
          <w:pPr>
            <w:pStyle w:val="Header"/>
            <w:tabs>
              <w:tab w:val="clear" w:pos="9072"/>
            </w:tabs>
            <w:rPr>
              <w:rFonts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C_WorkUnit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Läkemedelsenheten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B56871" w:rsidP="005A7792" w14:paraId="4BFD5853" w14:textId="6CE9DA34">
          <w:pPr>
            <w:pStyle w:val="Header"/>
            <w:rPr>
              <w:rFonts w:cstheme="minorHAnsi"/>
              <w:color w:val="7F7F7F"/>
              <w:sz w:val="13"/>
            </w:rPr>
          </w:pPr>
          <w:r w:rsidRPr="00B56871">
            <w:rPr>
              <w:rFonts w:cstheme="minorHAnsi"/>
              <w:color w:val="7F7F7F"/>
              <w:sz w:val="13"/>
            </w:rPr>
            <w:fldChar w:fldCharType="begin"/>
          </w:r>
          <w:r w:rsidRPr="00B56871" w:rsidR="00A67FE1">
            <w:rPr>
              <w:rFonts w:cstheme="minorHAnsi"/>
              <w:color w:val="7F7F7F"/>
              <w:sz w:val="13"/>
            </w:rPr>
            <w:instrText xml:space="preserve"> DOCPROPERTY C_Owner </w:instrText>
          </w:r>
          <w:r w:rsidRPr="00B56871">
            <w:rPr>
              <w:rFonts w:cstheme="minorHAnsi"/>
              <w:color w:val="7F7F7F"/>
              <w:sz w:val="13"/>
            </w:rPr>
            <w:fldChar w:fldCharType="separate"/>
          </w:r>
          <w:r w:rsidRPr="00B56871" w:rsidR="00A67FE1">
            <w:rPr>
              <w:rFonts w:cstheme="minorHAnsi"/>
              <w:color w:val="7F7F7F"/>
              <w:sz w:val="13"/>
            </w:rPr>
            <w:t>Carina Träskvik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B56871" w:rsidP="007C405C" w14:paraId="51323793" w14:textId="77777777">
          <w:pPr>
            <w:pStyle w:val="Sidhuvud9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  <w:p w:rsidR="00E33AE4" w:rsidRPr="00B56871" w:rsidP="00982122" w14:paraId="0E8AF0ED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4410" w:type="dxa"/>
          <w:vMerge/>
          <w:tcMar>
            <w:left w:w="0" w:type="dxa"/>
            <w:right w:w="0" w:type="dxa"/>
          </w:tcMar>
        </w:tcPr>
        <w:p w:rsidR="005A7792" w:rsidRPr="00B56871" w:rsidP="00982122" w14:paraId="03496481" w14:textId="77777777">
          <w:pPr>
            <w:pStyle w:val="Sidhuvud7vnster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990" w:type="dxa"/>
          <w:vMerge/>
          <w:tcMar>
            <w:left w:w="0" w:type="dxa"/>
            <w:right w:w="0" w:type="dxa"/>
          </w:tcMar>
        </w:tcPr>
        <w:p w:rsidR="005A7792" w:rsidRPr="00B56871" w:rsidP="005C5B00" w14:paraId="31A16961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</w:tr>
  </w:tbl>
  <w:p w:rsidR="00E47EFD" w:rsidRPr="00AB5EA8" w:rsidP="00982122" w14:paraId="7A775828" w14:textId="77777777">
    <w:pPr>
      <w:pStyle w:val="Sidhuvudsidnumrering-RJH"/>
      <w:ind w:right="-907"/>
      <w:rPr>
        <w:color w:val="4D4D4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31F67203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17485993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7485993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282BBE"/>
    <w:multiLevelType w:val="hybridMultilevel"/>
    <w:tmpl w:val="10CEF628"/>
    <w:lvl w:ilvl="0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1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17508"/>
    <w:multiLevelType w:val="hybridMultilevel"/>
    <w:tmpl w:val="3482C4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17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4"/>
  </w:num>
  <w:num w:numId="10">
    <w:abstractNumId w:val="13"/>
  </w:num>
  <w:num w:numId="11">
    <w:abstractNumId w:val="11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9C"/>
    <w:rsid w:val="00003DD7"/>
    <w:rsid w:val="00023D8A"/>
    <w:rsid w:val="00033B5C"/>
    <w:rsid w:val="000364F5"/>
    <w:rsid w:val="0004443D"/>
    <w:rsid w:val="00051BAF"/>
    <w:rsid w:val="000559F7"/>
    <w:rsid w:val="00060C2E"/>
    <w:rsid w:val="00077AB2"/>
    <w:rsid w:val="0009283E"/>
    <w:rsid w:val="0009433F"/>
    <w:rsid w:val="000956D3"/>
    <w:rsid w:val="000A3491"/>
    <w:rsid w:val="000A38B7"/>
    <w:rsid w:val="000B7CDE"/>
    <w:rsid w:val="000C2EF5"/>
    <w:rsid w:val="000C4469"/>
    <w:rsid w:val="000E749C"/>
    <w:rsid w:val="000F5E57"/>
    <w:rsid w:val="00104041"/>
    <w:rsid w:val="00110472"/>
    <w:rsid w:val="001121C1"/>
    <w:rsid w:val="00114A8A"/>
    <w:rsid w:val="00117EB6"/>
    <w:rsid w:val="00121764"/>
    <w:rsid w:val="001358F4"/>
    <w:rsid w:val="00136754"/>
    <w:rsid w:val="00165656"/>
    <w:rsid w:val="0017789C"/>
    <w:rsid w:val="0018141C"/>
    <w:rsid w:val="0018483D"/>
    <w:rsid w:val="001851E0"/>
    <w:rsid w:val="0018714E"/>
    <w:rsid w:val="00190C5E"/>
    <w:rsid w:val="001A08A5"/>
    <w:rsid w:val="001B0D52"/>
    <w:rsid w:val="001B1282"/>
    <w:rsid w:val="001B58E8"/>
    <w:rsid w:val="001B7097"/>
    <w:rsid w:val="001B71DC"/>
    <w:rsid w:val="001D6C4B"/>
    <w:rsid w:val="001E1BEB"/>
    <w:rsid w:val="001F574E"/>
    <w:rsid w:val="002043A6"/>
    <w:rsid w:val="002178AC"/>
    <w:rsid w:val="00217CC4"/>
    <w:rsid w:val="0022259F"/>
    <w:rsid w:val="00225FFD"/>
    <w:rsid w:val="002263E0"/>
    <w:rsid w:val="0023092C"/>
    <w:rsid w:val="0024266E"/>
    <w:rsid w:val="00242BFD"/>
    <w:rsid w:val="00245CD4"/>
    <w:rsid w:val="00246A51"/>
    <w:rsid w:val="00254E9A"/>
    <w:rsid w:val="0025598C"/>
    <w:rsid w:val="0025719F"/>
    <w:rsid w:val="0026281E"/>
    <w:rsid w:val="00275969"/>
    <w:rsid w:val="00275CC7"/>
    <w:rsid w:val="00280384"/>
    <w:rsid w:val="00293FE9"/>
    <w:rsid w:val="002E598A"/>
    <w:rsid w:val="002E7947"/>
    <w:rsid w:val="002F00BE"/>
    <w:rsid w:val="0030250B"/>
    <w:rsid w:val="00306959"/>
    <w:rsid w:val="00310DCB"/>
    <w:rsid w:val="0031484C"/>
    <w:rsid w:val="003151F4"/>
    <w:rsid w:val="003270B9"/>
    <w:rsid w:val="00335E9A"/>
    <w:rsid w:val="0035326B"/>
    <w:rsid w:val="00360B84"/>
    <w:rsid w:val="00373881"/>
    <w:rsid w:val="00375A00"/>
    <w:rsid w:val="00381C62"/>
    <w:rsid w:val="003841CF"/>
    <w:rsid w:val="003B00D6"/>
    <w:rsid w:val="003F5483"/>
    <w:rsid w:val="003F6EEC"/>
    <w:rsid w:val="003F700D"/>
    <w:rsid w:val="003F7D79"/>
    <w:rsid w:val="00416A86"/>
    <w:rsid w:val="004446DE"/>
    <w:rsid w:val="00447366"/>
    <w:rsid w:val="00451833"/>
    <w:rsid w:val="0045201F"/>
    <w:rsid w:val="0045632E"/>
    <w:rsid w:val="004569FA"/>
    <w:rsid w:val="0046708B"/>
    <w:rsid w:val="0047200D"/>
    <w:rsid w:val="00475373"/>
    <w:rsid w:val="00486302"/>
    <w:rsid w:val="004D76C0"/>
    <w:rsid w:val="004F0685"/>
    <w:rsid w:val="004F29E8"/>
    <w:rsid w:val="004F462C"/>
    <w:rsid w:val="0051130A"/>
    <w:rsid w:val="00531BB9"/>
    <w:rsid w:val="00537E25"/>
    <w:rsid w:val="00544271"/>
    <w:rsid w:val="005446D5"/>
    <w:rsid w:val="00544C1D"/>
    <w:rsid w:val="00546A31"/>
    <w:rsid w:val="00560E21"/>
    <w:rsid w:val="00562738"/>
    <w:rsid w:val="00565BD9"/>
    <w:rsid w:val="005831EF"/>
    <w:rsid w:val="005939B5"/>
    <w:rsid w:val="00594684"/>
    <w:rsid w:val="005A49D5"/>
    <w:rsid w:val="005A7792"/>
    <w:rsid w:val="005B4D71"/>
    <w:rsid w:val="005C103C"/>
    <w:rsid w:val="005C5B00"/>
    <w:rsid w:val="005D5FAD"/>
    <w:rsid w:val="005F54A6"/>
    <w:rsid w:val="0061408B"/>
    <w:rsid w:val="006222F1"/>
    <w:rsid w:val="00635184"/>
    <w:rsid w:val="00636904"/>
    <w:rsid w:val="006378DD"/>
    <w:rsid w:val="0064178B"/>
    <w:rsid w:val="006456FA"/>
    <w:rsid w:val="006759FC"/>
    <w:rsid w:val="006869DF"/>
    <w:rsid w:val="006B4615"/>
    <w:rsid w:val="006D4CA5"/>
    <w:rsid w:val="006E1912"/>
    <w:rsid w:val="006F5775"/>
    <w:rsid w:val="00715C1E"/>
    <w:rsid w:val="0073162A"/>
    <w:rsid w:val="00735822"/>
    <w:rsid w:val="00744688"/>
    <w:rsid w:val="0074542B"/>
    <w:rsid w:val="00747533"/>
    <w:rsid w:val="00755B00"/>
    <w:rsid w:val="00765F42"/>
    <w:rsid w:val="00770681"/>
    <w:rsid w:val="00771348"/>
    <w:rsid w:val="0079072D"/>
    <w:rsid w:val="00795451"/>
    <w:rsid w:val="007C405C"/>
    <w:rsid w:val="007C61AA"/>
    <w:rsid w:val="007C6633"/>
    <w:rsid w:val="007E478A"/>
    <w:rsid w:val="007E4D01"/>
    <w:rsid w:val="007F21C4"/>
    <w:rsid w:val="007F3EEE"/>
    <w:rsid w:val="007F7906"/>
    <w:rsid w:val="0080591F"/>
    <w:rsid w:val="00815002"/>
    <w:rsid w:val="008212A3"/>
    <w:rsid w:val="0082473C"/>
    <w:rsid w:val="00826305"/>
    <w:rsid w:val="008350E1"/>
    <w:rsid w:val="00837576"/>
    <w:rsid w:val="00844C39"/>
    <w:rsid w:val="008463CA"/>
    <w:rsid w:val="00854E4A"/>
    <w:rsid w:val="008715B0"/>
    <w:rsid w:val="00872913"/>
    <w:rsid w:val="00885DE1"/>
    <w:rsid w:val="00887596"/>
    <w:rsid w:val="008877DB"/>
    <w:rsid w:val="0089319A"/>
    <w:rsid w:val="00893966"/>
    <w:rsid w:val="008B4E31"/>
    <w:rsid w:val="008F163E"/>
    <w:rsid w:val="0090350E"/>
    <w:rsid w:val="009057ED"/>
    <w:rsid w:val="009112F5"/>
    <w:rsid w:val="00926308"/>
    <w:rsid w:val="00934B35"/>
    <w:rsid w:val="00940225"/>
    <w:rsid w:val="0095109C"/>
    <w:rsid w:val="00952645"/>
    <w:rsid w:val="009550DA"/>
    <w:rsid w:val="009633A4"/>
    <w:rsid w:val="00963A91"/>
    <w:rsid w:val="0097397D"/>
    <w:rsid w:val="00982122"/>
    <w:rsid w:val="00985EE2"/>
    <w:rsid w:val="00993A44"/>
    <w:rsid w:val="009B6439"/>
    <w:rsid w:val="009C240C"/>
    <w:rsid w:val="009C5E95"/>
    <w:rsid w:val="009C60CD"/>
    <w:rsid w:val="009D3F94"/>
    <w:rsid w:val="009E07A4"/>
    <w:rsid w:val="009E5178"/>
    <w:rsid w:val="009F5473"/>
    <w:rsid w:val="009F7396"/>
    <w:rsid w:val="00A02232"/>
    <w:rsid w:val="00A039E9"/>
    <w:rsid w:val="00A17C9B"/>
    <w:rsid w:val="00A201F9"/>
    <w:rsid w:val="00A20DC9"/>
    <w:rsid w:val="00A31534"/>
    <w:rsid w:val="00A40EFC"/>
    <w:rsid w:val="00A52F84"/>
    <w:rsid w:val="00A56EED"/>
    <w:rsid w:val="00A67841"/>
    <w:rsid w:val="00A67FE1"/>
    <w:rsid w:val="00A74E39"/>
    <w:rsid w:val="00A770F3"/>
    <w:rsid w:val="00A819AD"/>
    <w:rsid w:val="00A9556D"/>
    <w:rsid w:val="00AA6368"/>
    <w:rsid w:val="00AB302B"/>
    <w:rsid w:val="00AB467A"/>
    <w:rsid w:val="00AB5EA8"/>
    <w:rsid w:val="00AC1F24"/>
    <w:rsid w:val="00AC41A4"/>
    <w:rsid w:val="00AD393A"/>
    <w:rsid w:val="00AD61E2"/>
    <w:rsid w:val="00AE2F8D"/>
    <w:rsid w:val="00AE6EA9"/>
    <w:rsid w:val="00AF0496"/>
    <w:rsid w:val="00AF07FD"/>
    <w:rsid w:val="00AF5970"/>
    <w:rsid w:val="00AF71DC"/>
    <w:rsid w:val="00AF74F1"/>
    <w:rsid w:val="00B21F90"/>
    <w:rsid w:val="00B27756"/>
    <w:rsid w:val="00B32875"/>
    <w:rsid w:val="00B328D6"/>
    <w:rsid w:val="00B347B4"/>
    <w:rsid w:val="00B348C6"/>
    <w:rsid w:val="00B40CC8"/>
    <w:rsid w:val="00B56871"/>
    <w:rsid w:val="00B6296F"/>
    <w:rsid w:val="00B6544E"/>
    <w:rsid w:val="00B85725"/>
    <w:rsid w:val="00B87B4F"/>
    <w:rsid w:val="00BB2D20"/>
    <w:rsid w:val="00BC0851"/>
    <w:rsid w:val="00BC1243"/>
    <w:rsid w:val="00BC6657"/>
    <w:rsid w:val="00BD2375"/>
    <w:rsid w:val="00BE1AD0"/>
    <w:rsid w:val="00BE2068"/>
    <w:rsid w:val="00BE39E8"/>
    <w:rsid w:val="00BE6E2C"/>
    <w:rsid w:val="00BE7284"/>
    <w:rsid w:val="00BF09D2"/>
    <w:rsid w:val="00BF3283"/>
    <w:rsid w:val="00BF51FC"/>
    <w:rsid w:val="00BF74CB"/>
    <w:rsid w:val="00C010BC"/>
    <w:rsid w:val="00C1280A"/>
    <w:rsid w:val="00C16581"/>
    <w:rsid w:val="00C348DB"/>
    <w:rsid w:val="00C820DB"/>
    <w:rsid w:val="00C83701"/>
    <w:rsid w:val="00C949DA"/>
    <w:rsid w:val="00C95FF0"/>
    <w:rsid w:val="00CA28E2"/>
    <w:rsid w:val="00CA442B"/>
    <w:rsid w:val="00CB5EBF"/>
    <w:rsid w:val="00CC1160"/>
    <w:rsid w:val="00CC55ED"/>
    <w:rsid w:val="00CD0A1E"/>
    <w:rsid w:val="00CD0C50"/>
    <w:rsid w:val="00CF652A"/>
    <w:rsid w:val="00D04789"/>
    <w:rsid w:val="00D14DDB"/>
    <w:rsid w:val="00D21159"/>
    <w:rsid w:val="00D22B89"/>
    <w:rsid w:val="00D27B3D"/>
    <w:rsid w:val="00D46D41"/>
    <w:rsid w:val="00D553E0"/>
    <w:rsid w:val="00D57221"/>
    <w:rsid w:val="00D65086"/>
    <w:rsid w:val="00D70829"/>
    <w:rsid w:val="00D7086E"/>
    <w:rsid w:val="00D86616"/>
    <w:rsid w:val="00D86807"/>
    <w:rsid w:val="00D93BBF"/>
    <w:rsid w:val="00D969C7"/>
    <w:rsid w:val="00DA107F"/>
    <w:rsid w:val="00DA47E7"/>
    <w:rsid w:val="00DB4B1D"/>
    <w:rsid w:val="00DC2069"/>
    <w:rsid w:val="00DC3666"/>
    <w:rsid w:val="00DC5B4E"/>
    <w:rsid w:val="00DD0DBC"/>
    <w:rsid w:val="00DE67D1"/>
    <w:rsid w:val="00E2003B"/>
    <w:rsid w:val="00E33AE4"/>
    <w:rsid w:val="00E42AE0"/>
    <w:rsid w:val="00E47EFD"/>
    <w:rsid w:val="00E5537A"/>
    <w:rsid w:val="00E61872"/>
    <w:rsid w:val="00E6548E"/>
    <w:rsid w:val="00E65915"/>
    <w:rsid w:val="00E65DA0"/>
    <w:rsid w:val="00E704D0"/>
    <w:rsid w:val="00E90880"/>
    <w:rsid w:val="00E97CE5"/>
    <w:rsid w:val="00EA6BFF"/>
    <w:rsid w:val="00EC3D78"/>
    <w:rsid w:val="00EC5E23"/>
    <w:rsid w:val="00EC61C0"/>
    <w:rsid w:val="00EF42A6"/>
    <w:rsid w:val="00F0786B"/>
    <w:rsid w:val="00F24394"/>
    <w:rsid w:val="00F3525B"/>
    <w:rsid w:val="00F412D1"/>
    <w:rsid w:val="00F45001"/>
    <w:rsid w:val="00F45699"/>
    <w:rsid w:val="00F61B87"/>
    <w:rsid w:val="00F61F1F"/>
    <w:rsid w:val="00F640D6"/>
    <w:rsid w:val="00F74AC7"/>
    <w:rsid w:val="00F76194"/>
    <w:rsid w:val="00F86032"/>
    <w:rsid w:val="00F863A9"/>
    <w:rsid w:val="00F86927"/>
    <w:rsid w:val="00F91949"/>
    <w:rsid w:val="00FA4839"/>
    <w:rsid w:val="00FA794C"/>
    <w:rsid w:val="00FB295F"/>
    <w:rsid w:val="00FB6B43"/>
    <w:rsid w:val="00FC1130"/>
    <w:rsid w:val="00FD58F3"/>
    <w:rsid w:val="00FF0269"/>
    <w:rsid w:val="00FF0F95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0A7FE61-DAC7-4C34-AAD4-D8B2197B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532F7"/>
    <w:pPr>
      <w:ind w:left="720"/>
      <w:contextualSpacing/>
    </w:pPr>
  </w:style>
  <w:style w:type="table" w:customStyle="1" w:styleId="TableGrid2">
    <w:name w:val="Table Grid_2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11">
    <w:name w:val="Tabellrutnät1_1"/>
    <w:basedOn w:val="TableNormal"/>
    <w:next w:val="TableGrid3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_3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54E9A"/>
    <w:rPr>
      <w:color w:val="7F746B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54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rjh.centuri.se/RegNo/52665" TargetMode="External" /><Relationship Id="rId11" Type="http://schemas.openxmlformats.org/officeDocument/2006/relationships/hyperlink" Target="https://rjh.centuri.se/RegNo/27210" TargetMode="External" /><Relationship Id="rId12" Type="http://schemas.openxmlformats.org/officeDocument/2006/relationships/hyperlink" Target="https://rjh.centuri.se/RegNo/12036" TargetMode="External" /><Relationship Id="rId13" Type="http://schemas.openxmlformats.org/officeDocument/2006/relationships/hyperlink" Target="https://rjh.centuri.se/RegNo/14093" TargetMode="External" /><Relationship Id="rId14" Type="http://schemas.openxmlformats.org/officeDocument/2006/relationships/header" Target="header1.xml" /><Relationship Id="rId15" Type="http://schemas.openxmlformats.org/officeDocument/2006/relationships/footer" Target="footer1.xml" /><Relationship Id="rId16" Type="http://schemas.openxmlformats.org/officeDocument/2006/relationships/header" Target="header2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hyperlink" Target="https://rjh.centuri.se/RegNo/10606" TargetMode="External" /><Relationship Id="rId8" Type="http://schemas.openxmlformats.org/officeDocument/2006/relationships/hyperlink" Target="https://rjh.centuri.se/RegNo/02867" TargetMode="External" /><Relationship Id="rId9" Type="http://schemas.openxmlformats.org/officeDocument/2006/relationships/hyperlink" Target="https://www.av.se/arbetsmiljoarbete-och-inspektioner/publikationer/foreskrifter/cytostatika-och-andra-lakemedel-med-bestaende-toxisk-effekt-afs-20055-foreskrifter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wmf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4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CC243D2-6251-427F-A7FF-DC4E7B69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937</Words>
  <Characters>4969</Characters>
  <Application>Microsoft Office Word</Application>
  <DocSecurity>8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Carina Träskvik</cp:lastModifiedBy>
  <cp:revision>12</cp:revision>
  <cp:lastPrinted>2023-03-27T09:50:00Z</cp:lastPrinted>
  <dcterms:created xsi:type="dcterms:W3CDTF">2019-03-22T12:54:00Z</dcterms:created>
  <dcterms:modified xsi:type="dcterms:W3CDTF">2023-03-27T09:53:00Z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https://rjh.centuri.se:443/command/workflow/10603/comment</vt:lpwstr>
  </property>
  <property fmtid="{D5CDD505-2E9C-101B-9397-08002B2CF9AE}" pid="3" name="C_Approved">
    <vt:lpwstr>2023-04-26</vt:lpwstr>
  </property>
  <property fmtid="{D5CDD505-2E9C-101B-9397-08002B2CF9AE}" pid="4" name="C_ApprovedDate">
    <vt:lpwstr>2023-04-26</vt:lpwstr>
  </property>
  <property fmtid="{D5CDD505-2E9C-101B-9397-08002B2CF9AE}" pid="5" name="C_Approvers">
    <vt:lpwstr>Anna Granevärn</vt:lpwstr>
  </property>
  <property fmtid="{D5CDD505-2E9C-101B-9397-08002B2CF9AE}" pid="6" name="C_Approvers_JobTitles">
    <vt:lpwstr/>
  </property>
  <property fmtid="{D5CDD505-2E9C-101B-9397-08002B2CF9AE}" pid="7" name="C_Approvers_WorkUnits">
    <vt:lpwstr>Hälso- och sjukvård</vt:lpwstr>
  </property>
  <property fmtid="{D5CDD505-2E9C-101B-9397-08002B2CF9AE}" pid="8" name="C_AuditDate">
    <vt:lpwstr>2024-05-03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Rutin</vt:lpwstr>
  </property>
  <property fmtid="{D5CDD505-2E9C-101B-9397-08002B2CF9AE}" pid="12" name="C_CategoryDescription">
    <vt:lpwstr>En rutin anger metoder och hjälpmedel som under rådande förhållanden bör användas för att lösa en viss administrativ rutin/uppgift på lämpligaste sätt. Publiceras som PDF med Lås och acceptera ändringar. Med Granskare och Godkännare.</vt:lpwstr>
  </property>
  <property fmtid="{D5CDD505-2E9C-101B-9397-08002B2CF9AE}" pid="13" name="C_CategoryId">
    <vt:lpwstr>5cd817f1-18f9-579a-ab92-c674c22bf197</vt:lpwstr>
  </property>
  <property fmtid="{D5CDD505-2E9C-101B-9397-08002B2CF9AE}" pid="14" name="C_Comparable">
    <vt:lpwstr>True</vt:lpwstr>
  </property>
  <property fmtid="{D5CDD505-2E9C-101B-9397-08002B2CF9AE}" pid="15" name="C_Created">
    <vt:lpwstr>2023-03-27</vt:lpwstr>
  </property>
  <property fmtid="{D5CDD505-2E9C-101B-9397-08002B2CF9AE}" pid="16" name="C_CreatedBy">
    <vt:lpwstr>Carina Träskvik</vt:lpwstr>
  </property>
  <property fmtid="{D5CDD505-2E9C-101B-9397-08002B2CF9AE}" pid="17" name="C_CreatedBy_JobTitle">
    <vt:lpwstr/>
  </property>
  <property fmtid="{D5CDD505-2E9C-101B-9397-08002B2CF9AE}" pid="18" name="C_CreatedBy_WorkUnit">
    <vt:lpwstr>Läkemedelsenheten</vt:lpwstr>
  </property>
  <property fmtid="{D5CDD505-2E9C-101B-9397-08002B2CF9AE}" pid="19" name="C_CreatedBy_WorkUnitPath">
    <vt:lpwstr>Region Jämtland Härjedalen / Regionstab / Hälso- och sjukvårdspolitiska avdelningen / Läkemedelsenheten</vt:lpwstr>
  </property>
  <property fmtid="{D5CDD505-2E9C-101B-9397-08002B2CF9AE}" pid="20" name="C_CreatedDate">
    <vt:lpwstr>2023-03-27</vt:lpwstr>
  </property>
  <property fmtid="{D5CDD505-2E9C-101B-9397-08002B2CF9AE}" pid="21" name="C_Description">
    <vt:lpwstr>Hantering av kasserade läkemedel</vt:lpwstr>
  </property>
  <property fmtid="{D5CDD505-2E9C-101B-9397-08002B2CF9AE}" pid="22" name="C_DocumentNumber">
    <vt:lpwstr>10603-5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be155156-d28d-4a42-a39c-c81a89571ff0</vt:lpwstr>
  </property>
  <property fmtid="{D5CDD505-2E9C-101B-9397-08002B2CF9AE}" pid="28" name="C_FrequencyInMonths">
    <vt:lpwstr>12</vt:lpwstr>
  </property>
  <property fmtid="{D5CDD505-2E9C-101B-9397-08002B2CF9AE}" pid="29" name="C_HasPreviousIssue">
    <vt:lpwstr>True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5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https://rjh.centuri.se:443/RegNo/10603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>https://rjh.centuri.se:443/Compare/10603</vt:lpwstr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Carina Träskvik</vt:lpwstr>
  </property>
  <property fmtid="{D5CDD505-2E9C-101B-9397-08002B2CF9AE}" pid="41" name="C_Owners">
    <vt:lpwstr>Carina Träskvik</vt:lpwstr>
  </property>
  <property fmtid="{D5CDD505-2E9C-101B-9397-08002B2CF9AE}" pid="42" name="C_Owner_Email">
    <vt:lpwstr>carina.traskvik@regionjh.se</vt:lpwstr>
  </property>
  <property fmtid="{D5CDD505-2E9C-101B-9397-08002B2CF9AE}" pid="43" name="C_Owner_FamilyName">
    <vt:lpwstr>Träskvik</vt:lpwstr>
  </property>
  <property fmtid="{D5CDD505-2E9C-101B-9397-08002B2CF9AE}" pid="44" name="C_Owner_GivenName">
    <vt:lpwstr>Carina</vt:lpwstr>
  </property>
  <property fmtid="{D5CDD505-2E9C-101B-9397-08002B2CF9AE}" pid="45" name="C_Owner_JobTitle">
    <vt:lpwstr/>
  </property>
  <property fmtid="{D5CDD505-2E9C-101B-9397-08002B2CF9AE}" pid="46" name="C_Owner_UserName">
    <vt:lpwstr>catr</vt:lpwstr>
  </property>
  <property fmtid="{D5CDD505-2E9C-101B-9397-08002B2CF9AE}" pid="47" name="C_Owner_WorkUnit">
    <vt:lpwstr>Läkemedelsenheten</vt:lpwstr>
  </property>
  <property fmtid="{D5CDD505-2E9C-101B-9397-08002B2CF9AE}" pid="48" name="C_Owner_WorkUnitPath">
    <vt:lpwstr>Region Jämtland Härjedalen / Regionstab / Hälso- och sjukvårdspolitiska avdelningen / Läkemedelsenheten</vt:lpwstr>
  </property>
  <property fmtid="{D5CDD505-2E9C-101B-9397-08002B2CF9AE}" pid="49" name="C_Owner_WorkUnit_ExternalId">
    <vt:lpwstr/>
  </property>
  <property fmtid="{D5CDD505-2E9C-101B-9397-08002B2CF9AE}" pid="50" name="C_RegistrationNumber">
    <vt:lpwstr>10603</vt:lpwstr>
  </property>
  <property fmtid="{D5CDD505-2E9C-101B-9397-08002B2CF9AE}" pid="51" name="C_RegistrationNumberId">
    <vt:lpwstr>9f66641e-ebdf-4a86-8b84-23e9eadd15f5</vt:lpwstr>
  </property>
  <property fmtid="{D5CDD505-2E9C-101B-9397-08002B2CF9AE}" pid="52" name="C_RegNo">
    <vt:lpwstr>10603-5</vt:lpwstr>
  </property>
  <property fmtid="{D5CDD505-2E9C-101B-9397-08002B2CF9AE}" pid="53" name="C_Restricted">
    <vt:lpwstr>False</vt:lpwstr>
  </property>
  <property fmtid="{D5CDD505-2E9C-101B-9397-08002B2CF9AE}" pid="54" name="C_Reviewed">
    <vt:lpwstr>2023-04-21</vt:lpwstr>
  </property>
  <property fmtid="{D5CDD505-2E9C-101B-9397-08002B2CF9AE}" pid="55" name="C_ReviewedDate">
    <vt:lpwstr>2023-04-21</vt:lpwstr>
  </property>
  <property fmtid="{D5CDD505-2E9C-101B-9397-08002B2CF9AE}" pid="56" name="C_Reviewers">
    <vt:lpwstr>Margita Eriksson</vt:lpwstr>
  </property>
  <property fmtid="{D5CDD505-2E9C-101B-9397-08002B2CF9AE}" pid="57" name="C_Reviewers_JobTitles">
    <vt:lpwstr/>
  </property>
  <property fmtid="{D5CDD505-2E9C-101B-9397-08002B2CF9AE}" pid="58" name="C_Reviewers_WorkUnits">
    <vt:lpwstr>Säkerhet och beredskap</vt:lpwstr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Förvaring</vt:lpwstr>
  </property>
  <property fmtid="{D5CDD505-2E9C-101B-9397-08002B2CF9AE}" pid="64" name="C_Template">
    <vt:lpwstr>Word-dokument utan försättsblad, med granskning, godkännande och giltighetstid.</vt:lpwstr>
  </property>
  <property fmtid="{D5CDD505-2E9C-101B-9397-08002B2CF9AE}" pid="65" name="C_Title">
    <vt:lpwstr>Hantering av kasserade läkemedel, Lathund</vt:lpwstr>
  </property>
  <property fmtid="{D5CDD505-2E9C-101B-9397-08002B2CF9AE}" pid="66" name="C_UpdatedWhen">
    <vt:lpwstr>2023-05-03</vt:lpwstr>
  </property>
  <property fmtid="{D5CDD505-2E9C-101B-9397-08002B2CF9AE}" pid="67" name="C_UpdatedWhenDate">
    <vt:lpwstr>2023-05-03</vt:lpwstr>
  </property>
  <property fmtid="{D5CDD505-2E9C-101B-9397-08002B2CF9AE}" pid="68" name="C_ValidFrom">
    <vt:lpwstr>2023-05-03</vt:lpwstr>
  </property>
  <property fmtid="{D5CDD505-2E9C-101B-9397-08002B2CF9AE}" pid="69" name="C_ValidFromDate">
    <vt:lpwstr>2023-05-03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/>
  </property>
  <property fmtid="{D5CDD505-2E9C-101B-9397-08002B2CF9AE}" pid="73" name="C_Workflow">
    <vt:lpwstr>Rutin</vt:lpwstr>
  </property>
  <property fmtid="{D5CDD505-2E9C-101B-9397-08002B2CF9AE}" pid="74" name="C_WorkflowId">
    <vt:lpwstr>0f413103-db8e-4d54-9b63-41b497b96234</vt:lpwstr>
  </property>
  <property fmtid="{D5CDD505-2E9C-101B-9397-08002B2CF9AE}" pid="75" name="C_WorkUnit">
    <vt:lpwstr>Läkemedelsenheten</vt:lpwstr>
  </property>
  <property fmtid="{D5CDD505-2E9C-101B-9397-08002B2CF9AE}" pid="76" name="C_WorkUnitPath">
    <vt:lpwstr>Region Jämtland Härjedalen / Regionstab / Hälso- och sjukvårdspolitiska avdelningen / Läkemedelsenheten</vt:lpwstr>
  </property>
</Properties>
</file>