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22A" w14:textId="4E2F7BC6" w:rsidR="0024266E" w:rsidRDefault="00EA062D" w:rsidP="009F5473">
      <w:pPr>
        <w:pStyle w:val="Brdtext-RJH"/>
        <w:rPr>
          <w:lang w:val="sv-SE"/>
        </w:rPr>
      </w:pPr>
      <w:r>
        <w:rPr>
          <w:i/>
          <w:iCs/>
          <w:noProof/>
          <w:color w:val="000000"/>
          <w:sz w:val="24"/>
          <w:szCs w:val="24"/>
        </w:rPr>
        <w:drawing>
          <wp:inline distT="0" distB="0" distL="0" distR="0" wp14:anchorId="44675A4D" wp14:editId="7A65C3D0">
            <wp:extent cx="647700" cy="457200"/>
            <wp:effectExtent l="0" t="0" r="0" b="0"/>
            <wp:docPr id="1" name="Bildobjekt 1" descr="En bild som visar stjärna, mörk, natt, natt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tjärna, mörk, natt, natthimm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                            </w:t>
      </w:r>
    </w:p>
    <w:p w14:paraId="0EAC2E7A" w14:textId="7E7FC619" w:rsidR="00EA062D" w:rsidRDefault="00EA062D" w:rsidP="009F5473">
      <w:pPr>
        <w:pStyle w:val="Brdtext-RJH"/>
        <w:rPr>
          <w:lang w:val="sv-SE"/>
        </w:rPr>
      </w:pPr>
    </w:p>
    <w:p w14:paraId="06DFADBD" w14:textId="166768D6" w:rsidR="00EA062D" w:rsidRPr="00EA062D" w:rsidRDefault="00EA062D" w:rsidP="009F5473">
      <w:pPr>
        <w:pStyle w:val="Brdtext-RJH"/>
        <w:rPr>
          <w:b/>
          <w:bCs/>
          <w:sz w:val="32"/>
          <w:szCs w:val="32"/>
          <w:lang w:val="sv-SE"/>
        </w:rPr>
      </w:pPr>
      <w:r w:rsidRPr="00EA062D">
        <w:rPr>
          <w:b/>
          <w:bCs/>
          <w:sz w:val="32"/>
          <w:szCs w:val="32"/>
          <w:lang w:val="sv-SE"/>
        </w:rPr>
        <w:t>Gymtjugofyra</w:t>
      </w:r>
    </w:p>
    <w:p w14:paraId="2A82DB68" w14:textId="7927F121" w:rsidR="00EA062D" w:rsidRDefault="00EA062D" w:rsidP="009F5473">
      <w:pPr>
        <w:pStyle w:val="Brdtext-RJH"/>
        <w:rPr>
          <w:lang w:val="sv-SE"/>
        </w:rPr>
      </w:pPr>
    </w:p>
    <w:p w14:paraId="0C5A82B7" w14:textId="7939632A" w:rsidR="00EA062D" w:rsidRDefault="00EA062D" w:rsidP="009F5473">
      <w:pPr>
        <w:pStyle w:val="Brdtext-RJH"/>
        <w:rPr>
          <w:lang w:val="sv-SE"/>
        </w:rPr>
      </w:pPr>
    </w:p>
    <w:p w14:paraId="03665B5B" w14:textId="12F22550" w:rsidR="00EA062D" w:rsidRDefault="00EA062D" w:rsidP="002426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nställda hos </w:t>
      </w:r>
      <w:r>
        <w:rPr>
          <w:color w:val="000000"/>
          <w:sz w:val="24"/>
          <w:szCs w:val="24"/>
        </w:rPr>
        <w:t xml:space="preserve">Region JH tränar hos oss för </w:t>
      </w:r>
      <w:r>
        <w:rPr>
          <w:color w:val="000000"/>
          <w:sz w:val="24"/>
          <w:szCs w:val="24"/>
        </w:rPr>
        <w:t>199kr/ månaden</w:t>
      </w:r>
      <w:r>
        <w:rPr>
          <w:color w:val="000000"/>
          <w:sz w:val="24"/>
          <w:szCs w:val="24"/>
        </w:rPr>
        <w:t xml:space="preserve"> (ord 279 kr/månad</w:t>
      </w:r>
      <w:r w:rsidR="00452959">
        <w:rPr>
          <w:color w:val="000000"/>
          <w:sz w:val="24"/>
          <w:szCs w:val="24"/>
        </w:rPr>
        <w:t xml:space="preserve"> via autogiro</w:t>
      </w:r>
      <w:r>
        <w:rPr>
          <w:color w:val="000000"/>
          <w:sz w:val="24"/>
          <w:szCs w:val="24"/>
        </w:rPr>
        <w:t xml:space="preserve">). </w:t>
      </w:r>
    </w:p>
    <w:p w14:paraId="5F3BEAB3" w14:textId="77777777" w:rsidR="00452959" w:rsidRDefault="00EA062D" w:rsidP="002426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Ingen inskrivningsavgift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för nya medlemmar</w:t>
      </w:r>
      <w:r w:rsidR="00452959">
        <w:rPr>
          <w:color w:val="000000"/>
          <w:sz w:val="24"/>
          <w:szCs w:val="24"/>
        </w:rPr>
        <w:t xml:space="preserve"> (ord 300kr).</w:t>
      </w:r>
      <w:r>
        <w:rPr>
          <w:color w:val="000000"/>
          <w:sz w:val="24"/>
          <w:szCs w:val="24"/>
        </w:rPr>
        <w:t> </w:t>
      </w:r>
    </w:p>
    <w:p w14:paraId="73A74F6C" w14:textId="77777777" w:rsidR="00452959" w:rsidRDefault="00452959" w:rsidP="0024266E">
      <w:pPr>
        <w:rPr>
          <w:color w:val="000000"/>
          <w:sz w:val="24"/>
          <w:szCs w:val="24"/>
        </w:rPr>
      </w:pPr>
    </w:p>
    <w:p w14:paraId="6F4202CE" w14:textId="29059524" w:rsidR="00AC41A4" w:rsidRPr="0024266E" w:rsidRDefault="00452959" w:rsidP="0024266E">
      <w:pPr>
        <w:rPr>
          <w:rFonts w:ascii="Georgia" w:hAnsi="Georgia"/>
          <w:szCs w:val="20"/>
        </w:rPr>
      </w:pPr>
      <w:r>
        <w:rPr>
          <w:color w:val="000000"/>
          <w:sz w:val="24"/>
          <w:szCs w:val="24"/>
        </w:rPr>
        <w:t xml:space="preserve">Priset gäller på Gym24:s alla anläggningar, även i Björnrike och Vemdalsskalet. </w:t>
      </w:r>
      <w:r w:rsidR="00EA062D">
        <w:rPr>
          <w:color w:val="000000"/>
          <w:sz w:val="24"/>
          <w:szCs w:val="24"/>
        </w:rPr>
        <w:br/>
      </w:r>
    </w:p>
    <w:sectPr w:rsidR="00AC41A4" w:rsidRPr="0024266E" w:rsidSect="0024266E">
      <w:headerReference w:type="default" r:id="rId10"/>
      <w:head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0EE7" w14:textId="77777777" w:rsidR="00EA062D" w:rsidRDefault="00EA062D" w:rsidP="00E47EFD">
      <w:r>
        <w:separator/>
      </w:r>
    </w:p>
  </w:endnote>
  <w:endnote w:type="continuationSeparator" w:id="0">
    <w:p w14:paraId="6545DFE1" w14:textId="77777777" w:rsidR="00EA062D" w:rsidRDefault="00EA062D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98F6" w14:textId="77777777" w:rsidR="00EA062D" w:rsidRDefault="00EA062D" w:rsidP="00E47EFD">
      <w:r>
        <w:separator/>
      </w:r>
    </w:p>
  </w:footnote>
  <w:footnote w:type="continuationSeparator" w:id="0">
    <w:p w14:paraId="1F006D94" w14:textId="77777777" w:rsidR="00EA062D" w:rsidRDefault="00EA062D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E7C3" w14:textId="2B823DE5" w:rsidR="00E47EFD" w:rsidRPr="00AB5EA8" w:rsidRDefault="00EA062D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>
      <w:rPr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>
      <w:rPr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 xml:space="preserve"> </w:t>
    </w:r>
    <w:r w:rsidR="00AB5EA8" w:rsidRPr="004D1A60">
      <w:rPr>
        <w:color w:val="4D4D4D"/>
      </w:rPr>
      <w:t>(</w:t>
    </w:r>
    <w:r w:rsidR="00452959">
      <w:fldChar w:fldCharType="begin"/>
    </w:r>
    <w:r w:rsidR="00452959">
      <w:instrText xml:space="preserve"> NUMPAGES  \* Arabic  \* MERGEFORMAT </w:instrText>
    </w:r>
    <w:r w:rsidR="00452959">
      <w:fldChar w:fldCharType="separate"/>
    </w:r>
    <w:r w:rsidR="00447366" w:rsidRPr="00447366">
      <w:rPr>
        <w:noProof/>
        <w:color w:val="4D4D4D"/>
      </w:rPr>
      <w:t>1</w:t>
    </w:r>
    <w:r w:rsidR="00452959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DE3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7BCB2E62" wp14:editId="3CBF6E6C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2D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52959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A062D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DE2C8"/>
  <w15:chartTrackingRefBased/>
  <w15:docId w15:val="{2562AC1B-503E-4461-8B00-D8FF82B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b466384f-3b30-483d-a63e-391f4da4149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1</cp:revision>
  <cp:lastPrinted>2015-10-27T14:22:00Z</cp:lastPrinted>
  <dcterms:created xsi:type="dcterms:W3CDTF">2022-01-18T13:47:00Z</dcterms:created>
  <dcterms:modified xsi:type="dcterms:W3CDTF">2022-01-18T14:04:00Z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2022-01-18T13:47:10Z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e984ccfd-1ad5-43d8-a81f-5a55b55e3459</vt:lpwstr>
  </property>
  <property fmtid="{D5CDD505-2E9C-101B-9397-08002B2CF9AE}" pid="8" name="MSIP_Label_3b0b0de0-301b-43bc-be01-b232acb4eea4_ContentBits">
    <vt:lpwstr>0</vt:lpwstr>
  </property>
</Properties>
</file>