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BF59" w14:textId="77777777" w:rsidR="00982122" w:rsidRDefault="00BC2BEF" w:rsidP="00BC2BEF">
      <w:pPr>
        <w:pStyle w:val="Titel"/>
      </w:pPr>
      <w:bookmarkStart w:id="0" w:name="_GoBack"/>
      <w:bookmarkEnd w:id="0"/>
      <w:r>
        <w:t>Minnesanteckningar från samiskt samråd, 181218</w:t>
      </w:r>
    </w:p>
    <w:p w14:paraId="3C40A022" w14:textId="77777777" w:rsidR="00BC2BEF" w:rsidRDefault="00BC2BEF" w:rsidP="00BC2BEF"/>
    <w:p w14:paraId="164C1A49" w14:textId="77777777" w:rsidR="00BC2BEF" w:rsidRDefault="00BC2BEF" w:rsidP="00BC2BEF">
      <w:pPr>
        <w:pStyle w:val="Brdtext-RJH"/>
        <w:rPr>
          <w:lang w:val="sv-SE"/>
        </w:rPr>
      </w:pPr>
      <w:r>
        <w:rPr>
          <w:lang w:val="sv-SE"/>
        </w:rPr>
        <w:t>Närvarande: Ingela Jönsson (ordf.), Kia Flykt, Sofia Kling (sekr.), Jerker Bexelius, Lena Fjällgren och Richard Åström.</w:t>
      </w:r>
    </w:p>
    <w:p w14:paraId="00992582" w14:textId="77777777" w:rsidR="00BC2BEF" w:rsidRDefault="00BC2BEF" w:rsidP="00BC2BEF">
      <w:pPr>
        <w:pStyle w:val="Brdtext-RJH"/>
        <w:rPr>
          <w:lang w:val="sv-SE"/>
        </w:rPr>
      </w:pPr>
    </w:p>
    <w:p w14:paraId="0E40AE8B" w14:textId="77777777" w:rsidR="00974F55" w:rsidRPr="00974F55" w:rsidRDefault="00974F55" w:rsidP="00BC2BEF">
      <w:pPr>
        <w:pStyle w:val="Brdtext-RJH"/>
        <w:numPr>
          <w:ilvl w:val="0"/>
          <w:numId w:val="22"/>
        </w:numPr>
        <w:rPr>
          <w:b/>
          <w:lang w:val="sv-SE"/>
        </w:rPr>
      </w:pPr>
      <w:r w:rsidRPr="00974F55">
        <w:rPr>
          <w:b/>
          <w:lang w:val="sv-SE"/>
        </w:rPr>
        <w:t>Välkomna</w:t>
      </w:r>
      <w:r w:rsidR="009B1562">
        <w:rPr>
          <w:b/>
          <w:lang w:val="sv-SE"/>
        </w:rPr>
        <w:t xml:space="preserve">, </w:t>
      </w:r>
      <w:r w:rsidRPr="00974F55">
        <w:rPr>
          <w:b/>
          <w:lang w:val="sv-SE"/>
        </w:rPr>
        <w:t>presentation</w:t>
      </w:r>
      <w:r w:rsidR="009B1562">
        <w:rPr>
          <w:b/>
          <w:lang w:val="sv-SE"/>
        </w:rPr>
        <w:t xml:space="preserve"> och introduktion</w:t>
      </w:r>
      <w:r w:rsidRPr="00974F55">
        <w:rPr>
          <w:b/>
          <w:lang w:val="sv-SE"/>
        </w:rPr>
        <w:t>.</w:t>
      </w:r>
    </w:p>
    <w:p w14:paraId="6274B475" w14:textId="77777777" w:rsidR="00BC2BEF" w:rsidRDefault="00974F55" w:rsidP="00974F55">
      <w:pPr>
        <w:pStyle w:val="Brdtext-RJH"/>
        <w:ind w:left="720"/>
        <w:rPr>
          <w:lang w:val="sv-SE"/>
        </w:rPr>
      </w:pPr>
      <w:r>
        <w:rPr>
          <w:lang w:val="sv-SE"/>
        </w:rPr>
        <w:t>Ingela Jönsson hälsade alla välkomna och presenterade sig själv. Ingela är från och med nu Regionens representant från tjänstemannaledningsnivå. Hon är också Regionens planeringschef, tillika avdelningschef för Hälso- och sjukvårdspolitiska avdelningen. De samiska frågorna kommer att flytta till denna avdelning efter årsskiftet. Som planeringschef har Ingela också uppdrag som rör regional utveckling. Övriga deltagare presenterade sig också.</w:t>
      </w:r>
    </w:p>
    <w:p w14:paraId="323BC70E" w14:textId="77777777" w:rsidR="004A4848" w:rsidRDefault="004A4848" w:rsidP="00974F55">
      <w:pPr>
        <w:pStyle w:val="Brdtext-RJH"/>
        <w:ind w:left="720"/>
        <w:rPr>
          <w:lang w:val="sv-SE"/>
        </w:rPr>
      </w:pPr>
    </w:p>
    <w:p w14:paraId="3A503E73" w14:textId="77777777" w:rsidR="004A4848" w:rsidRPr="004A4848" w:rsidRDefault="004A4848" w:rsidP="00974F55">
      <w:pPr>
        <w:pStyle w:val="Brdtext-RJH"/>
        <w:ind w:left="720"/>
        <w:rPr>
          <w:lang w:val="sv-SE"/>
        </w:rPr>
      </w:pPr>
      <w:r w:rsidRPr="004A4848">
        <w:rPr>
          <w:i/>
          <w:lang w:val="sv-SE"/>
        </w:rPr>
        <w:t xml:space="preserve">Regiondirektören </w:t>
      </w:r>
      <w:r>
        <w:rPr>
          <w:lang w:val="sv-SE"/>
        </w:rPr>
        <w:t xml:space="preserve">har för avsikt att delta i samrådet när möjlighet ges. </w:t>
      </w:r>
    </w:p>
    <w:p w14:paraId="33789DDE" w14:textId="77777777" w:rsidR="00974F55" w:rsidRDefault="00974F55" w:rsidP="00974F55">
      <w:pPr>
        <w:pStyle w:val="Brdtext-RJH"/>
        <w:ind w:left="720"/>
        <w:rPr>
          <w:lang w:val="sv-SE"/>
        </w:rPr>
      </w:pPr>
    </w:p>
    <w:p w14:paraId="354D0A31" w14:textId="77777777" w:rsidR="00974F55" w:rsidRDefault="00974F55" w:rsidP="00974F55">
      <w:pPr>
        <w:pStyle w:val="Brdtext-RJH"/>
        <w:ind w:left="720"/>
        <w:rPr>
          <w:lang w:val="sv-SE"/>
        </w:rPr>
      </w:pPr>
      <w:r w:rsidRPr="00974F55">
        <w:rPr>
          <w:i/>
          <w:lang w:val="sv-SE"/>
        </w:rPr>
        <w:t>Politisk representation</w:t>
      </w:r>
      <w:r>
        <w:rPr>
          <w:i/>
          <w:lang w:val="sv-SE"/>
        </w:rPr>
        <w:t xml:space="preserve">. </w:t>
      </w:r>
      <w:r>
        <w:rPr>
          <w:lang w:val="sv-SE"/>
        </w:rPr>
        <w:t xml:space="preserve">Under samrådet i juni framfördes önskemål om politisk representation i samrådet. Ingela informerade inledningsvis om att detta är en fråga som kommer att hanteras av den politiska organisationen, men det kan vara möjligt att komma med önskemål i frågan. Från samiskt håll framfördes synpunkten att intresserade ledamöter </w:t>
      </w:r>
      <w:r w:rsidR="004A4848">
        <w:rPr>
          <w:lang w:val="sv-SE"/>
        </w:rPr>
        <w:t xml:space="preserve">bör besöka samrådet och presentera sig innan ett formellt beslut sker. Det framfördes också att det är viktigt att den politiska representanten har (eller åtminstone vill ha) ett engagemang i samiska frågor.  </w:t>
      </w:r>
      <w:r>
        <w:rPr>
          <w:lang w:val="sv-SE"/>
        </w:rPr>
        <w:t xml:space="preserve">Lista över utsedda ledamöter finns här: </w:t>
      </w:r>
      <w:hyperlink r:id="rId8" w:history="1">
        <w:r w:rsidRPr="003F7F3E">
          <w:rPr>
            <w:rStyle w:val="Hyperlnk"/>
            <w:lang w:val="sv-SE"/>
          </w:rPr>
          <w:t>https://regionjh.se/nyheter/politikochdemokrati/politikdemokrati2017/destyrregionjamtlandharjedalenfran1januari.5.3ab73f37167a990b5862ff.html</w:t>
        </w:r>
      </w:hyperlink>
      <w:r>
        <w:rPr>
          <w:lang w:val="sv-SE"/>
        </w:rPr>
        <w:t xml:space="preserve">  </w:t>
      </w:r>
    </w:p>
    <w:p w14:paraId="678CCAA5" w14:textId="77777777" w:rsidR="004A4848" w:rsidRDefault="004A4848" w:rsidP="00974F55">
      <w:pPr>
        <w:pStyle w:val="Brdtext-RJH"/>
        <w:ind w:left="720"/>
        <w:rPr>
          <w:lang w:val="sv-SE"/>
        </w:rPr>
      </w:pPr>
      <w:r>
        <w:rPr>
          <w:lang w:val="sv-SE"/>
        </w:rPr>
        <w:t>Samrådet hålls informerat om hur frågan fortskrider.</w:t>
      </w:r>
    </w:p>
    <w:p w14:paraId="1F471BC5" w14:textId="77777777" w:rsidR="004A4848" w:rsidRDefault="004A4848" w:rsidP="00974F55">
      <w:pPr>
        <w:pStyle w:val="Brdtext-RJH"/>
        <w:ind w:left="720"/>
        <w:rPr>
          <w:lang w:val="sv-SE"/>
        </w:rPr>
      </w:pPr>
    </w:p>
    <w:p w14:paraId="060129C4" w14:textId="77777777" w:rsidR="004A4848" w:rsidRDefault="004A4848" w:rsidP="00974F55">
      <w:pPr>
        <w:pStyle w:val="Brdtext-RJH"/>
        <w:ind w:left="720"/>
        <w:rPr>
          <w:lang w:val="sv-SE"/>
        </w:rPr>
      </w:pPr>
      <w:r w:rsidRPr="004A4848">
        <w:rPr>
          <w:i/>
          <w:lang w:val="sv-SE"/>
        </w:rPr>
        <w:t>Samisk ordförande</w:t>
      </w:r>
      <w:r>
        <w:rPr>
          <w:lang w:val="sv-SE"/>
        </w:rPr>
        <w:t xml:space="preserve">. Ett förslag som finns nämnt i det underlag som samrådet tog ställning till i juni är att samrådet skulle kunna ha en samisk ordförande. Ingela öppnade upp för den möjligheten och efterfrågade samrådets åsikter. Det föreslogs att detta i så fall kunde vara ett ambulerande uppdrag. Samrådet sa också att det kan bli problematiskt om man inte kan komma på ett möte. Inget beslut fattades i frågan, som därmed tas upp igen på nästa möte. </w:t>
      </w:r>
    </w:p>
    <w:p w14:paraId="75ABE578" w14:textId="77777777" w:rsidR="009B1562" w:rsidRDefault="009B1562" w:rsidP="00974F55">
      <w:pPr>
        <w:pStyle w:val="Brdtext-RJH"/>
        <w:ind w:left="720"/>
        <w:rPr>
          <w:lang w:val="sv-SE"/>
        </w:rPr>
      </w:pPr>
    </w:p>
    <w:p w14:paraId="5E8F1F4F" w14:textId="77777777" w:rsidR="009B1562" w:rsidRDefault="009B1562" w:rsidP="009B1562">
      <w:pPr>
        <w:pStyle w:val="Brdtext-RJH"/>
        <w:numPr>
          <w:ilvl w:val="0"/>
          <w:numId w:val="22"/>
        </w:numPr>
        <w:rPr>
          <w:b/>
          <w:lang w:val="sv-SE"/>
        </w:rPr>
      </w:pPr>
      <w:r w:rsidRPr="009B1562">
        <w:rPr>
          <w:b/>
          <w:lang w:val="sv-SE"/>
        </w:rPr>
        <w:t>Övriga frågor/frågor från samrådet.</w:t>
      </w:r>
    </w:p>
    <w:p w14:paraId="33B0F723" w14:textId="77777777" w:rsidR="009B1562" w:rsidRDefault="009B1562" w:rsidP="009B1562">
      <w:pPr>
        <w:pStyle w:val="Brdtext-RJH"/>
        <w:ind w:left="720"/>
        <w:rPr>
          <w:lang w:val="sv-SE"/>
        </w:rPr>
      </w:pPr>
      <w:r>
        <w:rPr>
          <w:lang w:val="sv-SE"/>
        </w:rPr>
        <w:t xml:space="preserve">Inga frågar hade anmälts i förväg. </w:t>
      </w:r>
    </w:p>
    <w:p w14:paraId="2705C099" w14:textId="77777777" w:rsidR="009B1562" w:rsidRDefault="009B1562" w:rsidP="009B1562">
      <w:pPr>
        <w:pStyle w:val="Brdtext-RJH"/>
        <w:ind w:left="720"/>
        <w:rPr>
          <w:lang w:val="sv-SE"/>
        </w:rPr>
      </w:pPr>
    </w:p>
    <w:p w14:paraId="22BA80FB" w14:textId="77777777" w:rsidR="009B1562" w:rsidRDefault="001A4151" w:rsidP="009B1562">
      <w:pPr>
        <w:pStyle w:val="Brdtext-RJH"/>
        <w:ind w:left="720"/>
        <w:rPr>
          <w:lang w:val="sv-SE"/>
        </w:rPr>
      </w:pPr>
      <w:proofErr w:type="spellStart"/>
      <w:r w:rsidRPr="001A4151">
        <w:rPr>
          <w:i/>
          <w:lang w:val="sv-SE"/>
        </w:rPr>
        <w:t>Gaaltijes</w:t>
      </w:r>
      <w:proofErr w:type="spellEnd"/>
      <w:r w:rsidRPr="001A4151">
        <w:rPr>
          <w:i/>
          <w:lang w:val="sv-SE"/>
        </w:rPr>
        <w:t xml:space="preserve"> vision.</w:t>
      </w:r>
      <w:r>
        <w:rPr>
          <w:lang w:val="sv-SE"/>
        </w:rPr>
        <w:t xml:space="preserve"> </w:t>
      </w:r>
      <w:r w:rsidR="009B1562">
        <w:rPr>
          <w:lang w:val="sv-SE"/>
        </w:rPr>
        <w:t xml:space="preserve">Jerker lyfte </w:t>
      </w:r>
      <w:proofErr w:type="spellStart"/>
      <w:r w:rsidR="009B1562">
        <w:rPr>
          <w:lang w:val="sv-SE"/>
        </w:rPr>
        <w:t>Gaaltijes</w:t>
      </w:r>
      <w:proofErr w:type="spellEnd"/>
      <w:r w:rsidR="009B1562">
        <w:rPr>
          <w:lang w:val="sv-SE"/>
        </w:rPr>
        <w:t xml:space="preserve"> vision och den skrivelse med begäran om stöd som inlämnats till regionen. Bakgrund: För tre år sedan fördes samtal om </w:t>
      </w:r>
      <w:proofErr w:type="spellStart"/>
      <w:r w:rsidR="009B1562">
        <w:rPr>
          <w:lang w:val="sv-SE"/>
        </w:rPr>
        <w:t>Gaaltijes</w:t>
      </w:r>
      <w:proofErr w:type="spellEnd"/>
      <w:r w:rsidR="009B1562">
        <w:rPr>
          <w:lang w:val="sv-SE"/>
        </w:rPr>
        <w:t xml:space="preserve"> framtid och de fick då medel från både region och kommun(</w:t>
      </w:r>
      <w:proofErr w:type="spellStart"/>
      <w:r w:rsidR="009B1562">
        <w:rPr>
          <w:lang w:val="sv-SE"/>
        </w:rPr>
        <w:t>erna</w:t>
      </w:r>
      <w:proofErr w:type="spellEnd"/>
      <w:r w:rsidR="009B1562">
        <w:rPr>
          <w:lang w:val="sv-SE"/>
        </w:rPr>
        <w:t xml:space="preserve">?) för 2016-17. Inför 2018 sänkte regionen detta anslag utan föregående dialog med </w:t>
      </w:r>
      <w:proofErr w:type="spellStart"/>
      <w:r w:rsidR="009B1562">
        <w:rPr>
          <w:lang w:val="sv-SE"/>
        </w:rPr>
        <w:t>Gaaltije</w:t>
      </w:r>
      <w:proofErr w:type="spellEnd"/>
      <w:r w:rsidR="009B1562">
        <w:rPr>
          <w:lang w:val="sv-SE"/>
        </w:rPr>
        <w:t xml:space="preserve">. Nu har </w:t>
      </w:r>
      <w:proofErr w:type="spellStart"/>
      <w:r w:rsidR="009B1562">
        <w:rPr>
          <w:lang w:val="sv-SE"/>
        </w:rPr>
        <w:t>Gaaltije</w:t>
      </w:r>
      <w:proofErr w:type="spellEnd"/>
      <w:r w:rsidR="009B1562">
        <w:rPr>
          <w:lang w:val="sv-SE"/>
        </w:rPr>
        <w:t xml:space="preserve"> lämnat in två ansökningar till Regionen: en som rör verksamhetsstöd för 2020 som skickats till Kulturen, och en som rör en långsiktig satsning </w:t>
      </w:r>
      <w:r w:rsidR="00BE0E6F">
        <w:rPr>
          <w:lang w:val="sv-SE"/>
        </w:rPr>
        <w:t xml:space="preserve">och som </w:t>
      </w:r>
      <w:r w:rsidR="00BE0E6F">
        <w:rPr>
          <w:lang w:val="sv-SE"/>
        </w:rPr>
        <w:lastRenderedPageBreak/>
        <w:t xml:space="preserve">skickats till regionala utvecklingsnämnden. Jerker betonar att även om </w:t>
      </w:r>
      <w:proofErr w:type="spellStart"/>
      <w:r w:rsidR="00BE0E6F">
        <w:rPr>
          <w:lang w:val="sv-SE"/>
        </w:rPr>
        <w:t>Gaaltije</w:t>
      </w:r>
      <w:proofErr w:type="spellEnd"/>
      <w:r w:rsidR="00BE0E6F">
        <w:rPr>
          <w:lang w:val="sv-SE"/>
        </w:rPr>
        <w:t xml:space="preserve"> söker mycket pengar för sin vision är det centrala att regionen tar ansvar och är engagerade i </w:t>
      </w:r>
      <w:proofErr w:type="spellStart"/>
      <w:r w:rsidR="00BE0E6F">
        <w:rPr>
          <w:lang w:val="sv-SE"/>
        </w:rPr>
        <w:t>Gaaltijes</w:t>
      </w:r>
      <w:proofErr w:type="spellEnd"/>
      <w:r w:rsidR="00BE0E6F">
        <w:rPr>
          <w:lang w:val="sv-SE"/>
        </w:rPr>
        <w:t xml:space="preserve"> utveckling.</w:t>
      </w:r>
      <w:r w:rsidR="009B1562">
        <w:rPr>
          <w:lang w:val="sv-SE"/>
        </w:rPr>
        <w:t xml:space="preserve"> </w:t>
      </w:r>
    </w:p>
    <w:p w14:paraId="67F2D707" w14:textId="77777777" w:rsidR="00BE0E6F" w:rsidRDefault="00BE0E6F" w:rsidP="009B1562">
      <w:pPr>
        <w:pStyle w:val="Brdtext-RJH"/>
        <w:ind w:left="720"/>
        <w:rPr>
          <w:lang w:val="sv-SE"/>
        </w:rPr>
      </w:pPr>
    </w:p>
    <w:p w14:paraId="6A300A12" w14:textId="77777777" w:rsidR="00BE0E6F" w:rsidRDefault="00BE0E6F" w:rsidP="009B1562">
      <w:pPr>
        <w:pStyle w:val="Brdtext-RJH"/>
        <w:ind w:left="720"/>
        <w:rPr>
          <w:lang w:val="sv-SE"/>
        </w:rPr>
      </w:pPr>
      <w:r>
        <w:rPr>
          <w:lang w:val="sv-SE"/>
        </w:rPr>
        <w:t xml:space="preserve">Vi räknar med att frågan tas upp i regionala utvecklingsnämnden och därefter passerar samrådet. </w:t>
      </w:r>
    </w:p>
    <w:p w14:paraId="4FFF4F45" w14:textId="77777777" w:rsidR="001A4151" w:rsidRDefault="001A4151" w:rsidP="009B1562">
      <w:pPr>
        <w:pStyle w:val="Brdtext-RJH"/>
        <w:ind w:left="720"/>
        <w:rPr>
          <w:lang w:val="sv-SE"/>
        </w:rPr>
      </w:pPr>
    </w:p>
    <w:p w14:paraId="1090F824" w14:textId="77777777" w:rsidR="001A4151" w:rsidRDefault="001A4151" w:rsidP="001A4151">
      <w:pPr>
        <w:pStyle w:val="Brdtext-RJH"/>
        <w:numPr>
          <w:ilvl w:val="0"/>
          <w:numId w:val="22"/>
        </w:numPr>
        <w:rPr>
          <w:b/>
          <w:lang w:val="sv-SE"/>
        </w:rPr>
      </w:pPr>
      <w:r w:rsidRPr="001A4151">
        <w:rPr>
          <w:b/>
          <w:lang w:val="sv-SE"/>
        </w:rPr>
        <w:t>Strategisk plan för samers rätt till en jämlik hälso- och sjukvård.</w:t>
      </w:r>
    </w:p>
    <w:p w14:paraId="248C2A09" w14:textId="77777777" w:rsidR="001A4151" w:rsidRDefault="007C349A" w:rsidP="001A4151">
      <w:pPr>
        <w:pStyle w:val="Brdtext-RJH"/>
        <w:ind w:left="720"/>
        <w:rPr>
          <w:lang w:val="sv-SE"/>
        </w:rPr>
      </w:pPr>
      <w:r>
        <w:rPr>
          <w:lang w:val="sv-SE"/>
        </w:rPr>
        <w:t>Strategin tas fram inom ramen för projektet Kunskapsnätverk för samisk hälsa som finansieras av Socialdepartementet</w:t>
      </w:r>
      <w:r w:rsidR="000F6AC9">
        <w:rPr>
          <w:lang w:val="sv-SE"/>
        </w:rPr>
        <w:t xml:space="preserve">. Den omfattar förutom Region Jämtland Härjedalen också </w:t>
      </w:r>
      <w:r w:rsidR="00A0228A">
        <w:rPr>
          <w:lang w:val="sv-SE"/>
        </w:rPr>
        <w:t xml:space="preserve">regionerna i </w:t>
      </w:r>
      <w:r w:rsidR="000F6AC9">
        <w:rPr>
          <w:lang w:val="sv-SE"/>
        </w:rPr>
        <w:t>Norrbotten, Västerbotten och Dalarna. Strategin ska beslutas politiskt i respektive region under våren.</w:t>
      </w:r>
    </w:p>
    <w:p w14:paraId="30357483" w14:textId="77777777" w:rsidR="002E615F" w:rsidRDefault="002E615F" w:rsidP="001A4151">
      <w:pPr>
        <w:pStyle w:val="Brdtext-RJH"/>
        <w:ind w:left="720"/>
        <w:rPr>
          <w:lang w:val="sv-SE"/>
        </w:rPr>
      </w:pPr>
    </w:p>
    <w:p w14:paraId="0DC385E2" w14:textId="77777777" w:rsidR="002E615F" w:rsidRDefault="004948E8" w:rsidP="001A4151">
      <w:pPr>
        <w:pStyle w:val="Brdtext-RJH"/>
        <w:ind w:left="720"/>
        <w:rPr>
          <w:lang w:val="sv-SE"/>
        </w:rPr>
      </w:pPr>
      <w:r>
        <w:rPr>
          <w:lang w:val="sv-SE"/>
        </w:rPr>
        <w:t xml:space="preserve">Vi gick i första hand igenom Syfte, Vision och Mål inkl. Indikatorer och föreslog både förtydliganden och ändringar. Dessa framgår av </w:t>
      </w:r>
      <w:r w:rsidR="00400B98">
        <w:rPr>
          <w:lang w:val="sv-SE"/>
        </w:rPr>
        <w:t>bilaga 1.</w:t>
      </w:r>
    </w:p>
    <w:p w14:paraId="20F3DCBC" w14:textId="77777777" w:rsidR="00400B98" w:rsidRDefault="00400B98" w:rsidP="001A4151">
      <w:pPr>
        <w:pStyle w:val="Brdtext-RJH"/>
        <w:ind w:left="720"/>
        <w:rPr>
          <w:lang w:val="sv-SE"/>
        </w:rPr>
      </w:pPr>
    </w:p>
    <w:p w14:paraId="4667E386" w14:textId="77777777" w:rsidR="00400B98" w:rsidRDefault="00400B98" w:rsidP="001A4151">
      <w:pPr>
        <w:pStyle w:val="Brdtext-RJH"/>
        <w:ind w:left="720"/>
        <w:rPr>
          <w:lang w:val="sv-SE"/>
        </w:rPr>
      </w:pPr>
      <w:r>
        <w:rPr>
          <w:lang w:val="sv-SE"/>
        </w:rPr>
        <w:t>Strategin tas upp igen på nästa samrådsmöte.</w:t>
      </w:r>
    </w:p>
    <w:p w14:paraId="1A90739C" w14:textId="77777777" w:rsidR="00400B98" w:rsidRDefault="00400B98" w:rsidP="001A4151">
      <w:pPr>
        <w:pStyle w:val="Brdtext-RJH"/>
        <w:ind w:left="720"/>
        <w:rPr>
          <w:lang w:val="sv-SE"/>
        </w:rPr>
      </w:pPr>
    </w:p>
    <w:p w14:paraId="32AFD8AD" w14:textId="77777777" w:rsidR="00400B98" w:rsidRDefault="00400B98" w:rsidP="00400B98">
      <w:pPr>
        <w:pStyle w:val="Brdtext-RJH"/>
        <w:numPr>
          <w:ilvl w:val="0"/>
          <w:numId w:val="22"/>
        </w:numPr>
        <w:rPr>
          <w:b/>
          <w:lang w:val="sv-SE"/>
        </w:rPr>
      </w:pPr>
      <w:r w:rsidRPr="00400B98">
        <w:rPr>
          <w:b/>
          <w:lang w:val="sv-SE"/>
        </w:rPr>
        <w:t>E-utbildning för vårdpersonal.</w:t>
      </w:r>
    </w:p>
    <w:p w14:paraId="1F1836BF" w14:textId="77777777" w:rsidR="00400B98" w:rsidRDefault="00400B98" w:rsidP="00400B98">
      <w:pPr>
        <w:pStyle w:val="Brdtext-RJH"/>
        <w:ind w:left="720"/>
        <w:rPr>
          <w:lang w:val="sv-SE"/>
        </w:rPr>
      </w:pPr>
      <w:r>
        <w:rPr>
          <w:lang w:val="sv-SE"/>
        </w:rPr>
        <w:t>E-utbildningen tas fram av projektet Kunskapsnätverk för samisk hälsa i samarbete med Sanks. Sanks har arbetat med konceptet under en längre tid. Vi följer deras upplägg men gör en version som passar svensk vård.</w:t>
      </w:r>
      <w:r w:rsidR="003A2C1D">
        <w:rPr>
          <w:lang w:val="sv-SE"/>
        </w:rPr>
        <w:t xml:space="preserve"> Enligt liggande tidsplan ska utbildningen testas i juni 2019.</w:t>
      </w:r>
    </w:p>
    <w:p w14:paraId="7EF90550" w14:textId="77777777" w:rsidR="00400B98" w:rsidRDefault="00400B98" w:rsidP="00400B98">
      <w:pPr>
        <w:pStyle w:val="Brdtext-RJH"/>
        <w:ind w:left="720"/>
        <w:rPr>
          <w:lang w:val="sv-SE"/>
        </w:rPr>
      </w:pPr>
    </w:p>
    <w:p w14:paraId="324DDCA7" w14:textId="77777777" w:rsidR="00400B98" w:rsidRDefault="00400B98" w:rsidP="00400B98">
      <w:pPr>
        <w:pStyle w:val="Brdtext-RJH"/>
        <w:ind w:left="720"/>
        <w:rPr>
          <w:lang w:val="sv-SE"/>
        </w:rPr>
      </w:pPr>
      <w:r>
        <w:rPr>
          <w:lang w:val="sv-SE"/>
        </w:rPr>
        <w:t xml:space="preserve">Samrådet var positiv till utbildningen och det upplägg som föreslås. Vi pratade om möjligheten att göra regionala tillägg, dvs avsnitt som beskriver förutsättningarna i Jämtland Härjedalen. Flera saker lyftes som viktiga att förmedla i ett sådant sammanhang: att den samiska befolkningen är väldigt gles och därmed mer osynlig (strukturella förutsättningar), att vi har större problem med rovdjur och en mer förtätad turism än längre norrut, att försvenskningen pågått under längre tid </w:t>
      </w:r>
      <w:r w:rsidR="003A2C1D">
        <w:rPr>
          <w:lang w:val="sv-SE"/>
        </w:rPr>
        <w:t xml:space="preserve">med effekter på t.ex. rätten till mark (odlingsgräns/lappmarksgräns). </w:t>
      </w:r>
    </w:p>
    <w:p w14:paraId="7016BF9E" w14:textId="77777777" w:rsidR="003A2C1D" w:rsidRDefault="003A2C1D" w:rsidP="00400B98">
      <w:pPr>
        <w:pStyle w:val="Brdtext-RJH"/>
        <w:ind w:left="720"/>
        <w:rPr>
          <w:lang w:val="sv-SE"/>
        </w:rPr>
      </w:pPr>
    </w:p>
    <w:p w14:paraId="33C1FF25" w14:textId="77777777" w:rsidR="003A2C1D" w:rsidRDefault="003A2C1D" w:rsidP="00400B98">
      <w:pPr>
        <w:pStyle w:val="Brdtext-RJH"/>
        <w:ind w:left="720"/>
        <w:rPr>
          <w:lang w:val="sv-SE"/>
        </w:rPr>
      </w:pPr>
      <w:r>
        <w:rPr>
          <w:lang w:val="sv-SE"/>
        </w:rPr>
        <w:t xml:space="preserve">Kia och Sofia för alla synpunkter vidare till projektgruppen. E-utbildningen tas upp igen på kommande samråd. </w:t>
      </w:r>
    </w:p>
    <w:p w14:paraId="3465F3E7" w14:textId="77777777" w:rsidR="003A2C1D" w:rsidRDefault="003A2C1D" w:rsidP="00400B98">
      <w:pPr>
        <w:pStyle w:val="Brdtext-RJH"/>
        <w:ind w:left="720"/>
        <w:rPr>
          <w:lang w:val="sv-SE"/>
        </w:rPr>
      </w:pPr>
    </w:p>
    <w:p w14:paraId="464AA701" w14:textId="77777777" w:rsidR="003A2C1D" w:rsidRDefault="003A2C1D" w:rsidP="003A2C1D">
      <w:pPr>
        <w:pStyle w:val="Brdtext-RJH"/>
        <w:numPr>
          <w:ilvl w:val="0"/>
          <w:numId w:val="22"/>
        </w:numPr>
        <w:rPr>
          <w:b/>
          <w:lang w:val="sv-SE"/>
        </w:rPr>
      </w:pPr>
      <w:r w:rsidRPr="003A2C1D">
        <w:rPr>
          <w:b/>
          <w:lang w:val="sv-SE"/>
        </w:rPr>
        <w:t>Nationellt centrum för samisk hälsa</w:t>
      </w:r>
    </w:p>
    <w:p w14:paraId="38F5B325" w14:textId="77777777" w:rsidR="003A2C1D" w:rsidRDefault="003A2C1D" w:rsidP="003A2C1D">
      <w:pPr>
        <w:pStyle w:val="Brdtext-RJH"/>
        <w:ind w:left="720"/>
        <w:rPr>
          <w:lang w:val="sv-SE"/>
        </w:rPr>
      </w:pPr>
      <w:r>
        <w:rPr>
          <w:lang w:val="sv-SE"/>
        </w:rPr>
        <w:t>Projektet ska i sin slutrapport föreslå hur ett centrum för samisk hälsa skulle kunna se ut. Det är en fråga som varit i omlopp under många år, men där det fortfarande inte finns en gemensam bild av vad som avses. Frågan resonerades kring av samrådet, som landade i följande förslag:</w:t>
      </w:r>
    </w:p>
    <w:p w14:paraId="44E66DDB" w14:textId="77777777" w:rsidR="003A2C1D" w:rsidRDefault="003A2C1D" w:rsidP="003A2C1D">
      <w:pPr>
        <w:pStyle w:val="Brdtext-RJH"/>
        <w:numPr>
          <w:ilvl w:val="0"/>
          <w:numId w:val="23"/>
        </w:numPr>
        <w:rPr>
          <w:lang w:val="sv-SE"/>
        </w:rPr>
      </w:pPr>
      <w:r>
        <w:rPr>
          <w:lang w:val="sv-SE"/>
        </w:rPr>
        <w:t>Ett hus med tillgång till ex. läkare, psykolog, sjukgymnast för planerad verksamhet (dvs inget akut). Distansobero</w:t>
      </w:r>
      <w:r w:rsidR="003D296B">
        <w:rPr>
          <w:lang w:val="sv-SE"/>
        </w:rPr>
        <w:t>e</w:t>
      </w:r>
      <w:r>
        <w:rPr>
          <w:lang w:val="sv-SE"/>
        </w:rPr>
        <w:t>nde teknik + konventionella vårdbesök.</w:t>
      </w:r>
    </w:p>
    <w:p w14:paraId="5711351C" w14:textId="77777777" w:rsidR="003A2C1D" w:rsidRDefault="003A2C1D" w:rsidP="003A2C1D">
      <w:pPr>
        <w:pStyle w:val="Brdtext-RJH"/>
        <w:numPr>
          <w:ilvl w:val="0"/>
          <w:numId w:val="23"/>
        </w:numPr>
        <w:rPr>
          <w:lang w:val="sv-SE"/>
        </w:rPr>
      </w:pPr>
      <w:r>
        <w:rPr>
          <w:lang w:val="sv-SE"/>
        </w:rPr>
        <w:t xml:space="preserve">Forskning kan kopplas på. </w:t>
      </w:r>
    </w:p>
    <w:p w14:paraId="4A2F691C" w14:textId="77777777" w:rsidR="003A2C1D" w:rsidRDefault="003A2C1D" w:rsidP="003A2C1D">
      <w:pPr>
        <w:pStyle w:val="Brdtext-RJH"/>
        <w:numPr>
          <w:ilvl w:val="0"/>
          <w:numId w:val="23"/>
        </w:numPr>
        <w:rPr>
          <w:lang w:val="sv-SE"/>
        </w:rPr>
      </w:pPr>
      <w:r>
        <w:rPr>
          <w:lang w:val="sv-SE"/>
        </w:rPr>
        <w:lastRenderedPageBreak/>
        <w:t xml:space="preserve">Viktigt med en samisk infrastruktur (institutioner) på sydligt område </w:t>
      </w:r>
      <w:proofErr w:type="spellStart"/>
      <w:r>
        <w:rPr>
          <w:lang w:val="sv-SE"/>
        </w:rPr>
        <w:t>pga</w:t>
      </w:r>
      <w:proofErr w:type="spellEnd"/>
      <w:r>
        <w:rPr>
          <w:lang w:val="sv-SE"/>
        </w:rPr>
        <w:t xml:space="preserve"> särskilt utsatt befolkning.</w:t>
      </w:r>
    </w:p>
    <w:p w14:paraId="17E02D44" w14:textId="77777777" w:rsidR="003A2C1D" w:rsidRDefault="003A2C1D" w:rsidP="003A2C1D">
      <w:pPr>
        <w:pStyle w:val="Brdtext-RJH"/>
        <w:numPr>
          <w:ilvl w:val="0"/>
          <w:numId w:val="23"/>
        </w:numPr>
        <w:rPr>
          <w:lang w:val="sv-SE"/>
        </w:rPr>
      </w:pPr>
      <w:r>
        <w:rPr>
          <w:lang w:val="sv-SE"/>
        </w:rPr>
        <w:t>Region JH ser möjligheten att utveckla samarbetet med Sanks. En filial till Sanks i Jämtland?</w:t>
      </w:r>
    </w:p>
    <w:p w14:paraId="0E35583B" w14:textId="77777777" w:rsidR="003A2C1D" w:rsidRDefault="00CF0161" w:rsidP="003A2C1D">
      <w:pPr>
        <w:pStyle w:val="Brdtext-RJH"/>
        <w:numPr>
          <w:ilvl w:val="0"/>
          <w:numId w:val="23"/>
        </w:numPr>
        <w:rPr>
          <w:lang w:val="sv-SE"/>
        </w:rPr>
      </w:pPr>
      <w:r>
        <w:rPr>
          <w:lang w:val="sv-SE"/>
        </w:rPr>
        <w:t xml:space="preserve">Utifrån regionala hänsyn kan det vara bra med fler etableringar, t.ex. fokus på forskning i Västerbotten, på psykisk ohälsa i samarbete med Sanks i Jämtland, och på primärvård i Norrbotten (vi nämnde inte Dalarna i detta resonemang). </w:t>
      </w:r>
    </w:p>
    <w:p w14:paraId="2F8690B3" w14:textId="77777777" w:rsidR="00CF0161" w:rsidRDefault="00CF0161" w:rsidP="003A2C1D">
      <w:pPr>
        <w:pStyle w:val="Brdtext-RJH"/>
        <w:numPr>
          <w:ilvl w:val="0"/>
          <w:numId w:val="23"/>
        </w:numPr>
        <w:rPr>
          <w:lang w:val="sv-SE"/>
        </w:rPr>
      </w:pPr>
      <w:r>
        <w:rPr>
          <w:lang w:val="sv-SE"/>
        </w:rPr>
        <w:t>Samrådet ser sammanfattningsvis detta som en eller flera fysiska platser för klinisk vård i samarbete med forskningsinstanser.</w:t>
      </w:r>
    </w:p>
    <w:p w14:paraId="5869DE85" w14:textId="77777777" w:rsidR="00CF0161" w:rsidRDefault="00CF0161" w:rsidP="00CF0161">
      <w:pPr>
        <w:pStyle w:val="Brdtext-RJH"/>
        <w:rPr>
          <w:lang w:val="sv-SE"/>
        </w:rPr>
      </w:pPr>
    </w:p>
    <w:p w14:paraId="708A76B2" w14:textId="77777777" w:rsidR="00CF0161" w:rsidRDefault="00CF0161" w:rsidP="00CF0161">
      <w:pPr>
        <w:pStyle w:val="Brdtext-RJH"/>
        <w:ind w:left="720"/>
        <w:rPr>
          <w:lang w:val="sv-SE"/>
        </w:rPr>
      </w:pPr>
      <w:r>
        <w:rPr>
          <w:lang w:val="sv-SE"/>
        </w:rPr>
        <w:t xml:space="preserve">Kia och Sofia ansvarar för att inspelen förs </w:t>
      </w:r>
      <w:r w:rsidR="0052674E">
        <w:rPr>
          <w:lang w:val="sv-SE"/>
        </w:rPr>
        <w:t>vidare in i det fortsatta arbete – samt att samrådet hålls informerat.</w:t>
      </w:r>
    </w:p>
    <w:p w14:paraId="0AF87777" w14:textId="77777777" w:rsidR="0052674E" w:rsidRPr="004F4D5D" w:rsidRDefault="0052674E" w:rsidP="00CF0161">
      <w:pPr>
        <w:pStyle w:val="Brdtext-RJH"/>
        <w:ind w:left="720"/>
        <w:rPr>
          <w:b/>
          <w:lang w:val="sv-SE"/>
        </w:rPr>
      </w:pPr>
    </w:p>
    <w:p w14:paraId="790BB9D0" w14:textId="77777777" w:rsidR="004F4D5D" w:rsidRDefault="004F4D5D" w:rsidP="0052674E">
      <w:pPr>
        <w:pStyle w:val="Brdtext-RJH"/>
        <w:numPr>
          <w:ilvl w:val="0"/>
          <w:numId w:val="22"/>
        </w:numPr>
        <w:rPr>
          <w:b/>
          <w:lang w:val="sv-SE"/>
        </w:rPr>
      </w:pPr>
      <w:r>
        <w:rPr>
          <w:b/>
          <w:lang w:val="sv-SE"/>
        </w:rPr>
        <w:t>Ekonomisk redovisning 2018</w:t>
      </w:r>
    </w:p>
    <w:p w14:paraId="51E4597F" w14:textId="77777777" w:rsidR="004F4D5D" w:rsidRPr="004F4D5D" w:rsidRDefault="004F4D5D" w:rsidP="004F4D5D">
      <w:pPr>
        <w:pStyle w:val="Brdtext-RJH"/>
        <w:ind w:left="720"/>
        <w:rPr>
          <w:lang w:val="sv-SE"/>
        </w:rPr>
      </w:pPr>
      <w:r>
        <w:rPr>
          <w:lang w:val="sv-SE"/>
        </w:rPr>
        <w:t xml:space="preserve">Förbrukningen av statsbidrag under 2018 redovisades. Främst har medel gått till jubileumsveckan under </w:t>
      </w:r>
      <w:proofErr w:type="spellStart"/>
      <w:r>
        <w:rPr>
          <w:lang w:val="sv-SE"/>
        </w:rPr>
        <w:t>Staare</w:t>
      </w:r>
      <w:proofErr w:type="spellEnd"/>
      <w:r>
        <w:rPr>
          <w:lang w:val="sv-SE"/>
        </w:rPr>
        <w:t xml:space="preserve"> 2018 inkl. konstutställning. Vi har ett överskott på drygt 55 000 sek. Jerker föreslog att medlen kan användas som medfinansiering i ett projekt som </w:t>
      </w:r>
      <w:proofErr w:type="spellStart"/>
      <w:r>
        <w:rPr>
          <w:lang w:val="sv-SE"/>
        </w:rPr>
        <w:t>Gaaltije</w:t>
      </w:r>
      <w:proofErr w:type="spellEnd"/>
      <w:r>
        <w:rPr>
          <w:lang w:val="sv-SE"/>
        </w:rPr>
        <w:t xml:space="preserve"> just nu söker medel för. Sofia undersöker möjligheten för detta.</w:t>
      </w:r>
    </w:p>
    <w:p w14:paraId="404A3D92" w14:textId="77777777" w:rsidR="004F4D5D" w:rsidRDefault="004F4D5D" w:rsidP="004F4D5D">
      <w:pPr>
        <w:pStyle w:val="Brdtext-RJH"/>
        <w:ind w:left="720"/>
        <w:rPr>
          <w:b/>
          <w:lang w:val="sv-SE"/>
        </w:rPr>
      </w:pPr>
    </w:p>
    <w:p w14:paraId="7B28DB1C" w14:textId="77777777" w:rsidR="0052674E" w:rsidRPr="004F4D5D" w:rsidRDefault="004F4D5D" w:rsidP="004F4D5D">
      <w:pPr>
        <w:pStyle w:val="Brdtext-RJH"/>
        <w:numPr>
          <w:ilvl w:val="0"/>
          <w:numId w:val="22"/>
        </w:numPr>
        <w:rPr>
          <w:b/>
          <w:lang w:val="sv-SE"/>
        </w:rPr>
      </w:pPr>
      <w:r w:rsidRPr="004F4D5D">
        <w:rPr>
          <w:b/>
          <w:lang w:val="sv-SE"/>
        </w:rPr>
        <w:t>Mötestider 2019</w:t>
      </w:r>
    </w:p>
    <w:p w14:paraId="696AAF8A" w14:textId="77777777" w:rsidR="004F4D5D" w:rsidRDefault="004F4D5D" w:rsidP="004F4D5D">
      <w:pPr>
        <w:pStyle w:val="Brdtext-RJH"/>
        <w:ind w:left="720"/>
        <w:rPr>
          <w:lang w:val="sv-SE"/>
        </w:rPr>
      </w:pPr>
      <w:r>
        <w:rPr>
          <w:lang w:val="sv-SE"/>
        </w:rPr>
        <w:t>Följande tider bokades in:</w:t>
      </w:r>
    </w:p>
    <w:p w14:paraId="3CDD3067" w14:textId="77777777" w:rsidR="004F4D5D" w:rsidRDefault="004F4D5D" w:rsidP="004F4D5D">
      <w:pPr>
        <w:pStyle w:val="Brdtext-RJH"/>
        <w:ind w:left="720"/>
        <w:rPr>
          <w:lang w:val="sv-SE"/>
        </w:rPr>
      </w:pPr>
    </w:p>
    <w:p w14:paraId="0C96AF25" w14:textId="77777777" w:rsidR="004F4D5D" w:rsidRDefault="004F4D5D" w:rsidP="004F4D5D">
      <w:pPr>
        <w:pStyle w:val="Brdtext-RJH"/>
        <w:ind w:left="720"/>
        <w:rPr>
          <w:lang w:val="sv-SE"/>
        </w:rPr>
      </w:pPr>
      <w:bookmarkStart w:id="1" w:name="_Hlk533087751"/>
      <w:r>
        <w:rPr>
          <w:lang w:val="sv-SE"/>
        </w:rPr>
        <w:t>18/3, kl.13-16</w:t>
      </w:r>
    </w:p>
    <w:p w14:paraId="0BC9DC1C" w14:textId="77777777" w:rsidR="004F4D5D" w:rsidRDefault="004F4D5D" w:rsidP="004F4D5D">
      <w:pPr>
        <w:pStyle w:val="Brdtext-RJH"/>
        <w:ind w:left="720"/>
        <w:rPr>
          <w:lang w:val="sv-SE"/>
        </w:rPr>
      </w:pPr>
      <w:r>
        <w:rPr>
          <w:lang w:val="sv-SE"/>
        </w:rPr>
        <w:t>27/5, kl.13-16</w:t>
      </w:r>
    </w:p>
    <w:p w14:paraId="5A0DE474" w14:textId="77777777" w:rsidR="004F4D5D" w:rsidRDefault="004F4D5D" w:rsidP="004F4D5D">
      <w:pPr>
        <w:pStyle w:val="Brdtext-RJH"/>
        <w:ind w:left="720"/>
        <w:rPr>
          <w:lang w:val="sv-SE"/>
        </w:rPr>
      </w:pPr>
      <w:r>
        <w:rPr>
          <w:lang w:val="sv-SE"/>
        </w:rPr>
        <w:t>23/9, kl.13-16</w:t>
      </w:r>
    </w:p>
    <w:p w14:paraId="62021E84" w14:textId="77777777" w:rsidR="004F4D5D" w:rsidRDefault="004F4D5D" w:rsidP="004F4D5D">
      <w:pPr>
        <w:pStyle w:val="Brdtext-RJH"/>
        <w:ind w:left="720"/>
        <w:rPr>
          <w:lang w:val="sv-SE"/>
        </w:rPr>
      </w:pPr>
      <w:r>
        <w:rPr>
          <w:lang w:val="sv-SE"/>
        </w:rPr>
        <w:t>2/12, kl.13-16</w:t>
      </w:r>
    </w:p>
    <w:bookmarkEnd w:id="1"/>
    <w:p w14:paraId="065988C5" w14:textId="77777777" w:rsidR="004F4D5D" w:rsidRDefault="004F4D5D" w:rsidP="004F4D5D">
      <w:pPr>
        <w:pStyle w:val="Brdtext-RJH"/>
        <w:ind w:left="720"/>
        <w:rPr>
          <w:lang w:val="sv-SE"/>
        </w:rPr>
      </w:pPr>
    </w:p>
    <w:p w14:paraId="33E0A6BD" w14:textId="77777777" w:rsidR="004F4D5D" w:rsidRDefault="004F4D5D" w:rsidP="004F4D5D">
      <w:pPr>
        <w:pStyle w:val="Brdtext-RJH"/>
        <w:ind w:left="720"/>
        <w:rPr>
          <w:lang w:val="sv-SE"/>
        </w:rPr>
      </w:pPr>
      <w:r>
        <w:rPr>
          <w:lang w:val="sv-SE"/>
        </w:rPr>
        <w:t>Samerna träffas vid varje tillfälle kl.11.00 på BBQ Garden, för förberedelse och lunch.</w:t>
      </w:r>
    </w:p>
    <w:p w14:paraId="4C696AD7" w14:textId="77777777" w:rsidR="004F4D5D" w:rsidRDefault="004F4D5D" w:rsidP="004F4D5D">
      <w:pPr>
        <w:pStyle w:val="Brdtext-RJH"/>
        <w:ind w:left="720"/>
        <w:rPr>
          <w:lang w:val="sv-SE"/>
        </w:rPr>
      </w:pPr>
    </w:p>
    <w:p w14:paraId="03348D34" w14:textId="3A3CE229" w:rsidR="004F4D5D" w:rsidRPr="004F4D5D" w:rsidRDefault="004F4D5D" w:rsidP="004F4D5D">
      <w:pPr>
        <w:pStyle w:val="Brdtext-RJH"/>
        <w:ind w:left="720"/>
        <w:rPr>
          <w:lang w:val="sv-SE"/>
        </w:rPr>
      </w:pPr>
      <w:r>
        <w:rPr>
          <w:lang w:val="sv-SE"/>
        </w:rPr>
        <w:t xml:space="preserve">Samråden </w:t>
      </w:r>
      <w:r w:rsidR="00CF02D5">
        <w:rPr>
          <w:lang w:val="sv-SE"/>
        </w:rPr>
        <w:t>kommer att äga</w:t>
      </w:r>
      <w:r>
        <w:rPr>
          <w:lang w:val="sv-SE"/>
        </w:rPr>
        <w:t xml:space="preserve"> rum på </w:t>
      </w:r>
      <w:proofErr w:type="spellStart"/>
      <w:r>
        <w:rPr>
          <w:lang w:val="sv-SE"/>
        </w:rPr>
        <w:t>Gaaltije</w:t>
      </w:r>
      <w:proofErr w:type="spellEnd"/>
      <w:r>
        <w:rPr>
          <w:lang w:val="sv-SE"/>
        </w:rPr>
        <w:t>.</w:t>
      </w:r>
    </w:p>
    <w:p w14:paraId="1219C83A" w14:textId="77777777" w:rsidR="004C673A" w:rsidRDefault="004C673A" w:rsidP="001A4151">
      <w:pPr>
        <w:pStyle w:val="Brdtext-RJH"/>
        <w:ind w:left="720"/>
        <w:rPr>
          <w:lang w:val="sv-SE"/>
        </w:rPr>
      </w:pPr>
    </w:p>
    <w:p w14:paraId="022325BA" w14:textId="77777777" w:rsidR="004C673A" w:rsidRDefault="004C673A" w:rsidP="001A4151">
      <w:pPr>
        <w:pStyle w:val="Brdtext-RJH"/>
        <w:ind w:left="720"/>
        <w:rPr>
          <w:lang w:val="sv-SE"/>
        </w:rPr>
      </w:pPr>
    </w:p>
    <w:p w14:paraId="196B1415" w14:textId="77777777" w:rsidR="004C673A" w:rsidRDefault="004C673A" w:rsidP="001A4151">
      <w:pPr>
        <w:pStyle w:val="Brdtext-RJH"/>
        <w:ind w:left="720"/>
        <w:rPr>
          <w:lang w:val="sv-SE"/>
        </w:rPr>
      </w:pPr>
    </w:p>
    <w:p w14:paraId="3BEE365C" w14:textId="77777777" w:rsidR="004C673A" w:rsidRDefault="004C673A" w:rsidP="001A4151">
      <w:pPr>
        <w:pStyle w:val="Brdtext-RJH"/>
        <w:ind w:left="720"/>
        <w:rPr>
          <w:lang w:val="sv-SE"/>
        </w:rPr>
      </w:pPr>
    </w:p>
    <w:p w14:paraId="3CA831E7" w14:textId="77777777" w:rsidR="004C673A" w:rsidRDefault="004C673A" w:rsidP="001A4151">
      <w:pPr>
        <w:pStyle w:val="Brdtext-RJH"/>
        <w:ind w:left="720"/>
        <w:rPr>
          <w:lang w:val="sv-SE"/>
        </w:rPr>
      </w:pPr>
    </w:p>
    <w:p w14:paraId="1B8F3387" w14:textId="77777777" w:rsidR="004C673A" w:rsidRDefault="004C673A" w:rsidP="001A4151">
      <w:pPr>
        <w:pStyle w:val="Brdtext-RJH"/>
        <w:ind w:left="720"/>
        <w:rPr>
          <w:lang w:val="sv-SE"/>
        </w:rPr>
      </w:pPr>
    </w:p>
    <w:p w14:paraId="5FB875E4" w14:textId="77777777" w:rsidR="004C673A" w:rsidRDefault="004C673A" w:rsidP="001A4151">
      <w:pPr>
        <w:pStyle w:val="Brdtext-RJH"/>
        <w:ind w:left="720"/>
        <w:rPr>
          <w:lang w:val="sv-SE"/>
        </w:rPr>
      </w:pPr>
    </w:p>
    <w:p w14:paraId="428FA057" w14:textId="77777777" w:rsidR="004C673A" w:rsidRDefault="004C673A" w:rsidP="001A4151">
      <w:pPr>
        <w:pStyle w:val="Brdtext-RJH"/>
        <w:ind w:left="720"/>
        <w:rPr>
          <w:lang w:val="sv-SE"/>
        </w:rPr>
      </w:pPr>
    </w:p>
    <w:p w14:paraId="1B0714C1" w14:textId="77777777" w:rsidR="00BF02E1" w:rsidRDefault="00BF02E1">
      <w:pPr>
        <w:spacing w:after="200" w:line="276" w:lineRule="auto"/>
        <w:rPr>
          <w:rFonts w:ascii="Georgia" w:hAnsi="Georgia"/>
          <w:szCs w:val="20"/>
        </w:rPr>
      </w:pPr>
      <w:r>
        <w:br w:type="page"/>
      </w:r>
    </w:p>
    <w:p w14:paraId="79B40035" w14:textId="77777777" w:rsidR="00BF02E1" w:rsidRPr="00B14ED7" w:rsidRDefault="00BF02E1" w:rsidP="00BF02E1">
      <w:pPr>
        <w:pStyle w:val="Rubrik1"/>
        <w:rPr>
          <w:rFonts w:ascii="Calibri" w:eastAsia="Calibri" w:hAnsi="Calibri" w:cs="Calibri"/>
          <w:b/>
          <w:sz w:val="20"/>
          <w:szCs w:val="20"/>
        </w:rPr>
      </w:pPr>
      <w:r w:rsidRPr="00B14ED7">
        <w:rPr>
          <w:rFonts w:ascii="Calibri" w:eastAsia="Calibri" w:hAnsi="Calibri" w:cs="Calibri"/>
          <w:b/>
          <w:sz w:val="20"/>
          <w:szCs w:val="20"/>
        </w:rPr>
        <w:lastRenderedPageBreak/>
        <w:t xml:space="preserve">Bilaga 1. </w:t>
      </w:r>
      <w:r>
        <w:rPr>
          <w:rFonts w:ascii="Calibri" w:eastAsia="Calibri" w:hAnsi="Calibri" w:cs="Calibri"/>
          <w:b/>
          <w:sz w:val="20"/>
          <w:szCs w:val="20"/>
        </w:rPr>
        <w:t>Samrådets kommentarer till Strategi för likvärdig hälso- och sjukvård för samisk befolkning. Bilagan innehåller enbart de textavsnitt som vi diskuterade under samrådet, dvs Syfte, Vision och Mål.</w:t>
      </w:r>
    </w:p>
    <w:p w14:paraId="0978F821" w14:textId="77777777" w:rsidR="00BF02E1" w:rsidRDefault="00BF02E1" w:rsidP="00BF02E1">
      <w:pPr>
        <w:pStyle w:val="Rubrik1"/>
        <w:rPr>
          <w:rFonts w:ascii="Calibri" w:eastAsia="Calibri" w:hAnsi="Calibri" w:cs="Calibri"/>
        </w:rPr>
      </w:pPr>
      <w:r>
        <w:rPr>
          <w:rFonts w:ascii="Calibri" w:eastAsia="Calibri" w:hAnsi="Calibri" w:cs="Calibri"/>
        </w:rPr>
        <w:t xml:space="preserve">Underlag till Strategi för likvärdig hälso- och sjukvård för samiska befolkningen </w:t>
      </w:r>
      <w:commentRangeStart w:id="2"/>
      <w:r>
        <w:rPr>
          <w:rFonts w:ascii="Calibri" w:eastAsia="Calibri" w:hAnsi="Calibri" w:cs="Calibri"/>
        </w:rPr>
        <w:t>2030</w:t>
      </w:r>
      <w:commentRangeEnd w:id="2"/>
      <w:r>
        <w:commentReference w:id="2"/>
      </w:r>
    </w:p>
    <w:p w14:paraId="00D3BBAC" w14:textId="77777777" w:rsidR="00BF02E1" w:rsidRDefault="00BF02E1" w:rsidP="00BF02E1">
      <w:pPr>
        <w:pStyle w:val="Rubrik3"/>
        <w:rPr>
          <w:rFonts w:ascii="Calibri" w:eastAsia="Calibri" w:hAnsi="Calibri" w:cs="Calibri"/>
        </w:rPr>
      </w:pPr>
      <w:r>
        <w:rPr>
          <w:rFonts w:ascii="Calibri" w:eastAsia="Calibri" w:hAnsi="Calibri" w:cs="Calibri"/>
        </w:rPr>
        <w:t>Syfte</w:t>
      </w:r>
    </w:p>
    <w:p w14:paraId="55D35301" w14:textId="77777777" w:rsidR="00BF02E1" w:rsidRDefault="00BF02E1" w:rsidP="00BF02E1">
      <w:pPr>
        <w:pBdr>
          <w:top w:val="nil"/>
          <w:left w:val="nil"/>
          <w:bottom w:val="nil"/>
          <w:right w:val="nil"/>
          <w:between w:val="nil"/>
        </w:pBdr>
        <w:spacing w:before="20" w:after="200" w:line="264" w:lineRule="auto"/>
      </w:pPr>
      <w:r>
        <w:rPr>
          <w:color w:val="000000"/>
          <w:sz w:val="22"/>
        </w:rPr>
        <w:t>Det övergripande syftet med strategin är  att</w:t>
      </w:r>
      <w:r>
        <w:rPr>
          <w:sz w:val="22"/>
        </w:rPr>
        <w:t xml:space="preserve"> </w:t>
      </w:r>
      <w:commentRangeStart w:id="3"/>
      <w:r>
        <w:rPr>
          <w:sz w:val="22"/>
        </w:rPr>
        <w:t>ge regionerna stöd i</w:t>
      </w:r>
      <w:commentRangeEnd w:id="3"/>
      <w:r>
        <w:commentReference w:id="3"/>
      </w:r>
      <w:r>
        <w:rPr>
          <w:sz w:val="22"/>
        </w:rPr>
        <w:t xml:space="preserve"> sitt arbete att </w:t>
      </w:r>
      <w:r>
        <w:t>tillförsäkra</w:t>
      </w:r>
      <w:r>
        <w:rPr>
          <w:sz w:val="22"/>
        </w:rPr>
        <w:t xml:space="preserve"> samer en </w:t>
      </w:r>
      <w:r>
        <w:t>god</w:t>
      </w:r>
      <w:r>
        <w:rPr>
          <w:sz w:val="22"/>
        </w:rPr>
        <w:t xml:space="preserve"> hälsa</w:t>
      </w:r>
      <w:r>
        <w:t xml:space="preserve"> och </w:t>
      </w:r>
      <w:r>
        <w:rPr>
          <w:sz w:val="22"/>
        </w:rPr>
        <w:t xml:space="preserve"> en vård på lika villkor</w:t>
      </w:r>
      <w:r>
        <w:t xml:space="preserve"> enligt urfolksdeklarationen. Detta innebär </w:t>
      </w:r>
      <w:r>
        <w:rPr>
          <w:sz w:val="22"/>
        </w:rPr>
        <w:t>en hälso- och sjukvård som aktiv</w:t>
      </w:r>
      <w:r>
        <w:t xml:space="preserve">t tar hänsyn till samisk kultur och den samiska patientens särskilda behov och livsvillkor enligt urfolksdeklarationen. </w:t>
      </w:r>
    </w:p>
    <w:p w14:paraId="27243CEF" w14:textId="77777777" w:rsidR="00BF02E1" w:rsidRDefault="00BF02E1" w:rsidP="00BF02E1">
      <w:pPr>
        <w:pStyle w:val="Rubrik3"/>
        <w:rPr>
          <w:rFonts w:ascii="Calibri" w:eastAsia="Calibri" w:hAnsi="Calibri" w:cs="Calibri"/>
        </w:rPr>
      </w:pPr>
      <w:bookmarkStart w:id="4" w:name="_fv8l10fnew2w" w:colFirst="0" w:colLast="0"/>
      <w:bookmarkEnd w:id="4"/>
      <w:r>
        <w:rPr>
          <w:rFonts w:ascii="Calibri" w:eastAsia="Calibri" w:hAnsi="Calibri" w:cs="Calibri"/>
        </w:rPr>
        <w:t>Vision</w:t>
      </w:r>
    </w:p>
    <w:p w14:paraId="34426D86" w14:textId="77777777" w:rsidR="00BF02E1" w:rsidRDefault="00BF02E1" w:rsidP="00BF02E1">
      <w:commentRangeStart w:id="5"/>
      <w:r>
        <w:t>En likvärdig vård</w:t>
      </w:r>
      <w:commentRangeEnd w:id="5"/>
      <w:r>
        <w:commentReference w:id="5"/>
      </w:r>
      <w:r>
        <w:t xml:space="preserve"> för urfolket samer med tillgång till språk- och kulturanpassade hälso- och sjukvårdstjänster där den samiska patientens behov står i fokus. Inom en överskådlig tid förverkligas en etablering av en nationell </w:t>
      </w:r>
      <w:commentRangeStart w:id="6"/>
      <w:r>
        <w:t>plattform</w:t>
      </w:r>
      <w:commentRangeEnd w:id="6"/>
      <w:r>
        <w:commentReference w:id="6"/>
      </w:r>
      <w:r>
        <w:t xml:space="preserve"> för samisk hälsa och hälsoforskning, samt en nationell hälsostrategi för den samiska befolkningen. </w:t>
      </w:r>
    </w:p>
    <w:p w14:paraId="73707934" w14:textId="77777777" w:rsidR="00BF02E1" w:rsidRDefault="00BF02E1" w:rsidP="00BF02E1"/>
    <w:p w14:paraId="3CE6C3B1" w14:textId="77777777" w:rsidR="00BF02E1" w:rsidRDefault="00BF02E1" w:rsidP="00BF02E1">
      <w:pPr>
        <w:pStyle w:val="Rubrik2"/>
        <w:rPr>
          <w:rFonts w:ascii="Calibri" w:eastAsia="Calibri" w:hAnsi="Calibri" w:cs="Calibri"/>
          <w:color w:val="FF0000"/>
        </w:rPr>
      </w:pPr>
      <w:r>
        <w:rPr>
          <w:rFonts w:ascii="Calibri" w:eastAsia="Calibri" w:hAnsi="Calibri" w:cs="Calibri"/>
        </w:rPr>
        <w:t>Mål</w:t>
      </w:r>
    </w:p>
    <w:p w14:paraId="7BEE2441" w14:textId="77777777" w:rsidR="00BF02E1" w:rsidRDefault="00BF02E1" w:rsidP="00BF02E1"/>
    <w:p w14:paraId="79F1D256" w14:textId="77777777" w:rsidR="00BF02E1" w:rsidRDefault="00BF02E1" w:rsidP="00BF02E1">
      <w:r>
        <w:t>Övergripande mål:  En samiskt inkluderande hälso- och sjukvård år 2030</w:t>
      </w:r>
    </w:p>
    <w:p w14:paraId="4D1F2FD7" w14:textId="77777777" w:rsidR="00BF02E1" w:rsidRDefault="00BF02E1" w:rsidP="00BF02E1">
      <w:r>
        <w:tab/>
      </w:r>
      <w:r>
        <w:tab/>
        <w:t xml:space="preserve">Indikator: Uppnås genom delmålen. </w:t>
      </w:r>
    </w:p>
    <w:p w14:paraId="407B3C06" w14:textId="77777777" w:rsidR="00BF02E1" w:rsidRDefault="00BF02E1" w:rsidP="00BF02E1"/>
    <w:p w14:paraId="52BA81C1" w14:textId="77777777" w:rsidR="00BF02E1" w:rsidRDefault="00BF02E1" w:rsidP="00BF02E1">
      <w:pPr>
        <w:rPr>
          <w:i/>
        </w:rPr>
      </w:pPr>
      <w:r>
        <w:t xml:space="preserve">Delmål 1. </w:t>
      </w:r>
      <w:r>
        <w:tab/>
      </w:r>
      <w:r>
        <w:rPr>
          <w:i/>
        </w:rPr>
        <w:t xml:space="preserve">Tillgängliga </w:t>
      </w:r>
      <w:commentRangeStart w:id="7"/>
      <w:commentRangeStart w:id="8"/>
      <w:commentRangeStart w:id="9"/>
      <w:commentRangeStart w:id="10"/>
      <w:commentRangeStart w:id="11"/>
      <w:r>
        <w:rPr>
          <w:i/>
        </w:rPr>
        <w:t>vårdval</w:t>
      </w:r>
      <w:commentRangeEnd w:id="7"/>
      <w:r>
        <w:commentReference w:id="7"/>
      </w:r>
      <w:commentRangeEnd w:id="8"/>
      <w:r>
        <w:commentReference w:id="8"/>
      </w:r>
      <w:commentRangeEnd w:id="9"/>
      <w:r>
        <w:commentReference w:id="9"/>
      </w:r>
      <w:commentRangeEnd w:id="10"/>
      <w:r>
        <w:commentReference w:id="10"/>
      </w:r>
      <w:commentRangeEnd w:id="11"/>
      <w:r>
        <w:commentReference w:id="11"/>
      </w:r>
      <w:r>
        <w:rPr>
          <w:i/>
        </w:rPr>
        <w:t xml:space="preserve"> - vårdgivare som erbjuder behandlare med samisk kulturkompetens</w:t>
      </w:r>
    </w:p>
    <w:p w14:paraId="58109F34" w14:textId="77777777" w:rsidR="00BF02E1" w:rsidRDefault="00BF02E1" w:rsidP="00BF02E1">
      <w:pPr>
        <w:ind w:left="1440"/>
      </w:pPr>
      <w:r>
        <w:t xml:space="preserve">Indikator: </w:t>
      </w:r>
      <w:commentRangeStart w:id="12"/>
      <w:r>
        <w:t>Antal enheter alt. behandlar</w:t>
      </w:r>
      <w:commentRangeEnd w:id="12"/>
      <w:r>
        <w:commentReference w:id="12"/>
      </w:r>
      <w:r>
        <w:t xml:space="preserve">e som </w:t>
      </w:r>
      <w:commentRangeStart w:id="13"/>
      <w:r>
        <w:t xml:space="preserve">erbjuder </w:t>
      </w:r>
      <w:proofErr w:type="spellStart"/>
      <w:r>
        <w:t>vårdmöten</w:t>
      </w:r>
      <w:proofErr w:type="spellEnd"/>
      <w:r>
        <w:t xml:space="preserve">/behandling  med samisk kulturkompetens i respektive region. </w:t>
      </w:r>
      <w:commentRangeEnd w:id="13"/>
      <w:r>
        <w:commentReference w:id="13"/>
      </w:r>
    </w:p>
    <w:p w14:paraId="10B882C8" w14:textId="77777777" w:rsidR="00BF02E1" w:rsidRDefault="00BF02E1" w:rsidP="00BF02E1">
      <w:pPr>
        <w:ind w:left="1440"/>
      </w:pPr>
      <w:r>
        <w:t xml:space="preserve">Indikator: Antal enheter, behandlare, digitala tjänster som erbjuder regionsövergripande </w:t>
      </w:r>
      <w:proofErr w:type="spellStart"/>
      <w:r>
        <w:t>vårdmöten</w:t>
      </w:r>
      <w:proofErr w:type="spellEnd"/>
      <w:r>
        <w:t xml:space="preserve">/behandling </w:t>
      </w:r>
      <w:commentRangeStart w:id="14"/>
      <w:r>
        <w:t>med samisk kulturkompetens.</w:t>
      </w:r>
      <w:commentRangeEnd w:id="14"/>
      <w:r>
        <w:commentReference w:id="14"/>
      </w:r>
      <w:r>
        <w:t xml:space="preserve"> </w:t>
      </w:r>
    </w:p>
    <w:p w14:paraId="117DF3EC" w14:textId="77777777" w:rsidR="00BF02E1" w:rsidRDefault="00BF02E1" w:rsidP="00BF02E1">
      <w:pPr>
        <w:ind w:left="1440"/>
      </w:pPr>
      <w:r>
        <w:t xml:space="preserve">Indikator: Antal patienter som önskat </w:t>
      </w:r>
      <w:proofErr w:type="spellStart"/>
      <w:r>
        <w:t>vårdmöten</w:t>
      </w:r>
      <w:proofErr w:type="spellEnd"/>
      <w:r>
        <w:t xml:space="preserve">/behandlare  med samisk </w:t>
      </w:r>
      <w:commentRangeStart w:id="15"/>
      <w:r>
        <w:t>kulturkompetens</w:t>
      </w:r>
      <w:commentRangeEnd w:id="15"/>
      <w:r>
        <w:commentReference w:id="15"/>
      </w:r>
      <w:r>
        <w:t xml:space="preserve">. </w:t>
      </w:r>
    </w:p>
    <w:p w14:paraId="2803603B" w14:textId="77777777" w:rsidR="00BF02E1" w:rsidRDefault="00BF02E1" w:rsidP="00BF02E1">
      <w:r>
        <w:tab/>
      </w:r>
    </w:p>
    <w:p w14:paraId="248F7374" w14:textId="77777777" w:rsidR="00BF02E1" w:rsidRDefault="00BF02E1" w:rsidP="00BF02E1">
      <w:pPr>
        <w:ind w:left="1305" w:hanging="1305"/>
        <w:rPr>
          <w:i/>
        </w:rPr>
      </w:pPr>
      <w:r>
        <w:t xml:space="preserve">Delmål 2. </w:t>
      </w:r>
      <w:r>
        <w:tab/>
      </w:r>
      <w:r>
        <w:rPr>
          <w:i/>
        </w:rPr>
        <w:t>Etablerad  samisk  samverkan och delaktighet vid utveckling av språk- och  kulturanpassade h</w:t>
      </w:r>
      <w:commentRangeStart w:id="16"/>
      <w:r>
        <w:rPr>
          <w:i/>
        </w:rPr>
        <w:t>älso- och sjukvårdstjänster</w:t>
      </w:r>
      <w:commentRangeEnd w:id="16"/>
      <w:r>
        <w:commentReference w:id="16"/>
      </w:r>
      <w:r>
        <w:rPr>
          <w:i/>
        </w:rPr>
        <w:t xml:space="preserve"> </w:t>
      </w:r>
      <w:commentRangeStart w:id="17"/>
      <w:r>
        <w:rPr>
          <w:i/>
        </w:rPr>
        <w:t xml:space="preserve">(tjänsteutveckling) </w:t>
      </w:r>
      <w:commentRangeEnd w:id="17"/>
      <w:r>
        <w:commentReference w:id="17"/>
      </w:r>
    </w:p>
    <w:p w14:paraId="2E4CEF93" w14:textId="77777777" w:rsidR="00BF02E1" w:rsidRDefault="00BF02E1" w:rsidP="00BF02E1">
      <w:pPr>
        <w:ind w:left="1440"/>
      </w:pPr>
      <w:r>
        <w:t xml:space="preserve">Indikator: </w:t>
      </w:r>
      <w:commentRangeStart w:id="18"/>
      <w:r>
        <w:t xml:space="preserve">Inkludera samiskt perspektiv i utvecklingsarbete som påverkar samiska befolkningen - utveckla del i rutin för ärendehantering. </w:t>
      </w:r>
      <w:commentRangeEnd w:id="18"/>
      <w:r>
        <w:commentReference w:id="18"/>
      </w:r>
    </w:p>
    <w:p w14:paraId="588FAA5A" w14:textId="77777777" w:rsidR="00BF02E1" w:rsidRDefault="00BF02E1" w:rsidP="00BF02E1">
      <w:pPr>
        <w:ind w:left="1440"/>
      </w:pPr>
      <w:r>
        <w:t xml:space="preserve">Indikator: Statistik  över antal  samråd/dialoger och rapporteras i verksamheternas rapporter.  </w:t>
      </w:r>
    </w:p>
    <w:p w14:paraId="1A871145" w14:textId="77777777" w:rsidR="00BF02E1" w:rsidRDefault="00BF02E1" w:rsidP="00BF02E1">
      <w:pPr>
        <w:ind w:left="1440"/>
      </w:pPr>
    </w:p>
    <w:p w14:paraId="4AAE3DFC" w14:textId="77777777" w:rsidR="00BF02E1" w:rsidRDefault="00BF02E1" w:rsidP="00BF02E1"/>
    <w:p w14:paraId="198CD60C" w14:textId="77777777" w:rsidR="00BF02E1" w:rsidRDefault="00BF02E1" w:rsidP="00BF02E1">
      <w:pPr>
        <w:ind w:left="1304" w:hanging="1304"/>
        <w:rPr>
          <w:i/>
        </w:rPr>
      </w:pPr>
      <w:r>
        <w:t xml:space="preserve">Delmål 3. </w:t>
      </w:r>
      <w:r>
        <w:tab/>
      </w:r>
      <w:commentRangeStart w:id="19"/>
      <w:r>
        <w:rPr>
          <w:i/>
        </w:rPr>
        <w:t>Utbildningsplan</w:t>
      </w:r>
      <w:commentRangeEnd w:id="19"/>
      <w:r>
        <w:commentReference w:id="19"/>
      </w:r>
      <w:r>
        <w:rPr>
          <w:i/>
        </w:rPr>
        <w:t xml:space="preserve"> i samisk kulturkompetens och samiska livsvillkor för vårdpersonal, ledning och förtroendevalda, där lokala samiska förutsättningar framgår</w:t>
      </w:r>
    </w:p>
    <w:p w14:paraId="4AFC5A9B" w14:textId="77777777" w:rsidR="00BF02E1" w:rsidRDefault="00BF02E1" w:rsidP="00BF02E1">
      <w:pPr>
        <w:ind w:left="1440"/>
      </w:pPr>
      <w:r>
        <w:t xml:space="preserve">Indikator: Föra statistik över </w:t>
      </w:r>
      <w:commentRangeStart w:id="20"/>
      <w:r>
        <w:t>antal s</w:t>
      </w:r>
      <w:commentRangeEnd w:id="20"/>
      <w:r>
        <w:commentReference w:id="20"/>
      </w:r>
      <w:r>
        <w:t xml:space="preserve">om genomgått E-utbildning i samisk kulturkompetens. </w:t>
      </w:r>
    </w:p>
    <w:p w14:paraId="4E2CDAC1" w14:textId="77777777" w:rsidR="00BF02E1" w:rsidRDefault="00BF02E1" w:rsidP="00BF02E1">
      <w:pPr>
        <w:ind w:left="1440"/>
      </w:pPr>
      <w:r>
        <w:t xml:space="preserve">Indikator: Samiska perspektiv ingår i </w:t>
      </w:r>
      <w:commentRangeStart w:id="21"/>
      <w:r>
        <w:t>nationella</w:t>
      </w:r>
      <w:commentRangeEnd w:id="21"/>
      <w:r>
        <w:commentReference w:id="21"/>
      </w:r>
      <w:r>
        <w:t xml:space="preserve"> programområden där detta är relevant. </w:t>
      </w:r>
    </w:p>
    <w:p w14:paraId="29D0EDEA" w14:textId="77777777" w:rsidR="00BF02E1" w:rsidRDefault="00BF02E1" w:rsidP="00BF02E1"/>
    <w:p w14:paraId="4F43EEA4" w14:textId="77777777" w:rsidR="00BF02E1" w:rsidRDefault="00BF02E1" w:rsidP="00BF02E1">
      <w:pPr>
        <w:rPr>
          <w:i/>
        </w:rPr>
      </w:pPr>
      <w:r>
        <w:t xml:space="preserve">Delmål 4. </w:t>
      </w:r>
      <w:r>
        <w:tab/>
      </w:r>
      <w:r>
        <w:rPr>
          <w:i/>
        </w:rPr>
        <w:t xml:space="preserve">Samiska språk och kultur är synliga och används  i organisationen </w:t>
      </w:r>
    </w:p>
    <w:p w14:paraId="7C26F21A" w14:textId="77777777" w:rsidR="00BF02E1" w:rsidRDefault="00BF02E1" w:rsidP="00BF02E1">
      <w:r>
        <w:tab/>
      </w:r>
      <w:r>
        <w:tab/>
        <w:t xml:space="preserve">Indikator: Statistik över </w:t>
      </w:r>
      <w:commentRangeStart w:id="22"/>
      <w:r>
        <w:t>efterfrågade</w:t>
      </w:r>
      <w:commentRangeEnd w:id="22"/>
      <w:r>
        <w:commentReference w:id="22"/>
      </w:r>
      <w:r>
        <w:t xml:space="preserve"> tolktjänster inom samiska</w:t>
      </w:r>
    </w:p>
    <w:p w14:paraId="7D22B831" w14:textId="77777777" w:rsidR="00BF02E1" w:rsidRDefault="00BF02E1" w:rsidP="00BF02E1">
      <w:r>
        <w:lastRenderedPageBreak/>
        <w:tab/>
      </w:r>
      <w:r>
        <w:tab/>
        <w:t>Indikator: Statistik över beställda  översättningar svenska/samiska</w:t>
      </w:r>
    </w:p>
    <w:p w14:paraId="38012D9B" w14:textId="77777777" w:rsidR="00BF02E1" w:rsidRDefault="00BF02E1" w:rsidP="00BF02E1">
      <w:r>
        <w:tab/>
      </w:r>
      <w:r>
        <w:tab/>
        <w:t>Indikator: Regionsövergripande regionala tillägg via 1177</w:t>
      </w:r>
    </w:p>
    <w:p w14:paraId="203F6C40" w14:textId="77777777" w:rsidR="00BF02E1" w:rsidRDefault="00BF02E1" w:rsidP="00BF02E1">
      <w:r>
        <w:tab/>
      </w:r>
      <w:r>
        <w:tab/>
      </w:r>
    </w:p>
    <w:p w14:paraId="3C289E07" w14:textId="77777777" w:rsidR="00BF02E1" w:rsidRDefault="00BF02E1" w:rsidP="00BF02E1">
      <w:pPr>
        <w:rPr>
          <w:i/>
        </w:rPr>
      </w:pPr>
      <w:r>
        <w:t xml:space="preserve">Delmål 5. </w:t>
      </w:r>
      <w:r>
        <w:tab/>
      </w:r>
      <w:r>
        <w:rPr>
          <w:i/>
        </w:rPr>
        <w:t xml:space="preserve">Samers  kultur och livsvillkor inkluderas i Regionernas </w:t>
      </w:r>
      <w:commentRangeStart w:id="23"/>
      <w:r>
        <w:rPr>
          <w:i/>
        </w:rPr>
        <w:t>folkhälsoarbete</w:t>
      </w:r>
      <w:commentRangeEnd w:id="23"/>
      <w:r>
        <w:commentReference w:id="23"/>
      </w:r>
    </w:p>
    <w:p w14:paraId="7D435705" w14:textId="77777777" w:rsidR="00BF02E1" w:rsidRDefault="00BF02E1" w:rsidP="00BF02E1">
      <w:r>
        <w:tab/>
      </w:r>
      <w:r>
        <w:tab/>
        <w:t>Indikator: ?</w:t>
      </w:r>
    </w:p>
    <w:p w14:paraId="1B6E4AE9" w14:textId="77777777" w:rsidR="00BF02E1" w:rsidRDefault="00BF02E1" w:rsidP="00BF02E1"/>
    <w:p w14:paraId="713C9C4A" w14:textId="77777777" w:rsidR="00BF02E1" w:rsidRDefault="00BF02E1" w:rsidP="00BF02E1">
      <w:r>
        <w:t xml:space="preserve">Delmål 6. </w:t>
      </w:r>
      <w:r>
        <w:tab/>
        <w:t>Samisk kompetens tillvaratas inom hälso- och sjukvården</w:t>
      </w:r>
    </w:p>
    <w:p w14:paraId="3D44C64F" w14:textId="77777777" w:rsidR="00BF02E1" w:rsidRDefault="00BF02E1" w:rsidP="00BF02E1">
      <w:pPr>
        <w:ind w:left="1440"/>
      </w:pPr>
      <w:r>
        <w:t xml:space="preserve">Indikator: Vid annonsering och rekrytering till primärvård, geriatrik och psykiatri barn/vuxen, efterfrågas samisk kulturkompetens.   </w:t>
      </w:r>
    </w:p>
    <w:p w14:paraId="12788F42" w14:textId="77777777" w:rsidR="00BF02E1" w:rsidRDefault="00BF02E1" w:rsidP="00BF02E1">
      <w:pPr>
        <w:ind w:left="1440"/>
      </w:pPr>
      <w:r>
        <w:t xml:space="preserve">Indikator: Plan för tillvaratagande av samisk språk- och kulturkompetens arbetas fram. </w:t>
      </w:r>
    </w:p>
    <w:p w14:paraId="361C8030" w14:textId="77777777" w:rsidR="00BF02E1" w:rsidRDefault="00BF02E1" w:rsidP="00BF02E1"/>
    <w:p w14:paraId="7E6E8787" w14:textId="77777777" w:rsidR="004C673A" w:rsidRPr="001A4151" w:rsidRDefault="004C673A" w:rsidP="001A4151">
      <w:pPr>
        <w:pStyle w:val="Brdtext-RJH"/>
        <w:ind w:left="720"/>
        <w:rPr>
          <w:lang w:val="sv-SE"/>
        </w:rPr>
      </w:pPr>
    </w:p>
    <w:p w14:paraId="71523AEE" w14:textId="77777777" w:rsidR="00974F55" w:rsidRDefault="00974F55" w:rsidP="00974F55">
      <w:pPr>
        <w:pStyle w:val="Brdtext-RJH"/>
        <w:rPr>
          <w:lang w:val="sv-SE"/>
        </w:rPr>
      </w:pPr>
    </w:p>
    <w:p w14:paraId="7AABA415" w14:textId="77777777" w:rsidR="004A4848" w:rsidRDefault="004A4848" w:rsidP="00974F55">
      <w:pPr>
        <w:pStyle w:val="Brdtext-RJH"/>
        <w:rPr>
          <w:lang w:val="sv-SE"/>
        </w:rPr>
      </w:pPr>
    </w:p>
    <w:p w14:paraId="25C2C1ED" w14:textId="77777777" w:rsidR="004F4D5D" w:rsidRDefault="004F4D5D">
      <w:pPr>
        <w:spacing w:after="200" w:line="276" w:lineRule="auto"/>
        <w:rPr>
          <w:rFonts w:ascii="Georgia" w:hAnsi="Georgia"/>
          <w:szCs w:val="20"/>
        </w:rPr>
      </w:pPr>
      <w:r>
        <w:br w:type="page"/>
      </w:r>
    </w:p>
    <w:p w14:paraId="3B966429" w14:textId="77777777" w:rsidR="00974F55" w:rsidRDefault="004F4D5D" w:rsidP="004F4D5D">
      <w:pPr>
        <w:pStyle w:val="Rubrik1"/>
        <w:rPr>
          <w:rFonts w:ascii="Calibri" w:eastAsia="Calibri" w:hAnsi="Calibri" w:cs="Calibri"/>
          <w:b/>
          <w:sz w:val="20"/>
          <w:szCs w:val="20"/>
        </w:rPr>
      </w:pPr>
      <w:r w:rsidRPr="004F4D5D">
        <w:rPr>
          <w:rFonts w:ascii="Calibri" w:eastAsia="Calibri" w:hAnsi="Calibri" w:cs="Calibri"/>
          <w:b/>
          <w:sz w:val="20"/>
          <w:szCs w:val="20"/>
        </w:rPr>
        <w:lastRenderedPageBreak/>
        <w:t>Bilaga 2.</w:t>
      </w:r>
      <w:r>
        <w:rPr>
          <w:rFonts w:ascii="Calibri" w:eastAsia="Calibri" w:hAnsi="Calibri" w:cs="Calibri"/>
          <w:b/>
          <w:sz w:val="20"/>
          <w:szCs w:val="20"/>
        </w:rPr>
        <w:t xml:space="preserve"> Förslag på kommande samtalspunkter</w:t>
      </w:r>
      <w:r w:rsidRPr="004F4D5D">
        <w:rPr>
          <w:rFonts w:ascii="Calibri" w:eastAsia="Calibri" w:hAnsi="Calibri" w:cs="Calibri"/>
          <w:sz w:val="20"/>
          <w:szCs w:val="20"/>
        </w:rPr>
        <w:t>. (Jag ska lista ut ett bra sätt att hålla denna lista levande och tillgänglig, så att alla kan lägga in förslag.</w:t>
      </w:r>
      <w:r w:rsidR="00325BCF">
        <w:rPr>
          <w:rFonts w:ascii="Calibri" w:eastAsia="Calibri" w:hAnsi="Calibri" w:cs="Calibri"/>
          <w:sz w:val="20"/>
          <w:szCs w:val="20"/>
        </w:rPr>
        <w:t xml:space="preserve"> </w:t>
      </w:r>
      <w:r w:rsidRPr="004F4D5D">
        <w:rPr>
          <w:rFonts w:ascii="Calibri" w:eastAsia="Calibri" w:hAnsi="Calibri" w:cs="Calibri"/>
          <w:sz w:val="20"/>
          <w:szCs w:val="20"/>
        </w:rPr>
        <w:t xml:space="preserve"> /</w:t>
      </w:r>
      <w:proofErr w:type="spellStart"/>
      <w:r w:rsidRPr="004F4D5D">
        <w:rPr>
          <w:rFonts w:ascii="Calibri" w:eastAsia="Calibri" w:hAnsi="Calibri" w:cs="Calibri"/>
          <w:sz w:val="20"/>
          <w:szCs w:val="20"/>
        </w:rPr>
        <w:t>sofia</w:t>
      </w:r>
      <w:proofErr w:type="spellEnd"/>
      <w:r w:rsidRPr="004F4D5D">
        <w:rPr>
          <w:rFonts w:ascii="Calibri" w:eastAsia="Calibri" w:hAnsi="Calibri" w:cs="Calibri"/>
          <w:sz w:val="20"/>
          <w:szCs w:val="20"/>
        </w:rPr>
        <w:t>)</w:t>
      </w:r>
    </w:p>
    <w:p w14:paraId="138D422D" w14:textId="77777777" w:rsidR="004F4D5D" w:rsidRDefault="004F4D5D" w:rsidP="004F4D5D"/>
    <w:p w14:paraId="2D30848D" w14:textId="77777777" w:rsidR="004F4D5D" w:rsidRPr="004F4D5D" w:rsidRDefault="004F4D5D" w:rsidP="004F4D5D">
      <w:pPr>
        <w:pStyle w:val="Brdtext-RJH"/>
        <w:numPr>
          <w:ilvl w:val="0"/>
          <w:numId w:val="25"/>
        </w:numPr>
      </w:pPr>
      <w:r w:rsidRPr="004F4D5D">
        <w:t>Regional utvecklingsstrategi tas fram och behöver samiskt perspektiv</w:t>
      </w:r>
    </w:p>
    <w:p w14:paraId="3959E4A6" w14:textId="77777777" w:rsidR="004F4D5D" w:rsidRPr="004F4D5D" w:rsidRDefault="004F4D5D" w:rsidP="004F4D5D">
      <w:pPr>
        <w:pStyle w:val="Brdtext-RJH"/>
        <w:numPr>
          <w:ilvl w:val="0"/>
          <w:numId w:val="25"/>
        </w:numPr>
      </w:pPr>
      <w:r w:rsidRPr="004F4D5D">
        <w:t>Hur främjar vi barns och ungas möjligheter till inflytande? (§5a)</w:t>
      </w:r>
    </w:p>
    <w:p w14:paraId="48A57C76" w14:textId="77777777" w:rsidR="004F4D5D" w:rsidRPr="004F4D5D" w:rsidRDefault="004F4D5D" w:rsidP="004F4D5D">
      <w:pPr>
        <w:pStyle w:val="Brdtext-RJH"/>
        <w:numPr>
          <w:ilvl w:val="0"/>
          <w:numId w:val="25"/>
        </w:numPr>
      </w:pPr>
      <w:r w:rsidRPr="004F4D5D">
        <w:t>Statsbidraget (budget</w:t>
      </w:r>
      <w:r w:rsidR="00325BCF">
        <w:rPr>
          <w:lang w:val="sv-SE"/>
        </w:rPr>
        <w:t xml:space="preserve"> för 2019</w:t>
      </w:r>
      <w:r w:rsidRPr="004F4D5D">
        <w:t>)</w:t>
      </w:r>
    </w:p>
    <w:p w14:paraId="0FA491A3" w14:textId="77777777" w:rsidR="004F4D5D" w:rsidRDefault="004F4D5D" w:rsidP="004F4D5D">
      <w:pPr>
        <w:pStyle w:val="Brdtext-RJH"/>
        <w:numPr>
          <w:ilvl w:val="0"/>
          <w:numId w:val="25"/>
        </w:numPr>
      </w:pPr>
      <w:r w:rsidRPr="004F4D5D">
        <w:t>Reglemente för samrådet, samisk ordförande?</w:t>
      </w:r>
    </w:p>
    <w:p w14:paraId="3773DABB" w14:textId="77777777" w:rsidR="004F4D5D" w:rsidRPr="00325BCF" w:rsidRDefault="004F4D5D" w:rsidP="004F4D5D">
      <w:pPr>
        <w:pStyle w:val="Brdtext-RJH"/>
        <w:numPr>
          <w:ilvl w:val="0"/>
          <w:numId w:val="25"/>
        </w:numPr>
      </w:pPr>
      <w:r>
        <w:rPr>
          <w:lang w:val="sv-SE"/>
        </w:rPr>
        <w:t>Folkhälsopolicyn revideras under 2019</w:t>
      </w:r>
    </w:p>
    <w:p w14:paraId="729AFA78" w14:textId="77777777" w:rsidR="00325BCF" w:rsidRPr="004F4D5D" w:rsidRDefault="00325BCF" w:rsidP="004F4D5D">
      <w:pPr>
        <w:pStyle w:val="Brdtext-RJH"/>
        <w:numPr>
          <w:ilvl w:val="0"/>
          <w:numId w:val="25"/>
        </w:numPr>
      </w:pPr>
      <w:r>
        <w:rPr>
          <w:lang w:val="sv-SE"/>
        </w:rPr>
        <w:t>MHFA</w:t>
      </w:r>
    </w:p>
    <w:p w14:paraId="3E87B2D3" w14:textId="77777777" w:rsidR="004F4D5D" w:rsidRPr="004F4D5D" w:rsidRDefault="004F4D5D" w:rsidP="004F4D5D">
      <w:pPr>
        <w:pStyle w:val="Brdtext-RJH"/>
        <w:numPr>
          <w:ilvl w:val="0"/>
          <w:numId w:val="25"/>
        </w:numPr>
      </w:pPr>
      <w:r w:rsidRPr="004F4D5D">
        <w:t>Hur hanterar vi frågor som dyker upp med kort varsel?</w:t>
      </w:r>
    </w:p>
    <w:p w14:paraId="76E40B69" w14:textId="77777777" w:rsidR="004F4D5D" w:rsidRPr="004F4D5D" w:rsidRDefault="004F4D5D" w:rsidP="004F4D5D">
      <w:pPr>
        <w:pStyle w:val="Brdtext-RJH"/>
        <w:numPr>
          <w:ilvl w:val="0"/>
          <w:numId w:val="25"/>
        </w:numPr>
      </w:pPr>
      <w:r w:rsidRPr="004F4D5D">
        <w:t xml:space="preserve">Tolk-/ärenderutin, dvs hur säkerställer vi enskildas rätt att kommunicera med regionen på samiska? </w:t>
      </w:r>
      <w:r w:rsidR="00325BCF">
        <w:rPr>
          <w:lang w:val="sv-SE"/>
        </w:rPr>
        <w:t xml:space="preserve">Hur säkerställer vi att samiska perspektiv beaktas när det är relevant, samt vid behov når samrådet? </w:t>
      </w:r>
      <w:r w:rsidRPr="004F4D5D">
        <w:t>(Förslag håller på att tas fram.)</w:t>
      </w:r>
    </w:p>
    <w:p w14:paraId="2596B548" w14:textId="77777777" w:rsidR="004F4D5D" w:rsidRPr="004F4D5D" w:rsidRDefault="004F4D5D" w:rsidP="004F4D5D">
      <w:pPr>
        <w:pStyle w:val="Brdtext-RJH"/>
        <w:numPr>
          <w:ilvl w:val="0"/>
          <w:numId w:val="25"/>
        </w:numPr>
      </w:pPr>
      <w:r w:rsidRPr="004F4D5D">
        <w:t>Klagomål – hur underlättar vi för samer att klaga på vården när det behövs? (Alltså att klaga formellt.)</w:t>
      </w:r>
      <w:r w:rsidR="00325BCF">
        <w:rPr>
          <w:lang w:val="sv-SE"/>
        </w:rPr>
        <w:t xml:space="preserve"> Bjuda in ngn från Patientnämndens kansli?</w:t>
      </w:r>
    </w:p>
    <w:p w14:paraId="21B541A2" w14:textId="77777777" w:rsidR="004F4D5D" w:rsidRPr="004F4D5D" w:rsidRDefault="004F4D5D" w:rsidP="004F4D5D">
      <w:pPr>
        <w:pStyle w:val="Brdtext-RJH"/>
        <w:numPr>
          <w:ilvl w:val="0"/>
          <w:numId w:val="25"/>
        </w:numPr>
      </w:pPr>
      <w:r w:rsidRPr="004F4D5D">
        <w:t>Hur samlar vi data om samer? Bör vi?</w:t>
      </w:r>
    </w:p>
    <w:p w14:paraId="41A3995A" w14:textId="77777777" w:rsidR="004F4D5D" w:rsidRPr="004F4D5D" w:rsidRDefault="004F4D5D" w:rsidP="004F4D5D">
      <w:pPr>
        <w:pStyle w:val="Brdtext-RJH"/>
      </w:pPr>
    </w:p>
    <w:sectPr w:rsidR="004F4D5D" w:rsidRPr="004F4D5D" w:rsidSect="00E33AE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443" w:right="1871" w:bottom="1701" w:left="1871" w:header="62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ofia Kling" w:date="2018-12-20T09:19:00Z" w:initials="">
    <w:p w14:paraId="50F4A8BE"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Vi diskuterade detta under samrådet med samerna i tisdags. Om det tydliggörs att strategin ska revideras efter fem år (2025) så funkar 2030. Just nu hittar jag inget om revidering. Ingela (planeringschef) reflekterade över om det fanns en mening med att revidera utifrån mandatperioder, dvs om fyra år. Samrådet menade att det fanns risker med det också och vi landade i att vi ansåg att en tioårig strategi med revidering efter fem år var bra.</w:t>
      </w:r>
    </w:p>
  </w:comment>
  <w:comment w:id="3" w:author="Sofia Kling" w:date="2018-12-20T09:21:00Z" w:initials="">
    <w:p w14:paraId="54FA5F48"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 xml:space="preserve">Samiska samrådet (region </w:t>
      </w:r>
      <w:r>
        <w:rPr>
          <w:rFonts w:ascii="Arial" w:eastAsia="Arial" w:hAnsi="Arial" w:cs="Arial"/>
          <w:color w:val="000000"/>
          <w:sz w:val="22"/>
        </w:rPr>
        <w:t>jh) uttryckte tvekan inför denna formulering. Vad händer om regionerna inte vill ha stöd? Jag vet att vi pratade om just denna formulering i Stockholm också och kanske kan det vara värt att snurra den ett extra varv. Samrådet föreslår att vi tar bort "att ge regionerna stöd i sitt arbete", så att syftet istället blir "att tillförsäkra samer...".</w:t>
      </w:r>
    </w:p>
  </w:comment>
  <w:comment w:id="5" w:author="Sofia Kling" w:date="2018-12-20T09:24:00Z" w:initials="">
    <w:p w14:paraId="24263A54"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Samrådet förstod inte formuleringen "en likvärdig vård". Likvärdig jämfört med vem? Likvärdig mellan samer över hela landet? S</w:t>
      </w:r>
      <w:r>
        <w:rPr>
          <w:rFonts w:ascii="Arial" w:eastAsia="Arial" w:hAnsi="Arial" w:cs="Arial"/>
          <w:color w:val="000000"/>
        </w:rPr>
        <w:t>a</w:t>
      </w:r>
      <w:r>
        <w:rPr>
          <w:rFonts w:ascii="Arial" w:eastAsia="Arial" w:hAnsi="Arial" w:cs="Arial"/>
          <w:color w:val="000000"/>
          <w:sz w:val="22"/>
        </w:rPr>
        <w:t>mrådet föreslår formuleringen "Urfolket samerna har tillgång till språk- och kulturanpassade hälso- och sjukvårdstjänster."</w:t>
      </w:r>
    </w:p>
  </w:comment>
  <w:comment w:id="6" w:author="Sofia Kling" w:date="2018-12-20T09:25:00Z" w:initials="">
    <w:p w14:paraId="699874F1"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Väldigt diffust. Vi pratade om hur samrådet ser på behovet av ett centrum också, men redovisar det någon annanstans.</w:t>
      </w:r>
    </w:p>
  </w:comment>
  <w:comment w:id="7" w:author="Elin Bergarp" w:date="2018-12-14T14:11:00Z" w:initials="">
    <w:p w14:paraId="18CB25E2"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Säkerställa vårdgivare eller behandlare -</w:t>
      </w:r>
    </w:p>
  </w:comment>
  <w:comment w:id="8" w:author="Elin Bergarp" w:date="2018-12-14T14:13:00Z" w:initials="">
    <w:p w14:paraId="44790AE5"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Kommentar från Bengt Bergqvist - ordet vårdval. Blir annars svårt med lagen om vårdval.</w:t>
      </w:r>
    </w:p>
  </w:comment>
  <w:comment w:id="9" w:author="Elin Bergarp" w:date="2018-12-19T12:30:00Z" w:initials="">
    <w:p w14:paraId="72A3CB14"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Säkerställa vårdgivare som erbjuder</w:t>
      </w:r>
    </w:p>
  </w:comment>
  <w:comment w:id="10" w:author="Elin Bergarp" w:date="2018-12-19T12:32:00Z" w:initials="">
    <w:p w14:paraId="10B2C0F2"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Tillgängliga vårdgivare med samisk</w:t>
      </w:r>
    </w:p>
  </w:comment>
  <w:comment w:id="11" w:author="Sofia Kling" w:date="2018-12-20T09:26:00Z" w:initials="">
    <w:p w14:paraId="34A0AF00"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Ingela sa samma. Vårdval funkar inte.</w:t>
      </w:r>
    </w:p>
  </w:comment>
  <w:comment w:id="12" w:author="Sofia Kling" w:date="2018-12-20T09:30:00Z" w:initials="">
    <w:p w14:paraId="1366577D"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Här föreslogs att vi identifierar prioriterade områden, dvs enheter inom primärvård, psykiatri, barn/unga och geriatrik.</w:t>
      </w:r>
    </w:p>
  </w:comment>
  <w:comment w:id="13" w:author="Sofia Kling" w:date="2018-12-20T09:41:00Z" w:initials="">
    <w:p w14:paraId="58370AA2"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En av samrådets projektvana samer menade att denna blir meningslös utan siffror. Vi resonerade kring att en indikator bara säger hur vi ska mäta och att siffrorna kommer senare. Deltagaren i fråga menade att ett mätetal i stil med "om x antal samer i en kommun, behövs x antal läkare etc. med samisk kulturkompetens".</w:t>
      </w:r>
    </w:p>
  </w:comment>
  <w:comment w:id="14" w:author="Sofia Kling" w:date="2018-12-20T09:29:00Z" w:initials="">
    <w:p w14:paraId="529FD9D8"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Samrådet uppfattade det som viktigt att vi definierar vad samisk kulturkompetens innebär här. Dvs när kan vi säga att kompetens finns och räkna med det i uppföljning?</w:t>
      </w:r>
    </w:p>
  </w:comment>
  <w:comment w:id="15" w:author="Elin Bergarp" w:date="2018-12-19T12:35:00Z" w:initials="">
    <w:p w14:paraId="59750A02"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Ny indikator</w:t>
      </w:r>
    </w:p>
  </w:comment>
  <w:comment w:id="16" w:author="Sofia Kling" w:date="2018-12-20T09:48:00Z" w:initials="">
    <w:p w14:paraId="7A0DE70F"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Tillgång till SANKS eller annan specialiserad vård.</w:t>
      </w:r>
    </w:p>
  </w:comment>
  <w:comment w:id="17" w:author="Sofia Kling" w:date="2018-12-20T09:45:00Z" w:initials="">
    <w:p w14:paraId="02661FB7"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Samrådet pratade en hel del om upphandling. Ingela menade att samiska perspektiv behöver beaktas i all upphandling av språk- eller vårdtjänster. En av samrådets renskötare tryckte på SOS Alarm, som väldigt sällan har en aning om vad renskötare gör och befinner sig. I upphandling av SOS Alarm och medföljande avtal skulle man kunna laborera med att samiska-/renskötselperspektiv ska finnas med. Vi föreslår en skrivning i linje med "I upphandling av vårdtjänster, som t.ex. SOS Alarm eller tolktjänster, ska samers rättigheter och renskötselns förutsättningar beaktas". Ev. som ett helt eget mål.</w:t>
      </w:r>
    </w:p>
  </w:comment>
  <w:comment w:id="18" w:author="Sofia Kling" w:date="2018-12-20T09:51:00Z" w:initials="">
    <w:p w14:paraId="22DB6D4C"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Här menade i synnerhet Ingela att det vore bra att dela upp målet i två delar (ev. två separata mål). Det ena handlar om formell ärendehantering (t.ex. att strategin nu blir ett ärende och därmed i den fortsatta ärendegången bör passera ett samiskt samråd). Det andra handlar om verksamhetsnivå, dvs sådana utvecklingsarbeten som inte blir en del av formell ärendehantering och där man kan behöva bjuda in till en särskild dialog eller göra på annat sätt.</w:t>
      </w:r>
    </w:p>
  </w:comment>
  <w:comment w:id="19" w:author="Sofia Kling" w:date="2018-12-20T10:12:00Z" w:initials="">
    <w:p w14:paraId="56FCD0D4"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Samrådet konstaterade att det är viktigt att upprätthålla en kunskapsnivå. Dvs det är lätt att utbildningssatsa, men svårare att se till att kunskapen håller i sig över tid.</w:t>
      </w:r>
    </w:p>
  </w:comment>
  <w:comment w:id="20" w:author="Sofia Kling" w:date="2018-12-20T10:13:00Z" w:initials="">
    <w:p w14:paraId="3BE44C27"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Vilka ska gå? Bör vi peka ut prioriterade personalgrupper? Ska det stå ngt om ev. obligatorium?)</w:t>
      </w:r>
    </w:p>
  </w:comment>
  <w:comment w:id="21" w:author="Sofia Kling" w:date="2018-12-20T10:14:00Z" w:initials="">
    <w:p w14:paraId="404A46AA"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 xml:space="preserve">Måste vara regionala programområden. Den nationella nivån är orealistisk. Dessutom </w:t>
      </w:r>
      <w:r>
        <w:rPr>
          <w:rFonts w:ascii="Arial" w:eastAsia="Arial" w:hAnsi="Arial" w:cs="Arial"/>
          <w:color w:val="000000"/>
        </w:rPr>
        <w:t>bör vi</w:t>
      </w:r>
      <w:r>
        <w:rPr>
          <w:rFonts w:ascii="Arial" w:eastAsia="Arial" w:hAnsi="Arial" w:cs="Arial"/>
          <w:color w:val="000000"/>
          <w:sz w:val="22"/>
        </w:rPr>
        <w:t xml:space="preserve"> peka ut vilka programområden vi avser (psykisk ohälsa, akutvård osv.)</w:t>
      </w:r>
    </w:p>
  </w:comment>
  <w:comment w:id="22" w:author="Sofia Kling" w:date="2018-12-20T10:20:00Z" w:initials="">
    <w:p w14:paraId="7C85C112"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Detta ord är svårt. Min personliga invändning är att vi inte kan hämta statistik över hur många som har efterfrågat samisk tolk, vi har bara siffror över antalet beställda tolktillfällen. Samerna i samrådet menade att den mest vettiga indikatorn vore antalet efterfrågade tolktillfällen som också resulterat i tolk.</w:t>
      </w:r>
    </w:p>
  </w:comment>
  <w:comment w:id="23" w:author="Elin Bergarp" w:date="2018-12-20T12:50:00Z" w:initials="">
    <w:p w14:paraId="324CBD29" w14:textId="77777777" w:rsidR="00BF02E1" w:rsidRDefault="00BF02E1" w:rsidP="00BF02E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rPr>
        <w:t>statistik av kulturevenemang?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F4A8BE" w15:done="0"/>
  <w15:commentEx w15:paraId="54FA5F48" w15:done="0"/>
  <w15:commentEx w15:paraId="24263A54" w15:done="0"/>
  <w15:commentEx w15:paraId="699874F1" w15:done="0"/>
  <w15:commentEx w15:paraId="18CB25E2" w15:done="0"/>
  <w15:commentEx w15:paraId="44790AE5" w15:done="0"/>
  <w15:commentEx w15:paraId="72A3CB14" w15:done="0"/>
  <w15:commentEx w15:paraId="10B2C0F2" w15:done="0"/>
  <w15:commentEx w15:paraId="34A0AF00" w15:done="0"/>
  <w15:commentEx w15:paraId="1366577D" w15:done="0"/>
  <w15:commentEx w15:paraId="58370AA2" w15:done="0"/>
  <w15:commentEx w15:paraId="529FD9D8" w15:done="0"/>
  <w15:commentEx w15:paraId="59750A02" w15:done="0"/>
  <w15:commentEx w15:paraId="7A0DE70F" w15:done="0"/>
  <w15:commentEx w15:paraId="02661FB7" w15:done="0"/>
  <w15:commentEx w15:paraId="22DB6D4C" w15:done="0"/>
  <w15:commentEx w15:paraId="56FCD0D4" w15:done="0"/>
  <w15:commentEx w15:paraId="3BE44C27" w15:done="0"/>
  <w15:commentEx w15:paraId="404A46AA" w15:done="0"/>
  <w15:commentEx w15:paraId="7C85C112" w15:done="0"/>
  <w15:commentEx w15:paraId="324CBD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4A8BE" w16cid:durableId="1FC62F80"/>
  <w16cid:commentId w16cid:paraId="54FA5F48" w16cid:durableId="1FC62F82"/>
  <w16cid:commentId w16cid:paraId="24263A54" w16cid:durableId="1FC62F83"/>
  <w16cid:commentId w16cid:paraId="699874F1" w16cid:durableId="1FC62F84"/>
  <w16cid:commentId w16cid:paraId="18CB25E2" w16cid:durableId="1FC62F85"/>
  <w16cid:commentId w16cid:paraId="44790AE5" w16cid:durableId="1FC62F86"/>
  <w16cid:commentId w16cid:paraId="72A3CB14" w16cid:durableId="1FC62F87"/>
  <w16cid:commentId w16cid:paraId="10B2C0F2" w16cid:durableId="1FC62F88"/>
  <w16cid:commentId w16cid:paraId="34A0AF00" w16cid:durableId="1FC62F89"/>
  <w16cid:commentId w16cid:paraId="1366577D" w16cid:durableId="1FC62F8A"/>
  <w16cid:commentId w16cid:paraId="58370AA2" w16cid:durableId="1FC62F8B"/>
  <w16cid:commentId w16cid:paraId="529FD9D8" w16cid:durableId="1FC62F8C"/>
  <w16cid:commentId w16cid:paraId="59750A02" w16cid:durableId="1FC62F8D"/>
  <w16cid:commentId w16cid:paraId="7A0DE70F" w16cid:durableId="1FC62F8E"/>
  <w16cid:commentId w16cid:paraId="02661FB7" w16cid:durableId="1FC62F8F"/>
  <w16cid:commentId w16cid:paraId="22DB6D4C" w16cid:durableId="1FC62F90"/>
  <w16cid:commentId w16cid:paraId="56FCD0D4" w16cid:durableId="1FC62F91"/>
  <w16cid:commentId w16cid:paraId="3BE44C27" w16cid:durableId="1FC62F92"/>
  <w16cid:commentId w16cid:paraId="404A46AA" w16cid:durableId="1FC62F93"/>
  <w16cid:commentId w16cid:paraId="7C85C112" w16cid:durableId="1FC62F94"/>
  <w16cid:commentId w16cid:paraId="324CBD29" w16cid:durableId="1FC62F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CE66" w14:textId="77777777" w:rsidR="00BD1CA4" w:rsidRDefault="00BD1CA4" w:rsidP="00E47EFD">
      <w:r>
        <w:separator/>
      </w:r>
    </w:p>
  </w:endnote>
  <w:endnote w:type="continuationSeparator" w:id="0">
    <w:p w14:paraId="4BC0C9FA" w14:textId="77777777" w:rsidR="00BD1CA4" w:rsidRDefault="00BD1CA4"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B746" w14:textId="77777777" w:rsidR="00BD1CA4" w:rsidRDefault="00BD1C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2F51" w14:textId="77777777" w:rsidR="004569FA" w:rsidRPr="0046708B" w:rsidRDefault="004569FA" w:rsidP="00982122">
    <w:pPr>
      <w:pStyle w:val="Sidfot"/>
      <w:rPr>
        <w:color w:val="7F7F7F"/>
        <w:sz w:val="13"/>
        <w:szCs w:val="13"/>
      </w:rPr>
    </w:pPr>
    <w:r w:rsidRPr="0046708B">
      <w:rPr>
        <w:color w:val="7F7F7F"/>
        <w:sz w:val="13"/>
        <w:szCs w:val="13"/>
      </w:rPr>
      <w:t>Original lagras och godkänns elektroniskt. Utskrifter gäller endast efter verifiering mot systemet att utgåvan fortfarande är giltig.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8890" w14:textId="77777777" w:rsidR="00BD1CA4" w:rsidRDefault="00BD1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3A0A" w14:textId="77777777" w:rsidR="00BD1CA4" w:rsidRDefault="00BD1CA4" w:rsidP="00E47EFD">
      <w:r>
        <w:separator/>
      </w:r>
    </w:p>
  </w:footnote>
  <w:footnote w:type="continuationSeparator" w:id="0">
    <w:p w14:paraId="56DB0781" w14:textId="77777777" w:rsidR="00BD1CA4" w:rsidRDefault="00BD1CA4"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CB8" w14:textId="77777777" w:rsidR="00BD1CA4" w:rsidRDefault="00BD1C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57A5" w14:textId="77777777" w:rsidR="00982122" w:rsidRPr="00AB5EA8" w:rsidRDefault="001B58E8" w:rsidP="00982122">
    <w:pPr>
      <w:pStyle w:val="Sidhuvudsidnumrering-RJH"/>
      <w:ind w:right="-907"/>
      <w:rPr>
        <w:color w:val="4D4D4D"/>
      </w:rPr>
    </w:pPr>
    <w:r>
      <w:rPr>
        <w:noProof/>
        <w:lang w:eastAsia="sv-SE"/>
      </w:rPr>
      <w:drawing>
        <wp:anchor distT="0" distB="0" distL="114300" distR="114300" simplePos="0" relativeHeight="251660288" behindDoc="0" locked="0" layoutInCell="1" allowOverlap="1" wp14:anchorId="6098D87F" wp14:editId="62B6734D">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ellrutnt"/>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541"/>
      <w:gridCol w:w="1230"/>
    </w:tblGrid>
    <w:tr w:rsidR="005A7792" w:rsidRPr="005C5B00" w14:paraId="3C9F53A8" w14:textId="77777777" w:rsidTr="00E33AE4">
      <w:trPr>
        <w:trHeight w:val="663"/>
      </w:trPr>
      <w:tc>
        <w:tcPr>
          <w:tcW w:w="4128" w:type="dxa"/>
          <w:tcMar>
            <w:left w:w="0" w:type="dxa"/>
            <w:right w:w="0" w:type="dxa"/>
          </w:tcMar>
        </w:tcPr>
        <w:p w14:paraId="3AB720FF" w14:textId="77777777" w:rsidR="005A7792" w:rsidRPr="008B4E31" w:rsidRDefault="005A7792" w:rsidP="00982122">
          <w:pPr>
            <w:pStyle w:val="Sidhuvud"/>
            <w:rPr>
              <w:rFonts w:asciiTheme="minorHAnsi" w:hAnsiTheme="minorHAnsi" w:cstheme="minorHAnsi"/>
              <w:color w:val="7F7F7F"/>
              <w:sz w:val="13"/>
            </w:rPr>
          </w:pPr>
        </w:p>
      </w:tc>
      <w:tc>
        <w:tcPr>
          <w:tcW w:w="4541" w:type="dxa"/>
          <w:vMerge w:val="restart"/>
          <w:tcMar>
            <w:left w:w="0" w:type="dxa"/>
            <w:right w:w="0" w:type="dxa"/>
          </w:tcMar>
        </w:tcPr>
        <w:p w14:paraId="1E79AF21" w14:textId="57068CA0" w:rsidR="005A7792" w:rsidRPr="008877DB" w:rsidRDefault="00BD1CA4" w:rsidP="005C5B00">
          <w:pPr>
            <w:pStyle w:val="Sidhuvud"/>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CCategory  \* MERGEFORMAT \*Upper</w:instrText>
          </w:r>
          <w:r>
            <w:rPr>
              <w:rFonts w:asciiTheme="minorHAnsi" w:hAnsiTheme="minorHAnsi" w:cstheme="minorHAnsi"/>
              <w:color w:val="7F7F7F"/>
              <w:sz w:val="13"/>
            </w:rPr>
            <w:fldChar w:fldCharType="separate"/>
          </w:r>
          <w:r w:rsidR="00DF3756" w:rsidRPr="00DF3756">
            <w:rPr>
              <w:rFonts w:asciiTheme="minorHAnsi" w:hAnsiTheme="minorHAnsi" w:cstheme="minorHAnsi"/>
              <w:caps w:val="0"/>
              <w:color w:val="7F7F7F"/>
              <w:sz w:val="13"/>
            </w:rPr>
            <w:t>MINNESANTECKNING</w:t>
          </w:r>
          <w:r>
            <w:rPr>
              <w:rFonts w:asciiTheme="minorHAnsi" w:hAnsiTheme="minorHAnsi" w:cstheme="minorHAnsi"/>
              <w:color w:val="7F7F7F"/>
              <w:sz w:val="13"/>
            </w:rPr>
            <w:fldChar w:fldCharType="end"/>
          </w:r>
        </w:p>
        <w:p w14:paraId="3D404C52" w14:textId="0CDD2E70" w:rsidR="005A7792" w:rsidRPr="008877DB" w:rsidRDefault="00BD1CA4" w:rsidP="005C5B00">
          <w:pPr>
            <w:pStyle w:val="Sidhuvud"/>
            <w:rPr>
              <w:rFonts w:asciiTheme="minorHAnsi" w:hAnsiTheme="minorHAnsi" w:cstheme="minorHAnsi"/>
              <w:color w:val="7F7F7F"/>
              <w:sz w:val="13"/>
            </w:rPr>
          </w:pPr>
          <w:r>
            <w:rPr>
              <w:rFonts w:asciiTheme="minorHAnsi" w:hAnsiTheme="minorHAnsi" w:cstheme="minorHAnsi"/>
              <w:color w:val="7F7F7F"/>
              <w:sz w:val="13"/>
            </w:rPr>
            <w:fldChar w:fldCharType="begin"/>
          </w:r>
          <w:r>
            <w:rPr>
              <w:rFonts w:asciiTheme="minorHAnsi" w:hAnsiTheme="minorHAnsi" w:cstheme="minorHAnsi"/>
              <w:color w:val="7F7F7F"/>
              <w:sz w:val="13"/>
            </w:rPr>
            <w:instrText xml:space="preserve"> DOCPROPERTY  CTitle  \* MERGEFORMAT \* FirstCap</w:instrText>
          </w:r>
          <w:r>
            <w:rPr>
              <w:rFonts w:asciiTheme="minorHAnsi" w:hAnsiTheme="minorHAnsi" w:cstheme="minorHAnsi"/>
              <w:color w:val="7F7F7F"/>
              <w:sz w:val="13"/>
            </w:rPr>
            <w:fldChar w:fldCharType="separate"/>
          </w:r>
          <w:r w:rsidR="00DF3756">
            <w:rPr>
              <w:rFonts w:asciiTheme="minorHAnsi" w:hAnsiTheme="minorHAnsi" w:cstheme="minorHAnsi"/>
              <w:color w:val="7F7F7F"/>
              <w:sz w:val="13"/>
            </w:rPr>
            <w:t>Minnesanteckningar från samiskt samråd 181218</w:t>
          </w:r>
          <w:r>
            <w:rPr>
              <w:rFonts w:asciiTheme="minorHAnsi" w:hAnsiTheme="minorHAnsi" w:cstheme="minorHAnsi"/>
              <w:color w:val="7F7F7F"/>
              <w:sz w:val="13"/>
            </w:rPr>
            <w:fldChar w:fldCharType="end"/>
          </w:r>
        </w:p>
      </w:tc>
      <w:tc>
        <w:tcPr>
          <w:tcW w:w="1230" w:type="dxa"/>
          <w:vMerge w:val="restart"/>
          <w:tcMar>
            <w:left w:w="0" w:type="dxa"/>
            <w:right w:w="0" w:type="dxa"/>
          </w:tcMar>
        </w:tcPr>
        <w:p w14:paraId="66BCBCA1" w14:textId="77777777" w:rsidR="005A7792" w:rsidRPr="008877DB" w:rsidRDefault="00870120" w:rsidP="005C5B00">
          <w:pPr>
            <w:pStyle w:val="Sidhuvud"/>
            <w:rPr>
              <w:rFonts w:cstheme="minorHAnsi"/>
              <w:color w:val="7F7F7F"/>
              <w:sz w:val="13"/>
            </w:rPr>
          </w:pPr>
          <w:r w:rsidRPr="008877DB">
            <w:rPr>
              <w:rFonts w:cstheme="minorHAnsi"/>
              <w:color w:val="7F7F7F"/>
              <w:sz w:val="13"/>
            </w:rPr>
            <w:fldChar w:fldCharType="begin"/>
          </w:r>
          <w:r w:rsidR="005A7792"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722BD2">
            <w:rPr>
              <w:rFonts w:cstheme="minorHAnsi"/>
              <w:noProof/>
              <w:color w:val="7F7F7F"/>
              <w:sz w:val="13"/>
            </w:rPr>
            <w:t>1</w:t>
          </w:r>
          <w:r w:rsidRPr="008877DB">
            <w:rPr>
              <w:rFonts w:cstheme="minorHAnsi"/>
              <w:color w:val="7F7F7F"/>
              <w:sz w:val="13"/>
            </w:rPr>
            <w:fldChar w:fldCharType="end"/>
          </w:r>
          <w:r w:rsidR="005A7792" w:rsidRPr="008877DB">
            <w:rPr>
              <w:rFonts w:cstheme="minorHAnsi"/>
              <w:color w:val="7F7F7F"/>
              <w:sz w:val="13"/>
            </w:rPr>
            <w:t>(</w:t>
          </w:r>
          <w:r w:rsidR="00BD1CA4">
            <w:rPr>
              <w:rFonts w:cstheme="minorHAnsi"/>
              <w:noProof/>
              <w:color w:val="7F7F7F"/>
              <w:sz w:val="13"/>
            </w:rPr>
            <w:fldChar w:fldCharType="begin"/>
          </w:r>
          <w:r w:rsidR="00BD1CA4">
            <w:rPr>
              <w:rFonts w:cstheme="minorHAnsi"/>
              <w:noProof/>
              <w:color w:val="7F7F7F"/>
              <w:sz w:val="13"/>
            </w:rPr>
            <w:instrText xml:space="preserve"> NUMPAGES  \* Arabic  \* MERGEFORMAT </w:instrText>
          </w:r>
          <w:r w:rsidR="00BD1CA4">
            <w:rPr>
              <w:rFonts w:cstheme="minorHAnsi"/>
              <w:noProof/>
              <w:color w:val="7F7F7F"/>
              <w:sz w:val="13"/>
            </w:rPr>
            <w:fldChar w:fldCharType="separate"/>
          </w:r>
          <w:r w:rsidR="00722BD2" w:rsidRPr="00722BD2">
            <w:rPr>
              <w:rFonts w:cstheme="minorHAnsi"/>
              <w:noProof/>
              <w:color w:val="7F7F7F"/>
              <w:sz w:val="13"/>
            </w:rPr>
            <w:t>1</w:t>
          </w:r>
          <w:r w:rsidR="00BD1CA4">
            <w:rPr>
              <w:rFonts w:cstheme="minorHAnsi"/>
              <w:noProof/>
              <w:color w:val="7F7F7F"/>
              <w:sz w:val="13"/>
            </w:rPr>
            <w:fldChar w:fldCharType="end"/>
          </w:r>
          <w:r w:rsidR="005A7792" w:rsidRPr="008877DB">
            <w:rPr>
              <w:rFonts w:cstheme="minorHAnsi"/>
              <w:color w:val="7F7F7F"/>
              <w:sz w:val="13"/>
            </w:rPr>
            <w:t>)</w:t>
          </w:r>
        </w:p>
        <w:p w14:paraId="719D5A55" w14:textId="0D5A1537" w:rsidR="005A7792" w:rsidRPr="008877DB" w:rsidRDefault="00BD1CA4" w:rsidP="005C5B00">
          <w:pPr>
            <w:pStyle w:val="Sidhuvud"/>
            <w:rPr>
              <w:rFonts w:asciiTheme="minorHAnsi" w:hAnsiTheme="minorHAnsi" w:cstheme="minorHAnsi"/>
              <w:color w:val="7F7F7F"/>
              <w:sz w:val="13"/>
            </w:rPr>
          </w:pPr>
          <w:r>
            <w:rPr>
              <w:rFonts w:cstheme="minorHAnsi"/>
              <w:color w:val="7F7F7F"/>
              <w:sz w:val="13"/>
            </w:rPr>
            <w:fldChar w:fldCharType="begin"/>
          </w:r>
          <w:r>
            <w:rPr>
              <w:rFonts w:cstheme="minorHAnsi"/>
              <w:color w:val="7F7F7F"/>
              <w:sz w:val="13"/>
            </w:rPr>
            <w:instrText xml:space="preserve"> DOCPROPERTY  DocNo  \* MERGEFORMAT </w:instrText>
          </w:r>
          <w:r>
            <w:rPr>
              <w:rFonts w:cstheme="minorHAnsi"/>
              <w:color w:val="7F7F7F"/>
              <w:sz w:val="13"/>
            </w:rPr>
            <w:fldChar w:fldCharType="separate"/>
          </w:r>
          <w:r w:rsidR="00DF3756">
            <w:rPr>
              <w:rFonts w:cstheme="minorHAnsi"/>
              <w:color w:val="7F7F7F"/>
              <w:sz w:val="13"/>
            </w:rPr>
            <w:t>48400-1</w:t>
          </w:r>
          <w:r>
            <w:rPr>
              <w:rFonts w:cstheme="minorHAnsi"/>
              <w:color w:val="7F7F7F"/>
              <w:sz w:val="13"/>
            </w:rPr>
            <w:fldChar w:fldCharType="end"/>
          </w:r>
        </w:p>
      </w:tc>
    </w:tr>
    <w:tr w:rsidR="005A7792" w:rsidRPr="005C5B00" w14:paraId="33957B8D" w14:textId="77777777" w:rsidTr="00E33AE4">
      <w:trPr>
        <w:trHeight w:val="983"/>
      </w:trPr>
      <w:tc>
        <w:tcPr>
          <w:tcW w:w="4128" w:type="dxa"/>
          <w:tcMar>
            <w:left w:w="0" w:type="dxa"/>
            <w:right w:w="0" w:type="dxa"/>
          </w:tcMar>
        </w:tcPr>
        <w:p w14:paraId="475939B5" w14:textId="374AF233" w:rsidR="005A7792" w:rsidRPr="008877DB" w:rsidRDefault="00BD1CA4" w:rsidP="005C5B00">
          <w:pPr>
            <w:pStyle w:val="Sidhuvud"/>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OwnerOU  \* MERGEFORMAT </w:instrText>
          </w:r>
          <w:r>
            <w:rPr>
              <w:rFonts w:cstheme="minorHAnsi"/>
              <w:color w:val="7F7F7F"/>
              <w:sz w:val="13"/>
            </w:rPr>
            <w:fldChar w:fldCharType="separate"/>
          </w:r>
          <w:r w:rsidR="00DF3756">
            <w:rPr>
              <w:rFonts w:cstheme="minorHAnsi"/>
              <w:color w:val="7F7F7F"/>
              <w:sz w:val="13"/>
            </w:rPr>
            <w:t>Utvecklingsenheten</w:t>
          </w:r>
          <w:r>
            <w:rPr>
              <w:rFonts w:cstheme="minorHAnsi"/>
              <w:color w:val="7F7F7F"/>
              <w:sz w:val="13"/>
            </w:rPr>
            <w:fldChar w:fldCharType="end"/>
          </w:r>
        </w:p>
        <w:p w14:paraId="4507C140" w14:textId="5AF9CB51" w:rsidR="005A7792" w:rsidRPr="008877DB" w:rsidRDefault="00870120" w:rsidP="005A7792">
          <w:pPr>
            <w:pStyle w:val="Sidhuvud"/>
            <w:rPr>
              <w:rFonts w:cstheme="minorHAnsi"/>
              <w:color w:val="7F7F7F"/>
              <w:sz w:val="13"/>
            </w:rPr>
          </w:pPr>
          <w:r w:rsidRPr="008877DB">
            <w:rPr>
              <w:rFonts w:cstheme="minorHAnsi"/>
              <w:color w:val="7F7F7F"/>
              <w:sz w:val="13"/>
            </w:rPr>
            <w:fldChar w:fldCharType="begin"/>
          </w:r>
          <w:r w:rsidR="00A67FE1" w:rsidRPr="008877DB">
            <w:rPr>
              <w:rFonts w:cstheme="minorHAnsi"/>
              <w:color w:val="7F7F7F"/>
              <w:sz w:val="13"/>
            </w:rPr>
            <w:instrText xml:space="preserve"> DO</w:instrText>
          </w:r>
          <w:r w:rsidR="00844C39" w:rsidRPr="008877DB">
            <w:rPr>
              <w:rFonts w:cstheme="minorHAnsi"/>
              <w:color w:val="7F7F7F"/>
              <w:sz w:val="13"/>
            </w:rPr>
            <w:instrText>CPROPERTY  Owner  \* Caps</w:instrText>
          </w:r>
          <w:r w:rsidR="00A67FE1" w:rsidRPr="008877DB">
            <w:rPr>
              <w:rFonts w:cstheme="minorHAnsi"/>
              <w:color w:val="7F7F7F"/>
              <w:sz w:val="13"/>
            </w:rPr>
            <w:instrText xml:space="preserve"> </w:instrText>
          </w:r>
          <w:r w:rsidRPr="008877DB">
            <w:rPr>
              <w:rFonts w:cstheme="minorHAnsi"/>
              <w:color w:val="7F7F7F"/>
              <w:sz w:val="13"/>
            </w:rPr>
            <w:fldChar w:fldCharType="separate"/>
          </w:r>
          <w:r w:rsidR="00DF3756">
            <w:rPr>
              <w:rFonts w:cstheme="minorHAnsi"/>
              <w:caps w:val="0"/>
              <w:color w:val="7F7F7F"/>
              <w:sz w:val="13"/>
            </w:rPr>
            <w:t>Sofia Kling</w:t>
          </w:r>
          <w:r w:rsidRPr="008877DB">
            <w:rPr>
              <w:rFonts w:cstheme="minorHAnsi"/>
              <w:color w:val="7F7F7F"/>
              <w:sz w:val="13"/>
            </w:rPr>
            <w:fldChar w:fldCharType="end"/>
          </w:r>
        </w:p>
        <w:p w14:paraId="558D8EB0" w14:textId="77777777" w:rsidR="005A7792" w:rsidRPr="008B4E31" w:rsidRDefault="005A7792" w:rsidP="00982122">
          <w:pPr>
            <w:pStyle w:val="Sidhuvud9"/>
            <w:rPr>
              <w:rFonts w:asciiTheme="minorHAnsi" w:hAnsiTheme="minorHAnsi" w:cstheme="minorHAnsi"/>
              <w:color w:val="7F7F7F"/>
              <w:sz w:val="13"/>
              <w:szCs w:val="13"/>
            </w:rPr>
          </w:pPr>
        </w:p>
        <w:p w14:paraId="32A7D8FE" w14:textId="77777777" w:rsidR="00E33AE4" w:rsidRPr="008B4E31" w:rsidRDefault="00E33AE4" w:rsidP="00982122">
          <w:pPr>
            <w:pStyle w:val="Sidhuvud9"/>
            <w:rPr>
              <w:rFonts w:asciiTheme="minorHAnsi" w:hAnsiTheme="minorHAnsi" w:cstheme="minorHAnsi"/>
              <w:color w:val="7F7F7F"/>
              <w:sz w:val="13"/>
              <w:szCs w:val="13"/>
            </w:rPr>
          </w:pPr>
        </w:p>
        <w:p w14:paraId="6C3C670E" w14:textId="77777777" w:rsidR="00E33AE4" w:rsidRPr="008B4E31" w:rsidRDefault="00E33AE4" w:rsidP="00982122">
          <w:pPr>
            <w:pStyle w:val="Sidhuvud9"/>
            <w:rPr>
              <w:rFonts w:asciiTheme="minorHAnsi" w:hAnsiTheme="minorHAnsi" w:cstheme="minorHAnsi"/>
              <w:color w:val="7F7F7F"/>
              <w:sz w:val="13"/>
              <w:szCs w:val="13"/>
            </w:rPr>
          </w:pPr>
        </w:p>
      </w:tc>
      <w:tc>
        <w:tcPr>
          <w:tcW w:w="4541" w:type="dxa"/>
          <w:vMerge/>
          <w:tcMar>
            <w:left w:w="0" w:type="dxa"/>
            <w:right w:w="0" w:type="dxa"/>
          </w:tcMar>
        </w:tcPr>
        <w:p w14:paraId="644A7BAB" w14:textId="77777777" w:rsidR="005A7792" w:rsidRPr="008B4E31" w:rsidRDefault="005A7792" w:rsidP="00982122">
          <w:pPr>
            <w:pStyle w:val="Sidhuvud7vnster"/>
            <w:rPr>
              <w:rFonts w:asciiTheme="minorHAnsi" w:hAnsiTheme="minorHAnsi" w:cstheme="minorHAnsi"/>
              <w:color w:val="7F7F7F"/>
              <w:sz w:val="13"/>
              <w:szCs w:val="13"/>
            </w:rPr>
          </w:pPr>
        </w:p>
      </w:tc>
      <w:tc>
        <w:tcPr>
          <w:tcW w:w="1230" w:type="dxa"/>
          <w:vMerge/>
          <w:tcMar>
            <w:left w:w="0" w:type="dxa"/>
            <w:right w:w="0" w:type="dxa"/>
          </w:tcMar>
        </w:tcPr>
        <w:p w14:paraId="18774B6E" w14:textId="77777777" w:rsidR="005A7792" w:rsidRPr="008B4E31" w:rsidRDefault="005A7792" w:rsidP="005C5B00">
          <w:pPr>
            <w:pStyle w:val="Sidhuvud"/>
            <w:rPr>
              <w:rFonts w:asciiTheme="minorHAnsi" w:hAnsiTheme="minorHAnsi" w:cstheme="minorHAnsi"/>
              <w:color w:val="7F7F7F"/>
              <w:sz w:val="13"/>
            </w:rPr>
          </w:pPr>
        </w:p>
      </w:tc>
    </w:tr>
  </w:tbl>
  <w:p w14:paraId="08B199BB" w14:textId="77777777" w:rsidR="00E47EFD" w:rsidRPr="00AB5EA8" w:rsidRDefault="00E47EFD" w:rsidP="00982122">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0223" w14:textId="77777777" w:rsidR="004569FA" w:rsidRDefault="004569F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0C7231C9" wp14:editId="13EC9336">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8259FA"/>
    <w:multiLevelType w:val="hybridMultilevel"/>
    <w:tmpl w:val="D4ECF4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D95775"/>
    <w:multiLevelType w:val="hybridMultilevel"/>
    <w:tmpl w:val="9A9E4D86"/>
    <w:lvl w:ilvl="0" w:tplc="221E1EDE">
      <w:start w:val="5"/>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B672EA"/>
    <w:multiLevelType w:val="hybridMultilevel"/>
    <w:tmpl w:val="85D6F41A"/>
    <w:lvl w:ilvl="0" w:tplc="221E1EDE">
      <w:start w:val="5"/>
      <w:numFmt w:val="bullet"/>
      <w:lvlText w:val="-"/>
      <w:lvlJc w:val="left"/>
      <w:pPr>
        <w:ind w:left="108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930EB9"/>
    <w:multiLevelType w:val="hybridMultilevel"/>
    <w:tmpl w:val="E568840A"/>
    <w:lvl w:ilvl="0" w:tplc="E1028E7E">
      <w:start w:val="1"/>
      <w:numFmt w:val="bullet"/>
      <w:lvlText w:val=""/>
      <w:lvlJc w:val="left"/>
      <w:pPr>
        <w:tabs>
          <w:tab w:val="num" w:pos="720"/>
        </w:tabs>
        <w:ind w:left="720" w:hanging="360"/>
      </w:pPr>
      <w:rPr>
        <w:rFonts w:ascii="Wingdings" w:hAnsi="Wingdings" w:hint="default"/>
      </w:rPr>
    </w:lvl>
    <w:lvl w:ilvl="1" w:tplc="F4F02522" w:tentative="1">
      <w:start w:val="1"/>
      <w:numFmt w:val="bullet"/>
      <w:lvlText w:val=""/>
      <w:lvlJc w:val="left"/>
      <w:pPr>
        <w:tabs>
          <w:tab w:val="num" w:pos="1440"/>
        </w:tabs>
        <w:ind w:left="1440" w:hanging="360"/>
      </w:pPr>
      <w:rPr>
        <w:rFonts w:ascii="Wingdings" w:hAnsi="Wingdings" w:hint="default"/>
      </w:rPr>
    </w:lvl>
    <w:lvl w:ilvl="2" w:tplc="11CAF58A" w:tentative="1">
      <w:start w:val="1"/>
      <w:numFmt w:val="bullet"/>
      <w:lvlText w:val=""/>
      <w:lvlJc w:val="left"/>
      <w:pPr>
        <w:tabs>
          <w:tab w:val="num" w:pos="2160"/>
        </w:tabs>
        <w:ind w:left="2160" w:hanging="360"/>
      </w:pPr>
      <w:rPr>
        <w:rFonts w:ascii="Wingdings" w:hAnsi="Wingdings" w:hint="default"/>
      </w:rPr>
    </w:lvl>
    <w:lvl w:ilvl="3" w:tplc="3AC2734A" w:tentative="1">
      <w:start w:val="1"/>
      <w:numFmt w:val="bullet"/>
      <w:lvlText w:val=""/>
      <w:lvlJc w:val="left"/>
      <w:pPr>
        <w:tabs>
          <w:tab w:val="num" w:pos="2880"/>
        </w:tabs>
        <w:ind w:left="2880" w:hanging="360"/>
      </w:pPr>
      <w:rPr>
        <w:rFonts w:ascii="Wingdings" w:hAnsi="Wingdings" w:hint="default"/>
      </w:rPr>
    </w:lvl>
    <w:lvl w:ilvl="4" w:tplc="5428E65A" w:tentative="1">
      <w:start w:val="1"/>
      <w:numFmt w:val="bullet"/>
      <w:lvlText w:val=""/>
      <w:lvlJc w:val="left"/>
      <w:pPr>
        <w:tabs>
          <w:tab w:val="num" w:pos="3600"/>
        </w:tabs>
        <w:ind w:left="3600" w:hanging="360"/>
      </w:pPr>
      <w:rPr>
        <w:rFonts w:ascii="Wingdings" w:hAnsi="Wingdings" w:hint="default"/>
      </w:rPr>
    </w:lvl>
    <w:lvl w:ilvl="5" w:tplc="BE228F6C" w:tentative="1">
      <w:start w:val="1"/>
      <w:numFmt w:val="bullet"/>
      <w:lvlText w:val=""/>
      <w:lvlJc w:val="left"/>
      <w:pPr>
        <w:tabs>
          <w:tab w:val="num" w:pos="4320"/>
        </w:tabs>
        <w:ind w:left="4320" w:hanging="360"/>
      </w:pPr>
      <w:rPr>
        <w:rFonts w:ascii="Wingdings" w:hAnsi="Wingdings" w:hint="default"/>
      </w:rPr>
    </w:lvl>
    <w:lvl w:ilvl="6" w:tplc="B9AEF9D8" w:tentative="1">
      <w:start w:val="1"/>
      <w:numFmt w:val="bullet"/>
      <w:lvlText w:val=""/>
      <w:lvlJc w:val="left"/>
      <w:pPr>
        <w:tabs>
          <w:tab w:val="num" w:pos="5040"/>
        </w:tabs>
        <w:ind w:left="5040" w:hanging="360"/>
      </w:pPr>
      <w:rPr>
        <w:rFonts w:ascii="Wingdings" w:hAnsi="Wingdings" w:hint="default"/>
      </w:rPr>
    </w:lvl>
    <w:lvl w:ilvl="7" w:tplc="8108A4F2" w:tentative="1">
      <w:start w:val="1"/>
      <w:numFmt w:val="bullet"/>
      <w:lvlText w:val=""/>
      <w:lvlJc w:val="left"/>
      <w:pPr>
        <w:tabs>
          <w:tab w:val="num" w:pos="5760"/>
        </w:tabs>
        <w:ind w:left="5760" w:hanging="360"/>
      </w:pPr>
      <w:rPr>
        <w:rFonts w:ascii="Wingdings" w:hAnsi="Wingdings" w:hint="default"/>
      </w:rPr>
    </w:lvl>
    <w:lvl w:ilvl="8" w:tplc="407AF2C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7"/>
  </w:num>
  <w:num w:numId="5">
    <w:abstractNumId w:val="12"/>
  </w:num>
  <w:num w:numId="6">
    <w:abstractNumId w:val="12"/>
  </w:num>
  <w:num w:numId="7">
    <w:abstractNumId w:val="12"/>
  </w:num>
  <w:num w:numId="8">
    <w:abstractNumId w:val="12"/>
  </w:num>
  <w:num w:numId="9">
    <w:abstractNumId w:val="15"/>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20"/>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ia Kling">
    <w15:presenceInfo w15:providerId="AD" w15:userId="S::sofia.kling@regionjh.se::920f190c-44c5-426f-b1b1-faa40e6b1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A4"/>
    <w:rsid w:val="00003DD7"/>
    <w:rsid w:val="000364F5"/>
    <w:rsid w:val="0004443D"/>
    <w:rsid w:val="000559F7"/>
    <w:rsid w:val="00060C2E"/>
    <w:rsid w:val="00077AB2"/>
    <w:rsid w:val="0009433F"/>
    <w:rsid w:val="000A38B7"/>
    <w:rsid w:val="000B7CDE"/>
    <w:rsid w:val="000C2EF5"/>
    <w:rsid w:val="000C4469"/>
    <w:rsid w:val="000F6AC9"/>
    <w:rsid w:val="00104041"/>
    <w:rsid w:val="001121C1"/>
    <w:rsid w:val="00117EB6"/>
    <w:rsid w:val="00121764"/>
    <w:rsid w:val="00136754"/>
    <w:rsid w:val="0018483D"/>
    <w:rsid w:val="00190C5E"/>
    <w:rsid w:val="001A4151"/>
    <w:rsid w:val="001B0D52"/>
    <w:rsid w:val="001B1282"/>
    <w:rsid w:val="001B58E8"/>
    <w:rsid w:val="001B7097"/>
    <w:rsid w:val="001B71DC"/>
    <w:rsid w:val="001E1BEB"/>
    <w:rsid w:val="00217CC4"/>
    <w:rsid w:val="0022259F"/>
    <w:rsid w:val="00225FFD"/>
    <w:rsid w:val="0024266E"/>
    <w:rsid w:val="00242BFD"/>
    <w:rsid w:val="0025598C"/>
    <w:rsid w:val="0025719F"/>
    <w:rsid w:val="0026281E"/>
    <w:rsid w:val="00275969"/>
    <w:rsid w:val="00275CC7"/>
    <w:rsid w:val="00280384"/>
    <w:rsid w:val="00293FE9"/>
    <w:rsid w:val="002E598A"/>
    <w:rsid w:val="002E615F"/>
    <w:rsid w:val="002E7947"/>
    <w:rsid w:val="002F00BE"/>
    <w:rsid w:val="00306959"/>
    <w:rsid w:val="00310DCB"/>
    <w:rsid w:val="0031484C"/>
    <w:rsid w:val="003151F4"/>
    <w:rsid w:val="00325BCF"/>
    <w:rsid w:val="003270B9"/>
    <w:rsid w:val="0035326B"/>
    <w:rsid w:val="00360B84"/>
    <w:rsid w:val="00375A00"/>
    <w:rsid w:val="003841CF"/>
    <w:rsid w:val="003A2C1D"/>
    <w:rsid w:val="003B00D6"/>
    <w:rsid w:val="003D296B"/>
    <w:rsid w:val="003F5483"/>
    <w:rsid w:val="003F6EEC"/>
    <w:rsid w:val="003F700D"/>
    <w:rsid w:val="00400B98"/>
    <w:rsid w:val="004446DE"/>
    <w:rsid w:val="00447366"/>
    <w:rsid w:val="0045632E"/>
    <w:rsid w:val="004569FA"/>
    <w:rsid w:val="0046708B"/>
    <w:rsid w:val="00475373"/>
    <w:rsid w:val="00486302"/>
    <w:rsid w:val="004948E8"/>
    <w:rsid w:val="004A4848"/>
    <w:rsid w:val="004C673A"/>
    <w:rsid w:val="004F0685"/>
    <w:rsid w:val="004F29E8"/>
    <w:rsid w:val="004F462C"/>
    <w:rsid w:val="004F4D5D"/>
    <w:rsid w:val="0052674E"/>
    <w:rsid w:val="00531BB9"/>
    <w:rsid w:val="00537E25"/>
    <w:rsid w:val="00544271"/>
    <w:rsid w:val="005446D5"/>
    <w:rsid w:val="00544C1D"/>
    <w:rsid w:val="00560E21"/>
    <w:rsid w:val="00562738"/>
    <w:rsid w:val="005831EF"/>
    <w:rsid w:val="005939B5"/>
    <w:rsid w:val="005A49D5"/>
    <w:rsid w:val="005A7792"/>
    <w:rsid w:val="005B4D71"/>
    <w:rsid w:val="005C103C"/>
    <w:rsid w:val="005C5B00"/>
    <w:rsid w:val="0061408B"/>
    <w:rsid w:val="00635184"/>
    <w:rsid w:val="00636904"/>
    <w:rsid w:val="006378DD"/>
    <w:rsid w:val="0064178B"/>
    <w:rsid w:val="006759FC"/>
    <w:rsid w:val="006869DF"/>
    <w:rsid w:val="006B4615"/>
    <w:rsid w:val="006D4CA5"/>
    <w:rsid w:val="00722BD2"/>
    <w:rsid w:val="0073162A"/>
    <w:rsid w:val="0074542B"/>
    <w:rsid w:val="00755B00"/>
    <w:rsid w:val="00765F42"/>
    <w:rsid w:val="00770681"/>
    <w:rsid w:val="00771348"/>
    <w:rsid w:val="00795451"/>
    <w:rsid w:val="007C349A"/>
    <w:rsid w:val="007E478A"/>
    <w:rsid w:val="007E4D01"/>
    <w:rsid w:val="007F21C4"/>
    <w:rsid w:val="007F3EEE"/>
    <w:rsid w:val="007F7906"/>
    <w:rsid w:val="0080591F"/>
    <w:rsid w:val="008212A3"/>
    <w:rsid w:val="0082473C"/>
    <w:rsid w:val="00826305"/>
    <w:rsid w:val="008350E1"/>
    <w:rsid w:val="00844C39"/>
    <w:rsid w:val="00854E4A"/>
    <w:rsid w:val="00870120"/>
    <w:rsid w:val="008715B0"/>
    <w:rsid w:val="00872913"/>
    <w:rsid w:val="008877DB"/>
    <w:rsid w:val="00893966"/>
    <w:rsid w:val="008B4E31"/>
    <w:rsid w:val="009057ED"/>
    <w:rsid w:val="009112F5"/>
    <w:rsid w:val="00934B35"/>
    <w:rsid w:val="00940225"/>
    <w:rsid w:val="0095109C"/>
    <w:rsid w:val="00952645"/>
    <w:rsid w:val="00963A91"/>
    <w:rsid w:val="00974F55"/>
    <w:rsid w:val="00982122"/>
    <w:rsid w:val="00985EE2"/>
    <w:rsid w:val="009B1562"/>
    <w:rsid w:val="009B6439"/>
    <w:rsid w:val="009C60CD"/>
    <w:rsid w:val="009D3F94"/>
    <w:rsid w:val="009F5473"/>
    <w:rsid w:val="00A02232"/>
    <w:rsid w:val="00A0228A"/>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E6EA9"/>
    <w:rsid w:val="00AF5970"/>
    <w:rsid w:val="00AF71DC"/>
    <w:rsid w:val="00B27756"/>
    <w:rsid w:val="00B328D6"/>
    <w:rsid w:val="00B347B4"/>
    <w:rsid w:val="00B348C6"/>
    <w:rsid w:val="00B6296F"/>
    <w:rsid w:val="00B87B4F"/>
    <w:rsid w:val="00BC0851"/>
    <w:rsid w:val="00BC2BEF"/>
    <w:rsid w:val="00BD1CA4"/>
    <w:rsid w:val="00BE0E6F"/>
    <w:rsid w:val="00BE1AD0"/>
    <w:rsid w:val="00BE2068"/>
    <w:rsid w:val="00BE39E8"/>
    <w:rsid w:val="00BE6E2C"/>
    <w:rsid w:val="00BE7284"/>
    <w:rsid w:val="00BF02E1"/>
    <w:rsid w:val="00BF74CB"/>
    <w:rsid w:val="00C010BC"/>
    <w:rsid w:val="00C1280A"/>
    <w:rsid w:val="00C348DB"/>
    <w:rsid w:val="00C83701"/>
    <w:rsid w:val="00C949DA"/>
    <w:rsid w:val="00C95FF0"/>
    <w:rsid w:val="00CC55ED"/>
    <w:rsid w:val="00CD0A1E"/>
    <w:rsid w:val="00CF0161"/>
    <w:rsid w:val="00CF02D5"/>
    <w:rsid w:val="00D04789"/>
    <w:rsid w:val="00D14DDB"/>
    <w:rsid w:val="00D21159"/>
    <w:rsid w:val="00D22B89"/>
    <w:rsid w:val="00D27B3D"/>
    <w:rsid w:val="00D46D41"/>
    <w:rsid w:val="00D553E0"/>
    <w:rsid w:val="00D57221"/>
    <w:rsid w:val="00D70829"/>
    <w:rsid w:val="00D7086E"/>
    <w:rsid w:val="00D93BBF"/>
    <w:rsid w:val="00D969C7"/>
    <w:rsid w:val="00DA107F"/>
    <w:rsid w:val="00DA47E7"/>
    <w:rsid w:val="00DC2069"/>
    <w:rsid w:val="00DD0DBC"/>
    <w:rsid w:val="00DE67D1"/>
    <w:rsid w:val="00DF3756"/>
    <w:rsid w:val="00E33AE4"/>
    <w:rsid w:val="00E42AE0"/>
    <w:rsid w:val="00E47EFD"/>
    <w:rsid w:val="00E5537A"/>
    <w:rsid w:val="00E6548E"/>
    <w:rsid w:val="00E65DA0"/>
    <w:rsid w:val="00E704D0"/>
    <w:rsid w:val="00E97CE5"/>
    <w:rsid w:val="00EC3D78"/>
    <w:rsid w:val="00EC5E23"/>
    <w:rsid w:val="00EC61C0"/>
    <w:rsid w:val="00EF42A6"/>
    <w:rsid w:val="00F0786B"/>
    <w:rsid w:val="00F3525B"/>
    <w:rsid w:val="00F61B87"/>
    <w:rsid w:val="00F74AC7"/>
    <w:rsid w:val="00F76194"/>
    <w:rsid w:val="00F86032"/>
    <w:rsid w:val="00F863A9"/>
    <w:rsid w:val="00F86927"/>
    <w:rsid w:val="00F91949"/>
    <w:rsid w:val="00FA483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FCE8F"/>
  <w15:docId w15:val="{40FFD02A-D608-4AFF-9146-67BAEBE1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character" w:styleId="Olstomnmnande">
    <w:name w:val="Unresolved Mention"/>
    <w:basedOn w:val="Standardstycketeckensnitt"/>
    <w:uiPriority w:val="99"/>
    <w:semiHidden/>
    <w:unhideWhenUsed/>
    <w:rsid w:val="00974F55"/>
    <w:rPr>
      <w:color w:val="605E5C"/>
      <w:shd w:val="clear" w:color="auto" w:fill="E1DFDD"/>
    </w:rPr>
  </w:style>
  <w:style w:type="paragraph" w:styleId="Kommentarer">
    <w:name w:val="annotation text"/>
    <w:basedOn w:val="Normal"/>
    <w:link w:val="KommentarerChar"/>
    <w:uiPriority w:val="99"/>
    <w:semiHidden/>
    <w:unhideWhenUsed/>
    <w:rPr>
      <w:szCs w:val="20"/>
    </w:rPr>
  </w:style>
  <w:style w:type="character" w:customStyle="1" w:styleId="KommentarerChar">
    <w:name w:val="Kommentarer Char"/>
    <w:basedOn w:val="Standardstycketeckensnitt"/>
    <w:link w:val="Kommentarer"/>
    <w:uiPriority w:val="99"/>
    <w:semiHidden/>
    <w:rPr>
      <w:rFonts w:ascii="Arial Narrow" w:hAnsi="Arial Narrow"/>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80252">
      <w:bodyDiv w:val="1"/>
      <w:marLeft w:val="0"/>
      <w:marRight w:val="0"/>
      <w:marTop w:val="0"/>
      <w:marBottom w:val="0"/>
      <w:divBdr>
        <w:top w:val="none" w:sz="0" w:space="0" w:color="auto"/>
        <w:left w:val="none" w:sz="0" w:space="0" w:color="auto"/>
        <w:bottom w:val="none" w:sz="0" w:space="0" w:color="auto"/>
        <w:right w:val="none" w:sz="0" w:space="0" w:color="auto"/>
      </w:divBdr>
      <w:divsChild>
        <w:div w:id="220754024">
          <w:marLeft w:val="403"/>
          <w:marRight w:val="0"/>
          <w:marTop w:val="120"/>
          <w:marBottom w:val="0"/>
          <w:divBdr>
            <w:top w:val="none" w:sz="0" w:space="0" w:color="auto"/>
            <w:left w:val="none" w:sz="0" w:space="0" w:color="auto"/>
            <w:bottom w:val="none" w:sz="0" w:space="0" w:color="auto"/>
            <w:right w:val="none" w:sz="0" w:space="0" w:color="auto"/>
          </w:divBdr>
        </w:div>
        <w:div w:id="1992249251">
          <w:marLeft w:val="403"/>
          <w:marRight w:val="0"/>
          <w:marTop w:val="120"/>
          <w:marBottom w:val="0"/>
          <w:divBdr>
            <w:top w:val="none" w:sz="0" w:space="0" w:color="auto"/>
            <w:left w:val="none" w:sz="0" w:space="0" w:color="auto"/>
            <w:bottom w:val="none" w:sz="0" w:space="0" w:color="auto"/>
            <w:right w:val="none" w:sz="0" w:space="0" w:color="auto"/>
          </w:divBdr>
        </w:div>
        <w:div w:id="1639451946">
          <w:marLeft w:val="403"/>
          <w:marRight w:val="0"/>
          <w:marTop w:val="120"/>
          <w:marBottom w:val="0"/>
          <w:divBdr>
            <w:top w:val="none" w:sz="0" w:space="0" w:color="auto"/>
            <w:left w:val="none" w:sz="0" w:space="0" w:color="auto"/>
            <w:bottom w:val="none" w:sz="0" w:space="0" w:color="auto"/>
            <w:right w:val="none" w:sz="0" w:space="0" w:color="auto"/>
          </w:divBdr>
        </w:div>
        <w:div w:id="633602238">
          <w:marLeft w:val="403"/>
          <w:marRight w:val="0"/>
          <w:marTop w:val="120"/>
          <w:marBottom w:val="0"/>
          <w:divBdr>
            <w:top w:val="none" w:sz="0" w:space="0" w:color="auto"/>
            <w:left w:val="none" w:sz="0" w:space="0" w:color="auto"/>
            <w:bottom w:val="none" w:sz="0" w:space="0" w:color="auto"/>
            <w:right w:val="none" w:sz="0" w:space="0" w:color="auto"/>
          </w:divBdr>
        </w:div>
        <w:div w:id="1839229704">
          <w:marLeft w:val="403"/>
          <w:marRight w:val="0"/>
          <w:marTop w:val="120"/>
          <w:marBottom w:val="0"/>
          <w:divBdr>
            <w:top w:val="none" w:sz="0" w:space="0" w:color="auto"/>
            <w:left w:val="none" w:sz="0" w:space="0" w:color="auto"/>
            <w:bottom w:val="none" w:sz="0" w:space="0" w:color="auto"/>
            <w:right w:val="none" w:sz="0" w:space="0" w:color="auto"/>
          </w:divBdr>
        </w:div>
        <w:div w:id="1184981021">
          <w:marLeft w:val="403"/>
          <w:marRight w:val="0"/>
          <w:marTop w:val="120"/>
          <w:marBottom w:val="0"/>
          <w:divBdr>
            <w:top w:val="none" w:sz="0" w:space="0" w:color="auto"/>
            <w:left w:val="none" w:sz="0" w:space="0" w:color="auto"/>
            <w:bottom w:val="none" w:sz="0" w:space="0" w:color="auto"/>
            <w:right w:val="none" w:sz="0" w:space="0" w:color="auto"/>
          </w:divBdr>
        </w:div>
        <w:div w:id="392388894">
          <w:marLeft w:val="403"/>
          <w:marRight w:val="0"/>
          <w:marTop w:val="120"/>
          <w:marBottom w:val="0"/>
          <w:divBdr>
            <w:top w:val="none" w:sz="0" w:space="0" w:color="auto"/>
            <w:left w:val="none" w:sz="0" w:space="0" w:color="auto"/>
            <w:bottom w:val="none" w:sz="0" w:space="0" w:color="auto"/>
            <w:right w:val="none" w:sz="0" w:space="0" w:color="auto"/>
          </w:divBdr>
        </w:div>
        <w:div w:id="2021736600">
          <w:marLeft w:val="403"/>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jh.se/nyheter/politikochdemokrati/politikdemokrati2017/destyrregionjamtlandharjedalenfran1januari.5.3ab73f37167a990b5862ff.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kl\AppData\Local\Temp\6\~cc7F7E.tmp" TargetMode="External"/></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1909FD-2AB2-49F9-A161-5C215C8D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~cc7F7E.tmp</Template>
  <TotalTime>1</TotalTime>
  <Pages>6</Pages>
  <Words>1615</Words>
  <Characters>8561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Minnesanteckningar från samiskt samråd 181218</vt:lpstr>
    </vt:vector>
  </TitlesOfParts>
  <Manager/>
  <Company>Region Jämtland Härjedalen</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samiskt samråd 181218</dc:title>
  <dc:subject/>
  <dc:creator>Sofia Kling</dc:creator>
  <cp:keywords/>
  <dc:description/>
  <cp:lastModifiedBy>Sofia Kling</cp:lastModifiedBy>
  <cp:revision>2</cp:revision>
  <cp:lastPrinted>2018-12-21T09:39:00Z</cp:lastPrinted>
  <dcterms:created xsi:type="dcterms:W3CDTF">2018-12-21T09:40:00Z</dcterms:created>
  <dcterms:modified xsi:type="dcterms:W3CDTF">2018-12-21T09:40:00Z</dcterms:modified>
  <cp:category>Minnesanteckning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48400-1</vt:lpwstr>
  </property>
  <property fmtid="{D5CDD505-2E9C-101B-9397-08002B2CF9AE}" pid="3" name="Owner">
    <vt:lpwstr>Sofia Kling</vt:lpwstr>
  </property>
  <property fmtid="{D5CDD505-2E9C-101B-9397-08002B2CF9AE}" pid="4" name="OwnerOU">
    <vt:lpwstr>Utvecklingsenheten</vt:lpwstr>
  </property>
  <property fmtid="{D5CDD505-2E9C-101B-9397-08002B2CF9AE}" pid="5" name="Ctitle">
    <vt:lpwstr>Minnesanteckningar från samiskt samråd 181218</vt:lpwstr>
  </property>
  <property fmtid="{D5CDD505-2E9C-101B-9397-08002B2CF9AE}" pid="6" name="CCategory">
    <vt:lpwstr>Minnesanteckning</vt:lpwstr>
  </property>
  <property fmtid="{D5CDD505-2E9C-101B-9397-08002B2CF9AE}" pid="7" name="ValidFrom">
    <vt:lpwstr/>
  </property>
  <property fmtid="{D5CDD505-2E9C-101B-9397-08002B2CF9AE}" pid="8" name="RegNo">
    <vt:lpwstr>48400</vt:lpwstr>
  </property>
  <property fmtid="{D5CDD505-2E9C-101B-9397-08002B2CF9AE}" pid="9" name="Issue">
    <vt:lpwstr>1</vt:lpwstr>
  </property>
  <property fmtid="{D5CDD505-2E9C-101B-9397-08002B2CF9AE}" pid="10" name="DocumentNo">
    <vt:lpwstr>48400-1</vt:lpwstr>
  </property>
  <property fmtid="{D5CDD505-2E9C-101B-9397-08002B2CF9AE}" pid="11" name="Phase">
    <vt:lpwstr>Under bearbetning - ej giltigt!</vt:lpwstr>
  </property>
  <property fmtid="{D5CDD505-2E9C-101B-9397-08002B2CF9AE}" pid="12" name="Folder">
    <vt:lpwstr>Den enda mappen</vt:lpwstr>
  </property>
  <property fmtid="{D5CDD505-2E9C-101B-9397-08002B2CF9AE}" pid="13" name="EstablishedDate">
    <vt:lpwstr>2018-12-20</vt:lpwstr>
  </property>
  <property fmtid="{D5CDD505-2E9C-101B-9397-08002B2CF9AE}" pid="14" name="EstablishedBy">
    <vt:lpwstr>Sofia Kling</vt:lpwstr>
  </property>
  <property fmtid="{D5CDD505-2E9C-101B-9397-08002B2CF9AE}" pid="15" name="EstablishedByOU">
    <vt:lpwstr>Utvecklingsenheten</vt:lpwstr>
  </property>
  <property fmtid="{D5CDD505-2E9C-101B-9397-08002B2CF9AE}" pid="16" name="EstablishedByTitle">
    <vt:lpwstr>Funktionsansvarig</vt:lpwstr>
  </property>
  <property fmtid="{D5CDD505-2E9C-101B-9397-08002B2CF9AE}" pid="17" name="EstablishedByPositionCode">
    <vt:lpwstr/>
  </property>
  <property fmtid="{D5CDD505-2E9C-101B-9397-08002B2CF9AE}" pid="18" name="OwnerTitle">
    <vt:lpwstr>Funktionsansvarig</vt:lpwstr>
  </property>
  <property fmtid="{D5CDD505-2E9C-101B-9397-08002B2CF9AE}" pid="19" name="OwnerPositionCode">
    <vt:lpwstr/>
  </property>
</Properties>
</file>