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EA11" w14:textId="12C113FF" w:rsidR="00AA67C7" w:rsidRPr="00AA67C7" w:rsidRDefault="00AA67C7" w:rsidP="5C099FDB">
      <w:pPr>
        <w:pStyle w:val="Rubrik1"/>
      </w:pPr>
      <w:r w:rsidRPr="5C099FDB">
        <w:t xml:space="preserve">Årsmöte </w:t>
      </w:r>
      <w:r w:rsidR="00B70663" w:rsidRPr="5C099FDB">
        <w:t>20</w:t>
      </w:r>
      <w:r w:rsidR="00F22D72" w:rsidRPr="5C099FDB">
        <w:t>2</w:t>
      </w:r>
      <w:r w:rsidR="7900DD8D" w:rsidRPr="5C099FDB">
        <w:t>5</w:t>
      </w:r>
      <w:r w:rsidR="00C02170" w:rsidRPr="5C099FDB">
        <w:t>-03-</w:t>
      </w:r>
      <w:r w:rsidR="00CB01F3" w:rsidRPr="5C099FDB">
        <w:t>2</w:t>
      </w:r>
      <w:r w:rsidR="3F39B614" w:rsidRPr="5C099FDB">
        <w:t>0</w:t>
      </w:r>
    </w:p>
    <w:p w14:paraId="0F58495F" w14:textId="77777777" w:rsidR="00AA67C7" w:rsidRPr="00607758" w:rsidRDefault="00AA67C7" w:rsidP="5C099FDB">
      <w:pPr>
        <w:pStyle w:val="Rubrik1"/>
        <w:spacing w:before="0"/>
        <w:rPr>
          <w:sz w:val="28"/>
          <w:szCs w:val="28"/>
        </w:rPr>
      </w:pPr>
      <w:r w:rsidRPr="5C099FDB">
        <w:rPr>
          <w:sz w:val="28"/>
          <w:szCs w:val="28"/>
        </w:rPr>
        <w:t xml:space="preserve">Personalföreningen </w:t>
      </w:r>
      <w:r w:rsidR="00E64950" w:rsidRPr="5C099FDB">
        <w:rPr>
          <w:sz w:val="28"/>
          <w:szCs w:val="28"/>
        </w:rPr>
        <w:t>Region Jämtland Härjedalen</w:t>
      </w:r>
    </w:p>
    <w:p w14:paraId="49038805" w14:textId="77777777" w:rsidR="00AA67C7" w:rsidRDefault="00AA67C7" w:rsidP="5C099FDB"/>
    <w:p w14:paraId="2785FEBC" w14:textId="77777777" w:rsidR="00AA67C7" w:rsidRDefault="00AA67C7" w:rsidP="5C099FDB"/>
    <w:p w14:paraId="5A8A40BF" w14:textId="77777777" w:rsidR="00AA67C7" w:rsidRDefault="00AA67C7" w:rsidP="5C099FDB"/>
    <w:p w14:paraId="04E2C00C" w14:textId="77777777" w:rsidR="00AA67C7" w:rsidRPr="00607758" w:rsidRDefault="00AA67C7" w:rsidP="5C099FDB">
      <w:pPr>
        <w:rPr>
          <w:rFonts w:ascii="Tahoma" w:hAnsi="Tahoma" w:cs="Tahoma"/>
          <w:sz w:val="36"/>
          <w:szCs w:val="36"/>
        </w:rPr>
      </w:pPr>
      <w:r w:rsidRPr="5C099FDB">
        <w:rPr>
          <w:rFonts w:ascii="Tahoma" w:hAnsi="Tahoma" w:cs="Tahoma"/>
          <w:sz w:val="36"/>
          <w:szCs w:val="36"/>
        </w:rPr>
        <w:t xml:space="preserve">Dagordning </w:t>
      </w:r>
    </w:p>
    <w:p w14:paraId="09EE4BFA" w14:textId="77777777" w:rsidR="00AA67C7" w:rsidRDefault="00AA67C7" w:rsidP="5C099FDB"/>
    <w:p w14:paraId="15E57177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Fråga om mötets behöriga utlysande</w:t>
      </w:r>
    </w:p>
    <w:p w14:paraId="1E3EAC30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Val av</w:t>
      </w:r>
      <w:r w:rsidR="00E64950" w:rsidRPr="5C099FDB">
        <w:t xml:space="preserve"> mötes</w:t>
      </w:r>
      <w:r w:rsidRPr="5C099FDB">
        <w:t xml:space="preserve">ordförande och </w:t>
      </w:r>
      <w:r w:rsidR="00E64950" w:rsidRPr="5C099FDB">
        <w:t>mötes</w:t>
      </w:r>
      <w:r w:rsidRPr="5C099FDB">
        <w:t xml:space="preserve">sekreterare </w:t>
      </w:r>
    </w:p>
    <w:p w14:paraId="65606BA0" w14:textId="77777777" w:rsidR="00AA67C7" w:rsidRDefault="00E64950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Val av två justerare</w:t>
      </w:r>
      <w:r w:rsidR="00AA67C7" w:rsidRPr="5C099FDB">
        <w:t xml:space="preserve"> som tillsammans med ordförande justerar protokollet</w:t>
      </w:r>
    </w:p>
    <w:p w14:paraId="3F0DD030" w14:textId="77777777" w:rsidR="00BC12F5" w:rsidRDefault="00BC12F5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Fastställande av röstlängd</w:t>
      </w:r>
    </w:p>
    <w:p w14:paraId="0FF88CF8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Verksamhetsberättelse</w:t>
      </w:r>
      <w:r w:rsidR="00E64950" w:rsidRPr="5C099FDB">
        <w:t xml:space="preserve"> </w:t>
      </w:r>
    </w:p>
    <w:p w14:paraId="4D44BD2A" w14:textId="77777777" w:rsidR="002B71E1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Ekonomisk rapport</w:t>
      </w:r>
      <w:r w:rsidR="00E64950" w:rsidRPr="5C099FDB">
        <w:t xml:space="preserve"> </w:t>
      </w:r>
    </w:p>
    <w:p w14:paraId="6119E180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Revisorernas berättelse</w:t>
      </w:r>
    </w:p>
    <w:p w14:paraId="38ECE542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Fråga om ansvarsfrihet för styrelsen för den tid revisionen avser</w:t>
      </w:r>
    </w:p>
    <w:p w14:paraId="7323F52F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 xml:space="preserve">Val av ordförande </w:t>
      </w:r>
    </w:p>
    <w:p w14:paraId="4581EE9B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Val av ledamöter</w:t>
      </w:r>
    </w:p>
    <w:p w14:paraId="24AB84C1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 xml:space="preserve">Val av suppleanter </w:t>
      </w:r>
    </w:p>
    <w:p w14:paraId="6310AEC9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Val av</w:t>
      </w:r>
      <w:r w:rsidR="00BC12F5" w:rsidRPr="5C099FDB">
        <w:t xml:space="preserve"> </w:t>
      </w:r>
      <w:r w:rsidRPr="5C099FDB">
        <w:t xml:space="preserve">revisorer </w:t>
      </w:r>
    </w:p>
    <w:p w14:paraId="120E4A96" w14:textId="4F3EFCCB" w:rsidR="00BC12F5" w:rsidRDefault="00BC12F5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Val av valberedning under verksamhetsåret 20</w:t>
      </w:r>
      <w:r w:rsidR="001C18E4" w:rsidRPr="5C099FDB">
        <w:t>2</w:t>
      </w:r>
      <w:r w:rsidR="1612BD9C" w:rsidRPr="5C099FDB">
        <w:t>3</w:t>
      </w:r>
    </w:p>
    <w:p w14:paraId="49500FBE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Frågor som styrelsen anser ska behandlas under årsmöte.</w:t>
      </w:r>
      <w:r w:rsidR="002B71E1" w:rsidRPr="5C099FDB">
        <w:t xml:space="preserve">  </w:t>
      </w:r>
    </w:p>
    <w:p w14:paraId="1F78CF28" w14:textId="77777777" w:rsidR="00AA67C7" w:rsidRDefault="00AA67C7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Frågor som medlem anser ska behandlas under årsmöte.</w:t>
      </w:r>
    </w:p>
    <w:p w14:paraId="78AFF0EB" w14:textId="77777777" w:rsidR="00BC12F5" w:rsidRDefault="00BC12F5" w:rsidP="5C099FDB">
      <w:pPr>
        <w:pStyle w:val="Liststycke"/>
        <w:numPr>
          <w:ilvl w:val="0"/>
          <w:numId w:val="23"/>
        </w:numPr>
        <w:spacing w:after="240" w:line="480" w:lineRule="auto"/>
      </w:pPr>
      <w:r w:rsidRPr="5C099FDB">
        <w:t>Övriga frågor</w:t>
      </w:r>
    </w:p>
    <w:p w14:paraId="10BA5AD7" w14:textId="77777777" w:rsidR="00AC41A4" w:rsidRPr="00FB4939" w:rsidRDefault="00BC12F5" w:rsidP="5C099FDB">
      <w:pPr>
        <w:pStyle w:val="Liststycke"/>
        <w:numPr>
          <w:ilvl w:val="0"/>
          <w:numId w:val="23"/>
        </w:numPr>
        <w:spacing w:after="240" w:line="480" w:lineRule="auto"/>
        <w:rPr>
          <w:rFonts w:ascii="Georgia" w:hAnsi="Georgia"/>
        </w:rPr>
      </w:pPr>
      <w:r w:rsidRPr="5C099FDB">
        <w:t>Mötet avslutas</w:t>
      </w:r>
    </w:p>
    <w:sectPr w:rsidR="00AC41A4" w:rsidRPr="00FB4939" w:rsidSect="002426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31725" w14:textId="77777777" w:rsidR="000B1CBA" w:rsidRDefault="000B1CBA" w:rsidP="00E47EFD">
      <w:r>
        <w:separator/>
      </w:r>
    </w:p>
  </w:endnote>
  <w:endnote w:type="continuationSeparator" w:id="0">
    <w:p w14:paraId="0E15F874" w14:textId="77777777" w:rsidR="000B1CBA" w:rsidRDefault="000B1CBA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0C94" w14:textId="77777777" w:rsidR="00F22D72" w:rsidRDefault="00F22D7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B94C" w14:textId="77777777" w:rsidR="00F22D72" w:rsidRDefault="00F22D7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3B078" w14:textId="77777777" w:rsidR="00F22D72" w:rsidRDefault="00F22D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02C7" w14:textId="77777777" w:rsidR="000B1CBA" w:rsidRDefault="000B1CBA" w:rsidP="00E47EFD">
      <w:r>
        <w:separator/>
      </w:r>
    </w:p>
  </w:footnote>
  <w:footnote w:type="continuationSeparator" w:id="0">
    <w:p w14:paraId="186A82D5" w14:textId="77777777" w:rsidR="000B1CBA" w:rsidRDefault="000B1CBA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DCAF" w14:textId="77777777" w:rsidR="00F22D72" w:rsidRDefault="00F22D7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03E4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46B8227E" wp14:editId="21100A4D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C02170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CB01F3">
      <w:rPr>
        <w:noProof/>
        <w:color w:val="4D4D4D"/>
      </w:rPr>
      <w:fldChar w:fldCharType="begin"/>
    </w:r>
    <w:r w:rsidR="00CB01F3">
      <w:rPr>
        <w:noProof/>
        <w:color w:val="4D4D4D"/>
      </w:rPr>
      <w:instrText xml:space="preserve"> NUMPAGES  \* Arabic  \* MERGEFORMAT </w:instrText>
    </w:r>
    <w:r w:rsidR="00CB01F3">
      <w:rPr>
        <w:noProof/>
        <w:color w:val="4D4D4D"/>
      </w:rPr>
      <w:fldChar w:fldCharType="separate"/>
    </w:r>
    <w:r w:rsidR="00C02170" w:rsidRPr="00C02170">
      <w:rPr>
        <w:noProof/>
        <w:color w:val="4D4D4D"/>
      </w:rPr>
      <w:t>1</w:t>
    </w:r>
    <w:r w:rsidR="00CB01F3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0354D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7F67ED3B" wp14:editId="5104F8A7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A70E7"/>
    <w:multiLevelType w:val="hybridMultilevel"/>
    <w:tmpl w:val="1C5E8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30C4A"/>
    <w:multiLevelType w:val="hybridMultilevel"/>
    <w:tmpl w:val="4008C2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738510">
    <w:abstractNumId w:val="11"/>
  </w:num>
  <w:num w:numId="2" w16cid:durableId="1032419060">
    <w:abstractNumId w:val="18"/>
  </w:num>
  <w:num w:numId="3" w16cid:durableId="1654405795">
    <w:abstractNumId w:val="15"/>
  </w:num>
  <w:num w:numId="4" w16cid:durableId="497694416">
    <w:abstractNumId w:val="17"/>
  </w:num>
  <w:num w:numId="5" w16cid:durableId="1714574531">
    <w:abstractNumId w:val="11"/>
  </w:num>
  <w:num w:numId="6" w16cid:durableId="791441687">
    <w:abstractNumId w:val="11"/>
  </w:num>
  <w:num w:numId="7" w16cid:durableId="1177118627">
    <w:abstractNumId w:val="11"/>
  </w:num>
  <w:num w:numId="8" w16cid:durableId="1744644825">
    <w:abstractNumId w:val="11"/>
  </w:num>
  <w:num w:numId="9" w16cid:durableId="1216624406">
    <w:abstractNumId w:val="13"/>
  </w:num>
  <w:num w:numId="10" w16cid:durableId="1623417169">
    <w:abstractNumId w:val="12"/>
  </w:num>
  <w:num w:numId="11" w16cid:durableId="2141414136">
    <w:abstractNumId w:val="10"/>
  </w:num>
  <w:num w:numId="12" w16cid:durableId="1543978615">
    <w:abstractNumId w:val="8"/>
  </w:num>
  <w:num w:numId="13" w16cid:durableId="1938753021">
    <w:abstractNumId w:val="3"/>
  </w:num>
  <w:num w:numId="14" w16cid:durableId="1706713487">
    <w:abstractNumId w:val="2"/>
  </w:num>
  <w:num w:numId="15" w16cid:durableId="890464519">
    <w:abstractNumId w:val="1"/>
  </w:num>
  <w:num w:numId="16" w16cid:durableId="1755934785">
    <w:abstractNumId w:val="0"/>
  </w:num>
  <w:num w:numId="17" w16cid:durableId="1028988242">
    <w:abstractNumId w:val="9"/>
  </w:num>
  <w:num w:numId="18" w16cid:durableId="1729920024">
    <w:abstractNumId w:val="7"/>
  </w:num>
  <w:num w:numId="19" w16cid:durableId="1685861768">
    <w:abstractNumId w:val="6"/>
  </w:num>
  <w:num w:numId="20" w16cid:durableId="700597519">
    <w:abstractNumId w:val="5"/>
  </w:num>
  <w:num w:numId="21" w16cid:durableId="608584983">
    <w:abstractNumId w:val="4"/>
  </w:num>
  <w:num w:numId="22" w16cid:durableId="377165628">
    <w:abstractNumId w:val="14"/>
  </w:num>
  <w:num w:numId="23" w16cid:durableId="11098141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C7"/>
    <w:rsid w:val="00003DD7"/>
    <w:rsid w:val="00013316"/>
    <w:rsid w:val="000364F5"/>
    <w:rsid w:val="0004443D"/>
    <w:rsid w:val="000559F7"/>
    <w:rsid w:val="00060C2E"/>
    <w:rsid w:val="00077AB2"/>
    <w:rsid w:val="000A38B7"/>
    <w:rsid w:val="000B1CBA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C18E4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B71E1"/>
    <w:rsid w:val="002E598A"/>
    <w:rsid w:val="002E7947"/>
    <w:rsid w:val="002F00BE"/>
    <w:rsid w:val="003151F4"/>
    <w:rsid w:val="003270B9"/>
    <w:rsid w:val="0035326B"/>
    <w:rsid w:val="00375A00"/>
    <w:rsid w:val="00380ED1"/>
    <w:rsid w:val="003841CF"/>
    <w:rsid w:val="003B00D6"/>
    <w:rsid w:val="003F5483"/>
    <w:rsid w:val="003F6EEC"/>
    <w:rsid w:val="00425E9A"/>
    <w:rsid w:val="004446DE"/>
    <w:rsid w:val="00475373"/>
    <w:rsid w:val="00486302"/>
    <w:rsid w:val="004D261B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E6859"/>
    <w:rsid w:val="0061408B"/>
    <w:rsid w:val="00636904"/>
    <w:rsid w:val="0064178B"/>
    <w:rsid w:val="006759FC"/>
    <w:rsid w:val="006869DF"/>
    <w:rsid w:val="006B4615"/>
    <w:rsid w:val="006D4CA5"/>
    <w:rsid w:val="006F5013"/>
    <w:rsid w:val="0073162A"/>
    <w:rsid w:val="0074542B"/>
    <w:rsid w:val="00755B00"/>
    <w:rsid w:val="00771348"/>
    <w:rsid w:val="00795451"/>
    <w:rsid w:val="007E4D01"/>
    <w:rsid w:val="007F21C4"/>
    <w:rsid w:val="007F3EEE"/>
    <w:rsid w:val="007F57E8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03EE5"/>
    <w:rsid w:val="00A20DC9"/>
    <w:rsid w:val="00A31534"/>
    <w:rsid w:val="00A74E39"/>
    <w:rsid w:val="00A770F3"/>
    <w:rsid w:val="00A819AD"/>
    <w:rsid w:val="00A9556D"/>
    <w:rsid w:val="00AA67C7"/>
    <w:rsid w:val="00AB302B"/>
    <w:rsid w:val="00AB467A"/>
    <w:rsid w:val="00AB5EA8"/>
    <w:rsid w:val="00AC41A4"/>
    <w:rsid w:val="00AE6EA9"/>
    <w:rsid w:val="00AF5970"/>
    <w:rsid w:val="00B07CAE"/>
    <w:rsid w:val="00B27756"/>
    <w:rsid w:val="00B328D6"/>
    <w:rsid w:val="00B348C6"/>
    <w:rsid w:val="00B6296F"/>
    <w:rsid w:val="00B70663"/>
    <w:rsid w:val="00B87B4F"/>
    <w:rsid w:val="00BC0851"/>
    <w:rsid w:val="00BC12F5"/>
    <w:rsid w:val="00BE1AD0"/>
    <w:rsid w:val="00BE2068"/>
    <w:rsid w:val="00BE39E8"/>
    <w:rsid w:val="00BE7284"/>
    <w:rsid w:val="00C010BC"/>
    <w:rsid w:val="00C02170"/>
    <w:rsid w:val="00C348DB"/>
    <w:rsid w:val="00C83701"/>
    <w:rsid w:val="00C949DA"/>
    <w:rsid w:val="00C95FF0"/>
    <w:rsid w:val="00CB01F3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4950"/>
    <w:rsid w:val="00E6548E"/>
    <w:rsid w:val="00E65DA0"/>
    <w:rsid w:val="00E704D0"/>
    <w:rsid w:val="00E97CE5"/>
    <w:rsid w:val="00EC3D78"/>
    <w:rsid w:val="00EC5E23"/>
    <w:rsid w:val="00EC61C0"/>
    <w:rsid w:val="00EF42A6"/>
    <w:rsid w:val="00F22D72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B4939"/>
    <w:rsid w:val="00FC1130"/>
    <w:rsid w:val="00FD0DA3"/>
    <w:rsid w:val="00FF0269"/>
    <w:rsid w:val="00FF0F95"/>
    <w:rsid w:val="11549102"/>
    <w:rsid w:val="13B03A32"/>
    <w:rsid w:val="1612BD9C"/>
    <w:rsid w:val="2C7E7EB2"/>
    <w:rsid w:val="3B4A0353"/>
    <w:rsid w:val="3F39B614"/>
    <w:rsid w:val="3F7F872C"/>
    <w:rsid w:val="544078EC"/>
    <w:rsid w:val="57B57D15"/>
    <w:rsid w:val="5C099FDB"/>
    <w:rsid w:val="66B260C0"/>
    <w:rsid w:val="7900D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ED5E5"/>
  <w15:chartTrackingRefBased/>
  <w15:docId w15:val="{CAE9835A-788C-4B40-B309-0BD18EF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,JLL Löptext"/>
    <w:qFormat/>
    <w:rsid w:val="00AA67C7"/>
    <w:pPr>
      <w:spacing w:after="0" w:line="240" w:lineRule="auto"/>
    </w:pPr>
    <w:rPr>
      <w:rFonts w:ascii="Garamond" w:eastAsia="Calibri" w:hAnsi="Garamond" w:cs="Times New Roman"/>
      <w:sz w:val="24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ascii="Arial Narrow" w:eastAsiaTheme="majorEastAsia" w:hAnsi="Arial Narrow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  <w:rPr>
      <w:rFonts w:ascii="Arial Narrow" w:eastAsiaTheme="minorHAnsi" w:hAnsi="Arial Narrow" w:cstheme="minorBidi"/>
      <w:sz w:val="20"/>
    </w:r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rFonts w:ascii="Arial Narrow" w:eastAsiaTheme="minorHAnsi" w:hAnsi="Arial Narrow" w:cstheme="minorBidi"/>
      <w:caps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  <w:rPr>
      <w:rFonts w:ascii="Arial Narrow" w:eastAsiaTheme="minorHAnsi" w:hAnsi="Arial Narrow" w:cstheme="minorBidi"/>
      <w:sz w:val="20"/>
    </w:r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styleId="Liststycke">
    <w:name w:val="List Paragraph"/>
    <w:basedOn w:val="Normal"/>
    <w:uiPriority w:val="34"/>
    <w:qFormat/>
    <w:rsid w:val="00BC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31D018BC74FF4DBFFC366D706EC128" ma:contentTypeVersion="10" ma:contentTypeDescription="Skapa ett nytt dokument." ma:contentTypeScope="" ma:versionID="10ac77e79587aa986d5b0c0985f8c55a">
  <xsd:schema xmlns:xsd="http://www.w3.org/2001/XMLSchema" xmlns:xs="http://www.w3.org/2001/XMLSchema" xmlns:p="http://schemas.microsoft.com/office/2006/metadata/properties" xmlns:ns2="d4c688e9-2887-473d-a10b-c04f707de6d4" xmlns:ns3="1782edc0-507a-44d6-9446-bf550e9956d3" targetNamespace="http://schemas.microsoft.com/office/2006/metadata/properties" ma:root="true" ma:fieldsID="344402360f9b0cafeed823154e3bdc7e" ns2:_="" ns3:_="">
    <xsd:import namespace="d4c688e9-2887-473d-a10b-c04f707de6d4"/>
    <xsd:import namespace="1782edc0-507a-44d6-9446-bf550e99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688e9-2887-473d-a10b-c04f707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edc0-507a-44d6-9446-bf550e995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48F806-8CA9-4F5C-9B4B-6861C47B2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CB7CF-6479-448A-AD9B-38CDDF1D6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688e9-2887-473d-a10b-c04f707de6d4"/>
    <ds:schemaRef ds:uri="1782edc0-507a-44d6-9446-bf550e99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4D92A-8CB4-4103-A0C9-7B3F7945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2A4EA-9CF3-45B0-BBED-09F12FE1784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Privileged" siteId="{d3b4cf3a-ca77-4a02-aefa-f439859146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551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Isaksson</dc:creator>
  <cp:keywords/>
  <dc:description/>
  <cp:lastModifiedBy>Angelina Parkko</cp:lastModifiedBy>
  <cp:revision>2</cp:revision>
  <cp:lastPrinted>2015-10-27T14:22:00Z</cp:lastPrinted>
  <dcterms:created xsi:type="dcterms:W3CDTF">2025-03-17T13:52:00Z</dcterms:created>
  <dcterms:modified xsi:type="dcterms:W3CDTF">2025-03-17T13:52:00Z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Enabled">
    <vt:lpwstr>True</vt:lpwstr>
  </property>
  <property fmtid="{D5CDD505-2E9C-101B-9397-08002B2CF9AE}" pid="3" name="MSIP_Label_3b0b0de0-301b-43bc-be01-b232acb4eea4_SiteId">
    <vt:lpwstr>d3b4cf3a-ca77-4a02-aefa-f4398591468f</vt:lpwstr>
  </property>
  <property fmtid="{D5CDD505-2E9C-101B-9397-08002B2CF9AE}" pid="4" name="MSIP_Label_3b0b0de0-301b-43bc-be01-b232acb4eea4_Owner">
    <vt:lpwstr>jessica.isaksson@regionjh.se</vt:lpwstr>
  </property>
  <property fmtid="{D5CDD505-2E9C-101B-9397-08002B2CF9AE}" pid="5" name="MSIP_Label_3b0b0de0-301b-43bc-be01-b232acb4eea4_SetDate">
    <vt:lpwstr>2020-03-24T09:05:13.8689855Z</vt:lpwstr>
  </property>
  <property fmtid="{D5CDD505-2E9C-101B-9397-08002B2CF9AE}" pid="6" name="MSIP_Label_3b0b0de0-301b-43bc-be01-b232acb4eea4_Name">
    <vt:lpwstr>Intern</vt:lpwstr>
  </property>
  <property fmtid="{D5CDD505-2E9C-101B-9397-08002B2CF9AE}" pid="7" name="MSIP_Label_3b0b0de0-301b-43bc-be01-b232acb4eea4_Application">
    <vt:lpwstr>Microsoft Azure Information Protection</vt:lpwstr>
  </property>
  <property fmtid="{D5CDD505-2E9C-101B-9397-08002B2CF9AE}" pid="8" name="MSIP_Label_3b0b0de0-301b-43bc-be01-b232acb4eea4_ActionId">
    <vt:lpwstr>d8975d7b-fd07-4733-8ef4-f66a287f9a14</vt:lpwstr>
  </property>
  <property fmtid="{D5CDD505-2E9C-101B-9397-08002B2CF9AE}" pid="9" name="MSIP_Label_3b0b0de0-301b-43bc-be01-b232acb4eea4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0x0101004E31D018BC74FF4DBFFC366D706EC128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